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85" w:rsidRDefault="006D2D85" w:rsidP="006D2D85">
      <w:pPr>
        <w:numPr>
          <w:ilvl w:val="2"/>
          <w:numId w:val="9"/>
        </w:numPr>
        <w:rPr>
          <w:b/>
        </w:rPr>
      </w:pPr>
      <w:r>
        <w:rPr>
          <w:b/>
        </w:rPr>
        <w:t xml:space="preserve">  </w:t>
      </w:r>
      <w:r w:rsidRPr="00E65D50">
        <w:rPr>
          <w:b/>
        </w:rPr>
        <w:t>Business Studies Paper 2 (565/2)</w:t>
      </w:r>
    </w:p>
    <w:p w:rsidR="006D2D85" w:rsidRPr="00E65D50" w:rsidRDefault="006D2D85" w:rsidP="006D2D85">
      <w:pPr>
        <w:rPr>
          <w:b/>
        </w:rPr>
      </w:pPr>
    </w:p>
    <w:p w:rsidR="006D2D85" w:rsidRPr="00CF2E64" w:rsidRDefault="006D2D85" w:rsidP="006D2D85">
      <w:pPr>
        <w:pStyle w:val="ListParagraph"/>
        <w:numPr>
          <w:ilvl w:val="0"/>
          <w:numId w:val="1"/>
        </w:numPr>
        <w:ind w:hanging="720"/>
        <w:contextualSpacing/>
        <w:rPr>
          <w:rFonts w:ascii="Times New Roman" w:hAnsi="Times New Roman" w:cs="Times New Roman"/>
          <w:sz w:val="24"/>
          <w:szCs w:val="24"/>
        </w:rPr>
      </w:pPr>
      <w:r w:rsidRPr="00CF2E64">
        <w:rPr>
          <w:rFonts w:ascii="Times New Roman" w:hAnsi="Times New Roman" w:cs="Times New Roman"/>
          <w:sz w:val="24"/>
          <w:szCs w:val="24"/>
        </w:rPr>
        <w:t xml:space="preserve"> (a)</w:t>
      </w:r>
      <w:r w:rsidRPr="00CF2E64">
        <w:rPr>
          <w:rFonts w:ascii="Times New Roman" w:hAnsi="Times New Roman" w:cs="Times New Roman"/>
          <w:sz w:val="24"/>
          <w:szCs w:val="24"/>
        </w:rPr>
        <w:tab/>
      </w:r>
    </w:p>
    <w:tbl>
      <w:tblPr>
        <w:tblW w:w="892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4590"/>
      </w:tblGrid>
      <w:tr w:rsidR="006D2D85" w:rsidRPr="00C81A92" w:rsidTr="009B0A52">
        <w:trPr>
          <w:tblHeader/>
        </w:trPr>
        <w:tc>
          <w:tcPr>
            <w:tcW w:w="4338" w:type="dxa"/>
            <w:tcBorders>
              <w:bottom w:val="single" w:sz="4" w:space="0" w:color="000000"/>
            </w:tcBorders>
          </w:tcPr>
          <w:p w:rsidR="006D2D85" w:rsidRPr="00C81A92" w:rsidRDefault="006D2D85" w:rsidP="009B0A52">
            <w:pPr>
              <w:pStyle w:val="ListParagraph"/>
              <w:spacing w:after="0" w:line="240" w:lineRule="auto"/>
              <w:ind w:left="0"/>
              <w:jc w:val="center"/>
              <w:rPr>
                <w:rFonts w:ascii="Times New Roman" w:hAnsi="Times New Roman" w:cs="Times New Roman"/>
                <w:b/>
                <w:i/>
                <w:sz w:val="24"/>
                <w:szCs w:val="24"/>
              </w:rPr>
            </w:pPr>
            <w:r w:rsidRPr="00C81A92">
              <w:rPr>
                <w:rFonts w:ascii="Times New Roman" w:hAnsi="Times New Roman" w:cs="Times New Roman"/>
                <w:b/>
                <w:i/>
                <w:sz w:val="24"/>
                <w:szCs w:val="24"/>
              </w:rPr>
              <w:t>Public Limited Company</w:t>
            </w:r>
          </w:p>
        </w:tc>
        <w:tc>
          <w:tcPr>
            <w:tcW w:w="4590" w:type="dxa"/>
            <w:tcBorders>
              <w:bottom w:val="single" w:sz="4" w:space="0" w:color="000000"/>
            </w:tcBorders>
          </w:tcPr>
          <w:p w:rsidR="006D2D85" w:rsidRPr="00C81A92" w:rsidRDefault="006D2D85" w:rsidP="009B0A52">
            <w:pPr>
              <w:pStyle w:val="ListParagraph"/>
              <w:spacing w:after="0" w:line="240" w:lineRule="auto"/>
              <w:ind w:left="0"/>
              <w:jc w:val="center"/>
              <w:rPr>
                <w:rFonts w:ascii="Times New Roman" w:hAnsi="Times New Roman" w:cs="Times New Roman"/>
                <w:b/>
                <w:i/>
                <w:sz w:val="24"/>
                <w:szCs w:val="24"/>
              </w:rPr>
            </w:pPr>
            <w:r w:rsidRPr="00C81A92">
              <w:rPr>
                <w:rFonts w:ascii="Times New Roman" w:hAnsi="Times New Roman" w:cs="Times New Roman"/>
                <w:b/>
                <w:i/>
                <w:sz w:val="24"/>
                <w:szCs w:val="24"/>
              </w:rPr>
              <w:t>Partnership</w:t>
            </w:r>
          </w:p>
        </w:tc>
      </w:tr>
      <w:tr w:rsidR="006D2D85" w:rsidRPr="00CF2E64" w:rsidTr="009B0A52">
        <w:tc>
          <w:tcPr>
            <w:tcW w:w="4338" w:type="dxa"/>
            <w:tcBorders>
              <w:bottom w:val="single" w:sz="4" w:space="0" w:color="000000"/>
            </w:tcBorders>
          </w:tcPr>
          <w:p w:rsidR="006D2D85" w:rsidRPr="00CF2E64" w:rsidRDefault="006D2D85" w:rsidP="009B0A52">
            <w:r w:rsidRPr="00CF2E64">
              <w:t xml:space="preserve">(i)      Membership is a minimum of seven </w:t>
            </w:r>
          </w:p>
          <w:p w:rsidR="006D2D85" w:rsidRPr="00CF2E64" w:rsidRDefault="006D2D85" w:rsidP="009B0A52">
            <w:r w:rsidRPr="00CF2E64">
              <w:t xml:space="preserve">          Shareholders</w:t>
            </w:r>
          </w:p>
          <w:p w:rsidR="006D2D85" w:rsidRPr="00CF2E64" w:rsidRDefault="006D2D85" w:rsidP="009B0A52">
            <w:r w:rsidRPr="00CF2E64">
              <w:t xml:space="preserve"> (ii)    Shares can be transferred freely    </w:t>
            </w:r>
          </w:p>
          <w:p w:rsidR="006D2D85" w:rsidRDefault="006D2D85" w:rsidP="009B0A52">
            <w:r w:rsidRPr="00CF2E64">
              <w:t xml:space="preserve">          without consent of others members</w:t>
            </w:r>
          </w:p>
          <w:p w:rsidR="006D2D85" w:rsidRPr="00CF2E64" w:rsidRDefault="006D2D85" w:rsidP="009B0A52"/>
          <w:p w:rsidR="006D2D85" w:rsidRPr="00CF2E64" w:rsidRDefault="006D2D85" w:rsidP="009B0A52">
            <w:r w:rsidRPr="00CF2E64">
              <w:t>(iii)    Members have limited liability</w:t>
            </w:r>
          </w:p>
          <w:p w:rsidR="006D2D85" w:rsidRPr="00CF2E64" w:rsidRDefault="006D2D85" w:rsidP="009B0A52"/>
          <w:p w:rsidR="006D2D85" w:rsidRPr="00CF2E64" w:rsidRDefault="006D2D85" w:rsidP="009B0A52"/>
          <w:p w:rsidR="006D2D85" w:rsidRPr="00CF2E64" w:rsidRDefault="006D2D85" w:rsidP="009B0A52">
            <w:r w:rsidRPr="00CF2E64">
              <w:t>(iv)    Managed by people appointed by</w:t>
            </w:r>
          </w:p>
          <w:p w:rsidR="006D2D85" w:rsidRPr="00CF2E64" w:rsidRDefault="006D2D85" w:rsidP="009B0A52">
            <w:r w:rsidRPr="00CF2E64">
              <w:t xml:space="preserve">          the board of directors</w:t>
            </w:r>
          </w:p>
          <w:p w:rsidR="006D2D85" w:rsidRPr="00CF2E64" w:rsidRDefault="006D2D85" w:rsidP="009B0A52">
            <w:r w:rsidRPr="00CF2E64">
              <w:t>(v)     Regulated by Articles/memorandum</w:t>
            </w:r>
          </w:p>
          <w:p w:rsidR="006D2D85" w:rsidRPr="00CF2E64" w:rsidRDefault="006D2D85" w:rsidP="009B0A52">
            <w:r w:rsidRPr="00CF2E64">
              <w:t xml:space="preserve">          of Association/Company Act</w:t>
            </w:r>
          </w:p>
          <w:p w:rsidR="006D2D85" w:rsidRPr="00CF2E64" w:rsidRDefault="006D2D85" w:rsidP="009B0A52"/>
          <w:p w:rsidR="006D2D85" w:rsidRPr="00CF2E64" w:rsidRDefault="006D2D85" w:rsidP="009B0A52">
            <w:r w:rsidRPr="00CF2E64">
              <w:t>(vi)    Pay corporation tax</w:t>
            </w:r>
          </w:p>
          <w:p w:rsidR="006D2D85" w:rsidRPr="00CF2E64" w:rsidRDefault="006D2D85" w:rsidP="009B0A52">
            <w:r w:rsidRPr="00CF2E64">
              <w:t xml:space="preserve">(vii)   Has legal entity/can sue or be sued </w:t>
            </w:r>
          </w:p>
          <w:p w:rsidR="006D2D85" w:rsidRPr="00CF2E64" w:rsidRDefault="006D2D85" w:rsidP="009B0A52">
            <w:r w:rsidRPr="00CF2E64">
              <w:t xml:space="preserve">          under its name</w:t>
            </w:r>
          </w:p>
        </w:tc>
        <w:tc>
          <w:tcPr>
            <w:tcW w:w="4590" w:type="dxa"/>
            <w:tcBorders>
              <w:bottom w:val="single" w:sz="4" w:space="0" w:color="000000"/>
            </w:tcBorders>
          </w:tcPr>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(i)     Membership is a minimum of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two partners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(ii)    shares/capital contribution can only</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be transferred with consent of other</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partners</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(iii)   No limited liability for partners (At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least one partner has unlimited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liability incase of limited partnership)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(iv)   Managed by partners themselves</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(Active partners)</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(v)    Regulated by partnership deed/</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Partnership agreement/articles</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of partnership/partnership Act</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(vi)   Does not pay corporation tax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(vii)  Has no legal entity/individual </w:t>
            </w:r>
          </w:p>
          <w:p w:rsidR="006D2D85" w:rsidRPr="00CF2E64" w:rsidRDefault="006D2D85" w:rsidP="009B0A52">
            <w:pPr>
              <w:pStyle w:val="ListParagraph"/>
              <w:spacing w:after="0" w:line="240" w:lineRule="auto"/>
              <w:ind w:left="0"/>
              <w:rPr>
                <w:rFonts w:ascii="Times New Roman" w:hAnsi="Times New Roman" w:cs="Times New Roman"/>
                <w:sz w:val="24"/>
                <w:szCs w:val="24"/>
              </w:rPr>
            </w:pPr>
            <w:r w:rsidRPr="00CF2E64">
              <w:rPr>
                <w:rFonts w:ascii="Times New Roman" w:hAnsi="Times New Roman" w:cs="Times New Roman"/>
                <w:sz w:val="24"/>
                <w:szCs w:val="24"/>
              </w:rPr>
              <w:t xml:space="preserve">         Partners can be sued</w:t>
            </w:r>
          </w:p>
          <w:p w:rsidR="006D2D85" w:rsidRPr="00CF2E64" w:rsidRDefault="006D2D85" w:rsidP="009B0A52">
            <w:pPr>
              <w:pStyle w:val="ListParagraph"/>
              <w:spacing w:after="0" w:line="240" w:lineRule="auto"/>
              <w:ind w:left="0"/>
              <w:rPr>
                <w:rFonts w:ascii="Times New Roman" w:hAnsi="Times New Roman" w:cs="Times New Roman"/>
                <w:sz w:val="24"/>
                <w:szCs w:val="24"/>
              </w:rPr>
            </w:pPr>
          </w:p>
          <w:p w:rsidR="006D2D85" w:rsidRPr="00E65D50" w:rsidRDefault="006D2D85" w:rsidP="009B0A52">
            <w:pPr>
              <w:pStyle w:val="ListParagraph"/>
              <w:spacing w:after="0" w:line="240" w:lineRule="auto"/>
              <w:ind w:left="0"/>
              <w:rPr>
                <w:rFonts w:ascii="Times New Roman" w:hAnsi="Times New Roman" w:cs="Times New Roman"/>
                <w:b/>
                <w:i/>
                <w:sz w:val="24"/>
                <w:szCs w:val="24"/>
              </w:rPr>
            </w:pPr>
            <w:r w:rsidRPr="00CF2E64">
              <w:rPr>
                <w:rFonts w:ascii="Times New Roman" w:hAnsi="Times New Roman" w:cs="Times New Roman"/>
                <w:sz w:val="24"/>
                <w:szCs w:val="24"/>
              </w:rPr>
              <w:t xml:space="preserve">                                </w:t>
            </w:r>
            <w:r w:rsidRPr="00E65D50">
              <w:rPr>
                <w:rFonts w:ascii="Times New Roman" w:hAnsi="Times New Roman" w:cs="Times New Roman"/>
                <w:b/>
                <w:i/>
                <w:sz w:val="24"/>
                <w:szCs w:val="24"/>
              </w:rPr>
              <w:t xml:space="preserve">(Any 5 x 2 = </w:t>
            </w:r>
            <w:r w:rsidRPr="00371A47">
              <w:rPr>
                <w:rFonts w:ascii="Times New Roman" w:hAnsi="Times New Roman" w:cs="Times New Roman"/>
                <w:b/>
                <w:i/>
                <w:sz w:val="24"/>
                <w:szCs w:val="24"/>
              </w:rPr>
              <w:t>(10 marks)</w:t>
            </w:r>
            <w:r w:rsidRPr="00E65D50">
              <w:rPr>
                <w:rFonts w:ascii="Times New Roman" w:hAnsi="Times New Roman" w:cs="Times New Roman"/>
                <w:b/>
                <w:i/>
                <w:sz w:val="24"/>
                <w:szCs w:val="24"/>
              </w:rPr>
              <w:t>)</w:t>
            </w:r>
          </w:p>
        </w:tc>
      </w:tr>
    </w:tbl>
    <w:p w:rsidR="006D2D85" w:rsidRDefault="006D2D85" w:rsidP="006D2D85"/>
    <w:p w:rsidR="006D2D85" w:rsidRDefault="006D2D85" w:rsidP="006D2D85"/>
    <w:p w:rsidR="006D2D85" w:rsidRDefault="006D2D85" w:rsidP="006D2D85"/>
    <w:p w:rsidR="006D2D85" w:rsidRPr="00CF2E64" w:rsidRDefault="002C4410" w:rsidP="006D2D85">
      <w:r w:rsidRPr="002C4410">
        <w:rPr>
          <w:noProof/>
        </w:rPr>
        <w:pict>
          <v:group id="_x0000_s1035" style="position:absolute;margin-left:96.75pt;margin-top:-18pt;width:269.25pt;height:209.8pt;z-index:251665408" coordorigin="3069,1080" coordsize="5385,4196">
            <v:shapetype id="_x0000_t32" coordsize="21600,21600" o:spt="32" o:oned="t" path="m,l21600,21600e" filled="f">
              <v:path arrowok="t" fillok="f" o:connecttype="none"/>
              <o:lock v:ext="edit" shapetype="t"/>
            </v:shapetype>
            <v:shape id="_x0000_s1036" type="#_x0000_t32" style="position:absolute;left:3069;top:1931;width:0;height:3345;flip:y" o:connectortype="straight">
              <v:stroke endarrow="block"/>
            </v:shape>
            <v:shape id="_x0000_s1037" type="#_x0000_t32" style="position:absolute;left:3069;top:4742;width:5385;height:120;flip:y"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left:3474;top:1080;width:4773;height:3456;rotation:9775552fd" coordsize="40972,33877" adj="-10076106,2270062,19372" path="wr-2228,,40972,43200,,12046,37144,33877nfewr-2228,,40972,43200,,12046,37144,33877l19372,21600nsxe">
              <v:path o:connectlocs="0,12046;37144,33877;19372,21600"/>
            </v:shape>
          </v:group>
        </w:pict>
      </w:r>
      <w:r w:rsidR="006D2D85" w:rsidRPr="00CF2E64">
        <w:t>(b)</w:t>
      </w:r>
      <w:r w:rsidR="006D2D85" w:rsidRPr="00CF2E64">
        <w:tab/>
      </w:r>
    </w:p>
    <w:p w:rsidR="006D2D85" w:rsidRPr="00CF2E64" w:rsidRDefault="006D2D85" w:rsidP="006D2D85">
      <w:pPr>
        <w:tabs>
          <w:tab w:val="left" w:pos="7560"/>
        </w:tabs>
      </w:pPr>
      <w:r w:rsidRPr="00CF2E64">
        <w:tab/>
        <w:t>Average Costs</w:t>
      </w:r>
    </w:p>
    <w:p w:rsidR="006D2D85" w:rsidRPr="00CF2E64" w:rsidRDefault="006D2D85" w:rsidP="006D2D85">
      <w:r w:rsidRPr="00CF2E64">
        <w:t xml:space="preserve">                 Average</w:t>
      </w:r>
    </w:p>
    <w:p w:rsidR="006D2D85" w:rsidRPr="00CF2E64" w:rsidRDefault="006D2D85" w:rsidP="006D2D85">
      <w:pPr>
        <w:tabs>
          <w:tab w:val="left" w:pos="3480"/>
        </w:tabs>
      </w:pPr>
      <w:r w:rsidRPr="00CF2E64">
        <w:t xml:space="preserve">                  Cost                    (Decreasing)</w:t>
      </w:r>
    </w:p>
    <w:p w:rsidR="006D2D85" w:rsidRPr="00CF2E64" w:rsidRDefault="006D2D85" w:rsidP="006D2D85"/>
    <w:p w:rsidR="006D2D85" w:rsidRPr="00CF2E64" w:rsidRDefault="006D2D85" w:rsidP="006D2D85">
      <w:pPr>
        <w:tabs>
          <w:tab w:val="left" w:pos="7065"/>
        </w:tabs>
      </w:pPr>
      <w:r w:rsidRPr="00CF2E64">
        <w:tab/>
        <w:t>(Increasing)</w:t>
      </w:r>
    </w:p>
    <w:p w:rsidR="006D2D85" w:rsidRPr="00CF2E64" w:rsidRDefault="006D2D85" w:rsidP="006D2D85"/>
    <w:p w:rsidR="006D2D85" w:rsidRPr="00CF2E64" w:rsidRDefault="006D2D85" w:rsidP="006D2D85"/>
    <w:p w:rsidR="006D2D85" w:rsidRPr="00CF2E64" w:rsidRDefault="006D2D85" w:rsidP="006D2D85"/>
    <w:p w:rsidR="006D2D85" w:rsidRPr="00CF2E64" w:rsidRDefault="006D2D85" w:rsidP="006D2D85">
      <w:r w:rsidRPr="00CF2E64">
        <w:t xml:space="preserve">                                                                       </w:t>
      </w:r>
    </w:p>
    <w:p w:rsidR="006D2D85" w:rsidRPr="00CF2E64" w:rsidRDefault="006D2D85" w:rsidP="006D2D85">
      <w:r w:rsidRPr="00CF2E64">
        <w:t xml:space="preserve">                                                                            </w:t>
      </w:r>
      <w:r>
        <w:tab/>
      </w:r>
      <w:r>
        <w:tab/>
      </w:r>
      <w:r w:rsidRPr="00CF2E64">
        <w:t>(Optimum output)</w:t>
      </w:r>
    </w:p>
    <w:p w:rsidR="006D2D85" w:rsidRPr="00CF2E64" w:rsidRDefault="006D2D85" w:rsidP="006D2D85"/>
    <w:p w:rsidR="006D2D85" w:rsidRPr="00CF2E64" w:rsidRDefault="006D2D85" w:rsidP="006D2D85">
      <w:r w:rsidRPr="00CF2E64">
        <w:t xml:space="preserve">                                                            Output/Quantity</w:t>
      </w:r>
    </w:p>
    <w:p w:rsidR="006D2D85" w:rsidRDefault="006D2D85" w:rsidP="006D2D85">
      <w:pPr>
        <w:jc w:val="both"/>
      </w:pPr>
    </w:p>
    <w:p w:rsidR="006D2D85" w:rsidRDefault="006D2D85" w:rsidP="006D2D85">
      <w:pPr>
        <w:jc w:val="both"/>
      </w:pPr>
    </w:p>
    <w:p w:rsidR="006D2D85" w:rsidRPr="00C81A92" w:rsidRDefault="006D2D85" w:rsidP="006D2D85">
      <w:pPr>
        <w:ind w:left="720"/>
        <w:jc w:val="both"/>
        <w:rPr>
          <w:b/>
          <w:i/>
        </w:rPr>
      </w:pPr>
      <w:r w:rsidRPr="00CF2E64">
        <w:t>For a firm with fixed production capacity, the average costs are high in the beginning as they are divided among few production units.  As production increases, the average costs fall, since the costs are divided among more production units (the firm experiences economies of scale).  The average costs will then fall to a minimum level then start to rise again as more costs are incurred over time (the firm experiences diseconomies of scale)</w:t>
      </w:r>
      <w:r>
        <w:t>.</w:t>
      </w:r>
      <w:r>
        <w:tab/>
      </w:r>
      <w:r>
        <w:tab/>
      </w:r>
      <w:r>
        <w:tab/>
      </w:r>
      <w:r>
        <w:rPr>
          <w:b/>
          <w:i/>
        </w:rPr>
        <w:t>(10 marks)</w:t>
      </w:r>
    </w:p>
    <w:p w:rsidR="006D2D85" w:rsidRPr="00CF2E64" w:rsidRDefault="006D2D85" w:rsidP="006D2D85"/>
    <w:p w:rsidR="006D2D85" w:rsidRDefault="006D2D85" w:rsidP="006D2D85">
      <w:pPr>
        <w:tabs>
          <w:tab w:val="left" w:pos="720"/>
          <w:tab w:val="left" w:pos="1440"/>
        </w:tabs>
        <w:ind w:left="2160" w:hanging="2160"/>
      </w:pPr>
      <w:r w:rsidRPr="00CF2E64">
        <w:t xml:space="preserve">2 </w:t>
      </w:r>
      <w:r>
        <w:tab/>
      </w:r>
      <w:r w:rsidRPr="00CF2E64">
        <w:t>(a)</w:t>
      </w:r>
      <w:r w:rsidRPr="00CF2E64">
        <w:tab/>
      </w:r>
    </w:p>
    <w:p w:rsidR="006D2D85" w:rsidRPr="00CF2E64" w:rsidRDefault="006D2D85" w:rsidP="006D2D85">
      <w:pPr>
        <w:numPr>
          <w:ilvl w:val="0"/>
          <w:numId w:val="2"/>
        </w:numPr>
        <w:tabs>
          <w:tab w:val="left" w:pos="1440"/>
        </w:tabs>
      </w:pPr>
      <w:r w:rsidRPr="00CF2E64">
        <w:t>High rate of unemployment as demand for jobs outstrips the available job opportunities.</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Rate of crime/social evils may rise.  As the youth remain idle, they are likely to resort to crime and other social evils as they look for means of survival.</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Constraints on goods/services associated with young people as demand outstrips supply.</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Dependency ratio will rise as economically active population will shoulder a bigger burden.</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Reduced savings/investments.  Investments will decline as a result of high rate of consumption by young people.  This may lead to low development.</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Low per capita income.  Since the National Income will be spread over a larg</w:t>
      </w:r>
      <w:r>
        <w:rPr>
          <w:rFonts w:ascii="Times New Roman" w:hAnsi="Times New Roman" w:cs="Times New Roman"/>
          <w:sz w:val="24"/>
          <w:szCs w:val="24"/>
        </w:rPr>
        <w:t xml:space="preserve">e non-contributing population which </w:t>
      </w:r>
      <w:r w:rsidRPr="00CF2E64">
        <w:rPr>
          <w:rFonts w:ascii="Times New Roman" w:hAnsi="Times New Roman" w:cs="Times New Roman"/>
          <w:sz w:val="24"/>
          <w:szCs w:val="24"/>
        </w:rPr>
        <w:t>may lead to a low standard of living.</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lastRenderedPageBreak/>
        <w:t>Problem of raising government revenue which may force the government to divert resources meant for other sectors to cater for the young.</w:t>
      </w:r>
    </w:p>
    <w:p w:rsidR="006D2D85" w:rsidRPr="00CF2E64" w:rsidRDefault="006D2D85" w:rsidP="006D2D85">
      <w:pPr>
        <w:pStyle w:val="ListParagraph"/>
        <w:numPr>
          <w:ilvl w:val="0"/>
          <w:numId w:val="2"/>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Low labour supply as many young people may not have attained the working age nor acquired the required skills and experience.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(10 marks)</w:t>
      </w:r>
    </w:p>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Default="006D2D85" w:rsidP="006D2D85"/>
    <w:p w:rsidR="006D2D85" w:rsidRPr="00CF2E64" w:rsidRDefault="006D2D85" w:rsidP="006D2D85">
      <w:pPr>
        <w:ind w:firstLine="720"/>
      </w:pPr>
      <w:r>
        <w:t>(b)</w:t>
      </w:r>
    </w:p>
    <w:p w:rsidR="006D2D85" w:rsidRPr="00CF2E64" w:rsidRDefault="006D2D85" w:rsidP="006D2D85"/>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350"/>
        <w:gridCol w:w="810"/>
        <w:gridCol w:w="990"/>
        <w:gridCol w:w="900"/>
        <w:gridCol w:w="900"/>
        <w:gridCol w:w="990"/>
        <w:gridCol w:w="847"/>
        <w:gridCol w:w="887"/>
        <w:gridCol w:w="1056"/>
      </w:tblGrid>
      <w:tr w:rsidR="006D2D85" w:rsidRPr="00CF2E64" w:rsidTr="009B0A52">
        <w:trPr>
          <w:tblHeader/>
        </w:trPr>
        <w:tc>
          <w:tcPr>
            <w:tcW w:w="1008" w:type="dxa"/>
            <w:tcBorders>
              <w:bottom w:val="single" w:sz="4" w:space="0" w:color="000000"/>
            </w:tcBorders>
          </w:tcPr>
          <w:p w:rsidR="006D2D85" w:rsidRPr="00CF2E64" w:rsidRDefault="006D2D85" w:rsidP="009B0A52">
            <w:pPr>
              <w:rPr>
                <w:b/>
              </w:rPr>
            </w:pPr>
            <w:r w:rsidRPr="00CF2E64">
              <w:rPr>
                <w:b/>
              </w:rPr>
              <w:t>Date</w:t>
            </w:r>
          </w:p>
        </w:tc>
        <w:tc>
          <w:tcPr>
            <w:tcW w:w="1350" w:type="dxa"/>
            <w:tcBorders>
              <w:bottom w:val="single" w:sz="4" w:space="0" w:color="000000"/>
            </w:tcBorders>
          </w:tcPr>
          <w:p w:rsidR="006D2D85" w:rsidRPr="00CF2E64" w:rsidRDefault="006D2D85" w:rsidP="009B0A52">
            <w:pPr>
              <w:rPr>
                <w:b/>
              </w:rPr>
            </w:pPr>
            <w:r w:rsidRPr="00CF2E64">
              <w:rPr>
                <w:b/>
              </w:rPr>
              <w:t>Particulars</w:t>
            </w:r>
          </w:p>
        </w:tc>
        <w:tc>
          <w:tcPr>
            <w:tcW w:w="810" w:type="dxa"/>
            <w:tcBorders>
              <w:bottom w:val="single" w:sz="4" w:space="0" w:color="000000"/>
            </w:tcBorders>
          </w:tcPr>
          <w:p w:rsidR="006D2D85" w:rsidRPr="00CF2E64" w:rsidRDefault="006D2D85" w:rsidP="009B0A52">
            <w:pPr>
              <w:rPr>
                <w:b/>
              </w:rPr>
            </w:pPr>
            <w:r w:rsidRPr="00CF2E64">
              <w:rPr>
                <w:b/>
              </w:rPr>
              <w:t>Dis</w:t>
            </w:r>
          </w:p>
        </w:tc>
        <w:tc>
          <w:tcPr>
            <w:tcW w:w="990" w:type="dxa"/>
            <w:tcBorders>
              <w:bottom w:val="single" w:sz="4" w:space="0" w:color="000000"/>
            </w:tcBorders>
          </w:tcPr>
          <w:p w:rsidR="006D2D85" w:rsidRPr="00CF2E64" w:rsidRDefault="006D2D85" w:rsidP="009B0A52">
            <w:pPr>
              <w:rPr>
                <w:b/>
              </w:rPr>
            </w:pPr>
            <w:r w:rsidRPr="00CF2E64">
              <w:rPr>
                <w:b/>
              </w:rPr>
              <w:t>Cash</w:t>
            </w:r>
          </w:p>
        </w:tc>
        <w:tc>
          <w:tcPr>
            <w:tcW w:w="900" w:type="dxa"/>
            <w:tcBorders>
              <w:bottom w:val="single" w:sz="4" w:space="0" w:color="000000"/>
            </w:tcBorders>
          </w:tcPr>
          <w:p w:rsidR="006D2D85" w:rsidRPr="00CF2E64" w:rsidRDefault="006D2D85" w:rsidP="009B0A52">
            <w:pPr>
              <w:rPr>
                <w:b/>
              </w:rPr>
            </w:pPr>
            <w:r w:rsidRPr="00CF2E64">
              <w:rPr>
                <w:b/>
              </w:rPr>
              <w:t>Bank</w:t>
            </w:r>
          </w:p>
        </w:tc>
        <w:tc>
          <w:tcPr>
            <w:tcW w:w="900" w:type="dxa"/>
            <w:tcBorders>
              <w:bottom w:val="single" w:sz="4" w:space="0" w:color="000000"/>
            </w:tcBorders>
          </w:tcPr>
          <w:p w:rsidR="006D2D85" w:rsidRPr="00CF2E64" w:rsidRDefault="006D2D85" w:rsidP="009B0A52">
            <w:pPr>
              <w:rPr>
                <w:b/>
              </w:rPr>
            </w:pPr>
            <w:r w:rsidRPr="00CF2E64">
              <w:rPr>
                <w:b/>
              </w:rPr>
              <w:t>Date</w:t>
            </w:r>
          </w:p>
        </w:tc>
        <w:tc>
          <w:tcPr>
            <w:tcW w:w="990" w:type="dxa"/>
            <w:tcBorders>
              <w:bottom w:val="single" w:sz="4" w:space="0" w:color="000000"/>
            </w:tcBorders>
          </w:tcPr>
          <w:p w:rsidR="006D2D85" w:rsidRPr="00CF2E64" w:rsidRDefault="006D2D85" w:rsidP="009B0A52">
            <w:pPr>
              <w:rPr>
                <w:b/>
              </w:rPr>
            </w:pPr>
            <w:r w:rsidRPr="00CF2E64">
              <w:rPr>
                <w:b/>
              </w:rPr>
              <w:t>Particulars</w:t>
            </w:r>
          </w:p>
        </w:tc>
        <w:tc>
          <w:tcPr>
            <w:tcW w:w="847" w:type="dxa"/>
            <w:tcBorders>
              <w:bottom w:val="single" w:sz="4" w:space="0" w:color="000000"/>
            </w:tcBorders>
          </w:tcPr>
          <w:p w:rsidR="006D2D85" w:rsidRPr="00CF2E64" w:rsidRDefault="006D2D85" w:rsidP="009B0A52">
            <w:pPr>
              <w:rPr>
                <w:b/>
              </w:rPr>
            </w:pPr>
            <w:r w:rsidRPr="00CF2E64">
              <w:rPr>
                <w:b/>
              </w:rPr>
              <w:t>Disc</w:t>
            </w:r>
          </w:p>
          <w:p w:rsidR="006D2D85" w:rsidRPr="00CF2E64" w:rsidRDefault="006D2D85" w:rsidP="009B0A52">
            <w:pPr>
              <w:rPr>
                <w:b/>
              </w:rPr>
            </w:pPr>
            <w:r w:rsidRPr="00CF2E64">
              <w:rPr>
                <w:b/>
              </w:rPr>
              <w:t>Rec’d</w:t>
            </w:r>
          </w:p>
        </w:tc>
        <w:tc>
          <w:tcPr>
            <w:tcW w:w="887" w:type="dxa"/>
            <w:tcBorders>
              <w:bottom w:val="single" w:sz="4" w:space="0" w:color="000000"/>
            </w:tcBorders>
          </w:tcPr>
          <w:p w:rsidR="006D2D85" w:rsidRPr="00CF2E64" w:rsidRDefault="006D2D85" w:rsidP="009B0A52">
            <w:pPr>
              <w:rPr>
                <w:b/>
              </w:rPr>
            </w:pPr>
            <w:r w:rsidRPr="00CF2E64">
              <w:rPr>
                <w:b/>
              </w:rPr>
              <w:t>Cash</w:t>
            </w:r>
          </w:p>
        </w:tc>
        <w:tc>
          <w:tcPr>
            <w:tcW w:w="1056" w:type="dxa"/>
            <w:tcBorders>
              <w:bottom w:val="single" w:sz="4" w:space="0" w:color="000000"/>
            </w:tcBorders>
          </w:tcPr>
          <w:p w:rsidR="006D2D85" w:rsidRPr="00CF2E64" w:rsidRDefault="006D2D85" w:rsidP="009B0A52">
            <w:pPr>
              <w:rPr>
                <w:b/>
              </w:rPr>
            </w:pPr>
            <w:r w:rsidRPr="00CF2E64">
              <w:rPr>
                <w:b/>
              </w:rPr>
              <w:t>Bank</w:t>
            </w:r>
          </w:p>
        </w:tc>
      </w:tr>
      <w:tr w:rsidR="006D2D85" w:rsidRPr="00CF2E64" w:rsidTr="009B0A52">
        <w:trPr>
          <w:tblHeader/>
        </w:trPr>
        <w:tc>
          <w:tcPr>
            <w:tcW w:w="1008" w:type="dxa"/>
            <w:tcBorders>
              <w:bottom w:val="nil"/>
            </w:tcBorders>
          </w:tcPr>
          <w:p w:rsidR="006D2D85" w:rsidRPr="00CF2E64" w:rsidRDefault="006D2D85" w:rsidP="009B0A52"/>
        </w:tc>
        <w:tc>
          <w:tcPr>
            <w:tcW w:w="1350" w:type="dxa"/>
            <w:tcBorders>
              <w:bottom w:val="nil"/>
            </w:tcBorders>
          </w:tcPr>
          <w:p w:rsidR="006D2D85" w:rsidRPr="00CF2E64" w:rsidRDefault="006D2D85" w:rsidP="009B0A52"/>
        </w:tc>
        <w:tc>
          <w:tcPr>
            <w:tcW w:w="810" w:type="dxa"/>
            <w:tcBorders>
              <w:bottom w:val="nil"/>
            </w:tcBorders>
          </w:tcPr>
          <w:p w:rsidR="006D2D85" w:rsidRPr="00CF2E64" w:rsidRDefault="006D2D85" w:rsidP="009B0A52">
            <w:pPr>
              <w:jc w:val="center"/>
            </w:pPr>
            <w:r w:rsidRPr="00CF2E64">
              <w:t>Shs</w:t>
            </w:r>
          </w:p>
        </w:tc>
        <w:tc>
          <w:tcPr>
            <w:tcW w:w="990" w:type="dxa"/>
            <w:tcBorders>
              <w:bottom w:val="nil"/>
            </w:tcBorders>
          </w:tcPr>
          <w:p w:rsidR="006D2D85" w:rsidRPr="00CF2E64" w:rsidRDefault="006D2D85" w:rsidP="009B0A52">
            <w:pPr>
              <w:jc w:val="center"/>
            </w:pPr>
            <w:r w:rsidRPr="00CF2E64">
              <w:t>Shs</w:t>
            </w:r>
          </w:p>
        </w:tc>
        <w:tc>
          <w:tcPr>
            <w:tcW w:w="900" w:type="dxa"/>
            <w:tcBorders>
              <w:bottom w:val="nil"/>
            </w:tcBorders>
          </w:tcPr>
          <w:p w:rsidR="006D2D85" w:rsidRPr="00CF2E64" w:rsidRDefault="006D2D85" w:rsidP="009B0A52">
            <w:pPr>
              <w:jc w:val="center"/>
            </w:pPr>
            <w:r w:rsidRPr="00CF2E64">
              <w:t>Shs</w:t>
            </w:r>
          </w:p>
        </w:tc>
        <w:tc>
          <w:tcPr>
            <w:tcW w:w="900" w:type="dxa"/>
            <w:tcBorders>
              <w:bottom w:val="nil"/>
            </w:tcBorders>
          </w:tcPr>
          <w:p w:rsidR="006D2D85" w:rsidRPr="00CF2E64" w:rsidRDefault="006D2D85" w:rsidP="009B0A52">
            <w:pPr>
              <w:jc w:val="center"/>
            </w:pPr>
          </w:p>
        </w:tc>
        <w:tc>
          <w:tcPr>
            <w:tcW w:w="990" w:type="dxa"/>
            <w:tcBorders>
              <w:bottom w:val="nil"/>
            </w:tcBorders>
          </w:tcPr>
          <w:p w:rsidR="006D2D85" w:rsidRPr="00CF2E64" w:rsidRDefault="006D2D85" w:rsidP="009B0A52">
            <w:pPr>
              <w:jc w:val="center"/>
            </w:pPr>
          </w:p>
        </w:tc>
        <w:tc>
          <w:tcPr>
            <w:tcW w:w="847" w:type="dxa"/>
            <w:tcBorders>
              <w:bottom w:val="nil"/>
            </w:tcBorders>
          </w:tcPr>
          <w:p w:rsidR="006D2D85" w:rsidRPr="00CF2E64" w:rsidRDefault="006D2D85" w:rsidP="009B0A52">
            <w:pPr>
              <w:jc w:val="center"/>
            </w:pPr>
            <w:r w:rsidRPr="00CF2E64">
              <w:t>Shs</w:t>
            </w:r>
          </w:p>
        </w:tc>
        <w:tc>
          <w:tcPr>
            <w:tcW w:w="887" w:type="dxa"/>
            <w:tcBorders>
              <w:bottom w:val="nil"/>
            </w:tcBorders>
          </w:tcPr>
          <w:p w:rsidR="006D2D85" w:rsidRPr="00CF2E64" w:rsidRDefault="006D2D85" w:rsidP="009B0A52">
            <w:pPr>
              <w:jc w:val="center"/>
            </w:pPr>
            <w:r w:rsidRPr="00CF2E64">
              <w:t>Shs</w:t>
            </w:r>
          </w:p>
        </w:tc>
        <w:tc>
          <w:tcPr>
            <w:tcW w:w="1056" w:type="dxa"/>
            <w:tcBorders>
              <w:bottom w:val="nil"/>
            </w:tcBorders>
          </w:tcPr>
          <w:p w:rsidR="006D2D85" w:rsidRPr="00CF2E64" w:rsidRDefault="006D2D85" w:rsidP="009B0A52">
            <w:pPr>
              <w:jc w:val="center"/>
            </w:pPr>
            <w:r w:rsidRPr="00CF2E64">
              <w:t>Shs</w:t>
            </w:r>
          </w:p>
        </w:tc>
      </w:tr>
      <w:tr w:rsidR="006D2D85" w:rsidRPr="00CF2E64" w:rsidTr="009B0A52">
        <w:tc>
          <w:tcPr>
            <w:tcW w:w="1008" w:type="dxa"/>
            <w:tcBorders>
              <w:top w:val="nil"/>
            </w:tcBorders>
          </w:tcPr>
          <w:p w:rsidR="006D2D85" w:rsidRPr="00CF2E64" w:rsidRDefault="006D2D85" w:rsidP="009B0A52">
            <w:r w:rsidRPr="00CF2E64">
              <w:t>Sept. 1</w:t>
            </w:r>
          </w:p>
        </w:tc>
        <w:tc>
          <w:tcPr>
            <w:tcW w:w="1350" w:type="dxa"/>
            <w:tcBorders>
              <w:top w:val="nil"/>
            </w:tcBorders>
          </w:tcPr>
          <w:p w:rsidR="006D2D85" w:rsidRPr="00CF2E64" w:rsidRDefault="006D2D85" w:rsidP="009B0A52">
            <w:r w:rsidRPr="00CF2E64">
              <w:t>Balance b/d</w:t>
            </w:r>
          </w:p>
        </w:tc>
        <w:tc>
          <w:tcPr>
            <w:tcW w:w="810" w:type="dxa"/>
            <w:tcBorders>
              <w:top w:val="nil"/>
            </w:tcBorders>
          </w:tcPr>
          <w:p w:rsidR="006D2D85" w:rsidRPr="00CF2E64" w:rsidRDefault="006D2D85" w:rsidP="009B0A52"/>
        </w:tc>
        <w:tc>
          <w:tcPr>
            <w:tcW w:w="990" w:type="dxa"/>
            <w:tcBorders>
              <w:top w:val="nil"/>
            </w:tcBorders>
          </w:tcPr>
          <w:p w:rsidR="006D2D85" w:rsidRPr="00CF2E64" w:rsidRDefault="006D2D85" w:rsidP="009B0A52">
            <w:pPr>
              <w:jc w:val="right"/>
            </w:pPr>
            <w:r w:rsidRPr="00CF2E64">
              <w:t>55,000</w:t>
            </w:r>
          </w:p>
        </w:tc>
        <w:tc>
          <w:tcPr>
            <w:tcW w:w="900" w:type="dxa"/>
            <w:tcBorders>
              <w:top w:val="nil"/>
            </w:tcBorders>
          </w:tcPr>
          <w:p w:rsidR="006D2D85" w:rsidRPr="00CF2E64" w:rsidRDefault="006D2D85" w:rsidP="009B0A52">
            <w:pPr>
              <w:jc w:val="right"/>
            </w:pPr>
            <w:r w:rsidRPr="00CF2E64">
              <w:t>250,000</w:t>
            </w:r>
          </w:p>
        </w:tc>
        <w:tc>
          <w:tcPr>
            <w:tcW w:w="900" w:type="dxa"/>
            <w:tcBorders>
              <w:top w:val="nil"/>
            </w:tcBorders>
          </w:tcPr>
          <w:p w:rsidR="006D2D85" w:rsidRPr="00CF2E64" w:rsidRDefault="006D2D85" w:rsidP="009B0A52">
            <w:pPr>
              <w:jc w:val="right"/>
            </w:pPr>
            <w:r w:rsidRPr="00CF2E64">
              <w:t>Sept.3</w:t>
            </w:r>
          </w:p>
        </w:tc>
        <w:tc>
          <w:tcPr>
            <w:tcW w:w="990" w:type="dxa"/>
            <w:tcBorders>
              <w:top w:val="nil"/>
            </w:tcBorders>
          </w:tcPr>
          <w:p w:rsidR="006D2D85" w:rsidRPr="00CF2E64" w:rsidRDefault="006D2D85" w:rsidP="009B0A52">
            <w:pPr>
              <w:jc w:val="right"/>
            </w:pPr>
            <w:r w:rsidRPr="00CF2E64">
              <w:t>Ribbons</w:t>
            </w:r>
          </w:p>
        </w:tc>
        <w:tc>
          <w:tcPr>
            <w:tcW w:w="847" w:type="dxa"/>
            <w:tcBorders>
              <w:top w:val="nil"/>
            </w:tcBorders>
          </w:tcPr>
          <w:p w:rsidR="006D2D85" w:rsidRPr="00CF2E64" w:rsidRDefault="006D2D85" w:rsidP="009B0A52">
            <w:pPr>
              <w:jc w:val="right"/>
            </w:pPr>
          </w:p>
        </w:tc>
        <w:tc>
          <w:tcPr>
            <w:tcW w:w="887" w:type="dxa"/>
            <w:tcBorders>
              <w:top w:val="nil"/>
            </w:tcBorders>
          </w:tcPr>
          <w:p w:rsidR="006D2D85" w:rsidRPr="00CF2E64" w:rsidRDefault="006D2D85" w:rsidP="009B0A52">
            <w:pPr>
              <w:jc w:val="right"/>
            </w:pPr>
            <w:r w:rsidRPr="00CF2E64">
              <w:t>4,500</w:t>
            </w:r>
          </w:p>
        </w:tc>
        <w:tc>
          <w:tcPr>
            <w:tcW w:w="1056" w:type="dxa"/>
            <w:tcBorders>
              <w:top w:val="nil"/>
            </w:tcBorders>
          </w:tcPr>
          <w:p w:rsidR="006D2D85" w:rsidRPr="00CF2E64" w:rsidRDefault="006D2D85" w:rsidP="009B0A52">
            <w:pPr>
              <w:jc w:val="right"/>
            </w:pPr>
          </w:p>
        </w:tc>
      </w:tr>
      <w:tr w:rsidR="006D2D85" w:rsidRPr="00CF2E64" w:rsidTr="009B0A52">
        <w:tc>
          <w:tcPr>
            <w:tcW w:w="1008" w:type="dxa"/>
          </w:tcPr>
          <w:p w:rsidR="006D2D85" w:rsidRPr="00CF2E64" w:rsidRDefault="006D2D85" w:rsidP="009B0A52">
            <w:r w:rsidRPr="00CF2E64">
              <w:t>Sept 2</w:t>
            </w:r>
          </w:p>
        </w:tc>
        <w:tc>
          <w:tcPr>
            <w:tcW w:w="1350" w:type="dxa"/>
          </w:tcPr>
          <w:p w:rsidR="006D2D85" w:rsidRPr="00CF2E64" w:rsidRDefault="006D2D85" w:rsidP="009B0A52">
            <w:r w:rsidRPr="00CF2E64">
              <w:t>Sales</w:t>
            </w:r>
          </w:p>
        </w:tc>
        <w:tc>
          <w:tcPr>
            <w:tcW w:w="810" w:type="dxa"/>
          </w:tcPr>
          <w:p w:rsidR="006D2D85" w:rsidRPr="00CF2E64" w:rsidRDefault="006D2D85" w:rsidP="009B0A52"/>
        </w:tc>
        <w:tc>
          <w:tcPr>
            <w:tcW w:w="990" w:type="dxa"/>
          </w:tcPr>
          <w:p w:rsidR="006D2D85" w:rsidRPr="00CF2E64" w:rsidRDefault="006D2D85" w:rsidP="009B0A52">
            <w:pPr>
              <w:jc w:val="right"/>
            </w:pPr>
          </w:p>
        </w:tc>
        <w:tc>
          <w:tcPr>
            <w:tcW w:w="900" w:type="dxa"/>
          </w:tcPr>
          <w:p w:rsidR="006D2D85" w:rsidRPr="00CF2E64" w:rsidRDefault="006D2D85" w:rsidP="009B0A52">
            <w:pPr>
              <w:jc w:val="right"/>
            </w:pPr>
            <w:r w:rsidRPr="00CF2E64">
              <w:t>35,260</w:t>
            </w:r>
          </w:p>
        </w:tc>
        <w:tc>
          <w:tcPr>
            <w:tcW w:w="900" w:type="dxa"/>
          </w:tcPr>
          <w:p w:rsidR="006D2D85" w:rsidRPr="00CF2E64" w:rsidRDefault="006D2D85" w:rsidP="009B0A52">
            <w:pPr>
              <w:jc w:val="right"/>
            </w:pPr>
            <w:r w:rsidRPr="00CF2E64">
              <w:t>Sept.8</w:t>
            </w:r>
          </w:p>
        </w:tc>
        <w:tc>
          <w:tcPr>
            <w:tcW w:w="990" w:type="dxa"/>
          </w:tcPr>
          <w:p w:rsidR="006D2D85" w:rsidRPr="00CF2E64" w:rsidRDefault="006D2D85" w:rsidP="009B0A52">
            <w:pPr>
              <w:jc w:val="right"/>
            </w:pPr>
            <w:r w:rsidRPr="00CF2E64">
              <w:t>Wangila</w:t>
            </w:r>
          </w:p>
        </w:tc>
        <w:tc>
          <w:tcPr>
            <w:tcW w:w="847" w:type="dxa"/>
          </w:tcPr>
          <w:p w:rsidR="006D2D85" w:rsidRPr="00CF2E64" w:rsidRDefault="006D2D85" w:rsidP="009B0A52">
            <w:pPr>
              <w:jc w:val="right"/>
            </w:pPr>
            <w:r w:rsidRPr="00CF2E64">
              <w:t>6,000</w:t>
            </w:r>
          </w:p>
        </w:tc>
        <w:tc>
          <w:tcPr>
            <w:tcW w:w="887" w:type="dxa"/>
          </w:tcPr>
          <w:p w:rsidR="006D2D85" w:rsidRPr="00CF2E64" w:rsidRDefault="006D2D85" w:rsidP="009B0A52">
            <w:pPr>
              <w:jc w:val="right"/>
            </w:pPr>
          </w:p>
        </w:tc>
        <w:tc>
          <w:tcPr>
            <w:tcW w:w="1056" w:type="dxa"/>
          </w:tcPr>
          <w:p w:rsidR="006D2D85" w:rsidRPr="00CF2E64" w:rsidRDefault="006D2D85" w:rsidP="009B0A52">
            <w:pPr>
              <w:jc w:val="right"/>
            </w:pPr>
            <w:r w:rsidRPr="00CF2E64">
              <w:t>94,000</w:t>
            </w:r>
          </w:p>
        </w:tc>
      </w:tr>
      <w:tr w:rsidR="006D2D85" w:rsidRPr="00CF2E64" w:rsidTr="009B0A52">
        <w:tc>
          <w:tcPr>
            <w:tcW w:w="1008" w:type="dxa"/>
          </w:tcPr>
          <w:p w:rsidR="006D2D85" w:rsidRPr="00CF2E64" w:rsidRDefault="006D2D85" w:rsidP="009B0A52">
            <w:r w:rsidRPr="00CF2E64">
              <w:t>Sept 12</w:t>
            </w:r>
          </w:p>
        </w:tc>
        <w:tc>
          <w:tcPr>
            <w:tcW w:w="1350" w:type="dxa"/>
          </w:tcPr>
          <w:p w:rsidR="006D2D85" w:rsidRPr="00CF2E64" w:rsidRDefault="006D2D85" w:rsidP="009B0A52">
            <w:r w:rsidRPr="00CF2E64">
              <w:t>Wetu</w:t>
            </w:r>
          </w:p>
        </w:tc>
        <w:tc>
          <w:tcPr>
            <w:tcW w:w="810" w:type="dxa"/>
          </w:tcPr>
          <w:p w:rsidR="006D2D85" w:rsidRPr="00CF2E64" w:rsidRDefault="006D2D85" w:rsidP="009B0A52">
            <w:pPr>
              <w:jc w:val="right"/>
            </w:pPr>
            <w:r w:rsidRPr="00CF2E64">
              <w:t>1,200</w:t>
            </w:r>
          </w:p>
        </w:tc>
        <w:tc>
          <w:tcPr>
            <w:tcW w:w="990" w:type="dxa"/>
          </w:tcPr>
          <w:p w:rsidR="006D2D85" w:rsidRPr="00CF2E64" w:rsidRDefault="006D2D85" w:rsidP="009B0A52">
            <w:pPr>
              <w:jc w:val="right"/>
            </w:pPr>
          </w:p>
        </w:tc>
        <w:tc>
          <w:tcPr>
            <w:tcW w:w="900" w:type="dxa"/>
          </w:tcPr>
          <w:p w:rsidR="006D2D85" w:rsidRPr="00CF2E64" w:rsidRDefault="006D2D85" w:rsidP="009B0A52">
            <w:pPr>
              <w:jc w:val="right"/>
            </w:pPr>
            <w:r w:rsidRPr="00CF2E64">
              <w:t>58,800</w:t>
            </w:r>
          </w:p>
        </w:tc>
        <w:tc>
          <w:tcPr>
            <w:tcW w:w="900" w:type="dxa"/>
          </w:tcPr>
          <w:p w:rsidR="006D2D85" w:rsidRPr="00CF2E64" w:rsidRDefault="006D2D85" w:rsidP="009B0A52">
            <w:pPr>
              <w:jc w:val="right"/>
            </w:pPr>
            <w:r w:rsidRPr="00CF2E64">
              <w:t>Sept.15</w:t>
            </w:r>
          </w:p>
        </w:tc>
        <w:tc>
          <w:tcPr>
            <w:tcW w:w="990" w:type="dxa"/>
          </w:tcPr>
          <w:p w:rsidR="006D2D85" w:rsidRPr="00CF2E64" w:rsidRDefault="006D2D85" w:rsidP="009B0A52">
            <w:pPr>
              <w:jc w:val="right"/>
            </w:pPr>
            <w:r w:rsidRPr="00CF2E64">
              <w:t>Salaries</w:t>
            </w:r>
          </w:p>
        </w:tc>
        <w:tc>
          <w:tcPr>
            <w:tcW w:w="847" w:type="dxa"/>
          </w:tcPr>
          <w:p w:rsidR="006D2D85" w:rsidRPr="00CF2E64" w:rsidRDefault="006D2D85" w:rsidP="009B0A52">
            <w:pPr>
              <w:jc w:val="right"/>
            </w:pPr>
          </w:p>
        </w:tc>
        <w:tc>
          <w:tcPr>
            <w:tcW w:w="887" w:type="dxa"/>
          </w:tcPr>
          <w:p w:rsidR="006D2D85" w:rsidRPr="00CF2E64" w:rsidRDefault="006D2D85" w:rsidP="009B0A52">
            <w:pPr>
              <w:jc w:val="right"/>
            </w:pPr>
            <w:r w:rsidRPr="00CF2E64">
              <w:t>34,000</w:t>
            </w:r>
          </w:p>
        </w:tc>
        <w:tc>
          <w:tcPr>
            <w:tcW w:w="1056" w:type="dxa"/>
          </w:tcPr>
          <w:p w:rsidR="006D2D85" w:rsidRPr="00CF2E64" w:rsidRDefault="006D2D85" w:rsidP="009B0A52">
            <w:pPr>
              <w:jc w:val="right"/>
            </w:pPr>
          </w:p>
        </w:tc>
      </w:tr>
      <w:tr w:rsidR="006D2D85" w:rsidRPr="00CF2E64" w:rsidTr="009B0A52">
        <w:tc>
          <w:tcPr>
            <w:tcW w:w="1008" w:type="dxa"/>
          </w:tcPr>
          <w:p w:rsidR="006D2D85" w:rsidRPr="00CF2E64" w:rsidRDefault="006D2D85" w:rsidP="009B0A52">
            <w:r w:rsidRPr="00CF2E64">
              <w:t>Sept. 25</w:t>
            </w:r>
          </w:p>
        </w:tc>
        <w:tc>
          <w:tcPr>
            <w:tcW w:w="1350" w:type="dxa"/>
          </w:tcPr>
          <w:p w:rsidR="006D2D85" w:rsidRPr="00CF2E64" w:rsidRDefault="006D2D85" w:rsidP="009B0A52">
            <w:r w:rsidRPr="00CF2E64">
              <w:t>Ban k(c)</w:t>
            </w:r>
          </w:p>
        </w:tc>
        <w:tc>
          <w:tcPr>
            <w:tcW w:w="810" w:type="dxa"/>
          </w:tcPr>
          <w:p w:rsidR="006D2D85" w:rsidRPr="00CF2E64" w:rsidRDefault="006D2D85" w:rsidP="009B0A52">
            <w:pPr>
              <w:jc w:val="right"/>
            </w:pPr>
          </w:p>
        </w:tc>
        <w:tc>
          <w:tcPr>
            <w:tcW w:w="990" w:type="dxa"/>
          </w:tcPr>
          <w:p w:rsidR="006D2D85" w:rsidRPr="00CF2E64" w:rsidRDefault="006D2D85" w:rsidP="009B0A52">
            <w:pPr>
              <w:jc w:val="right"/>
            </w:pPr>
            <w:r w:rsidRPr="00CF2E64">
              <w:t>50,000</w:t>
            </w:r>
          </w:p>
        </w:tc>
        <w:tc>
          <w:tcPr>
            <w:tcW w:w="900" w:type="dxa"/>
          </w:tcPr>
          <w:p w:rsidR="006D2D85" w:rsidRPr="00CF2E64" w:rsidRDefault="006D2D85" w:rsidP="009B0A52">
            <w:pPr>
              <w:jc w:val="right"/>
            </w:pPr>
          </w:p>
        </w:tc>
        <w:tc>
          <w:tcPr>
            <w:tcW w:w="900" w:type="dxa"/>
          </w:tcPr>
          <w:p w:rsidR="006D2D85" w:rsidRPr="00CF2E64" w:rsidRDefault="006D2D85" w:rsidP="009B0A52">
            <w:pPr>
              <w:jc w:val="right"/>
            </w:pPr>
            <w:r w:rsidRPr="00CF2E64">
              <w:t>Sept.25</w:t>
            </w:r>
          </w:p>
        </w:tc>
        <w:tc>
          <w:tcPr>
            <w:tcW w:w="990" w:type="dxa"/>
          </w:tcPr>
          <w:p w:rsidR="006D2D85" w:rsidRPr="00CF2E64" w:rsidRDefault="006D2D85" w:rsidP="009B0A52">
            <w:pPr>
              <w:jc w:val="right"/>
            </w:pPr>
            <w:r w:rsidRPr="00CF2E64">
              <w:t>Cash(c)</w:t>
            </w:r>
          </w:p>
        </w:tc>
        <w:tc>
          <w:tcPr>
            <w:tcW w:w="847" w:type="dxa"/>
          </w:tcPr>
          <w:p w:rsidR="006D2D85" w:rsidRPr="00CF2E64" w:rsidRDefault="006D2D85" w:rsidP="009B0A52">
            <w:pPr>
              <w:jc w:val="right"/>
            </w:pPr>
          </w:p>
        </w:tc>
        <w:tc>
          <w:tcPr>
            <w:tcW w:w="887" w:type="dxa"/>
          </w:tcPr>
          <w:p w:rsidR="006D2D85" w:rsidRPr="00CF2E64" w:rsidRDefault="006D2D85" w:rsidP="009B0A52">
            <w:pPr>
              <w:jc w:val="right"/>
            </w:pPr>
          </w:p>
        </w:tc>
        <w:tc>
          <w:tcPr>
            <w:tcW w:w="1056" w:type="dxa"/>
          </w:tcPr>
          <w:p w:rsidR="006D2D85" w:rsidRPr="00CF2E64" w:rsidRDefault="006D2D85" w:rsidP="009B0A52">
            <w:pPr>
              <w:jc w:val="right"/>
            </w:pPr>
            <w:r w:rsidRPr="00CF2E64">
              <w:t>50,000</w:t>
            </w:r>
          </w:p>
        </w:tc>
      </w:tr>
      <w:tr w:rsidR="006D2D85" w:rsidRPr="00CF2E64" w:rsidTr="009B0A52">
        <w:tc>
          <w:tcPr>
            <w:tcW w:w="1008" w:type="dxa"/>
          </w:tcPr>
          <w:p w:rsidR="006D2D85" w:rsidRPr="00CF2E64" w:rsidRDefault="006D2D85" w:rsidP="009B0A52">
            <w:r w:rsidRPr="00CF2E64">
              <w:t>Sept. 28</w:t>
            </w:r>
          </w:p>
        </w:tc>
        <w:tc>
          <w:tcPr>
            <w:tcW w:w="1350" w:type="dxa"/>
          </w:tcPr>
          <w:p w:rsidR="006D2D85" w:rsidRPr="00CF2E64" w:rsidRDefault="006D2D85" w:rsidP="009B0A52">
            <w:r w:rsidRPr="00CF2E64">
              <w:t>Anyango</w:t>
            </w:r>
          </w:p>
        </w:tc>
        <w:tc>
          <w:tcPr>
            <w:tcW w:w="810" w:type="dxa"/>
          </w:tcPr>
          <w:p w:rsidR="006D2D85" w:rsidRPr="00CF2E64" w:rsidRDefault="006D2D85" w:rsidP="009B0A52">
            <w:pPr>
              <w:jc w:val="right"/>
            </w:pPr>
            <w:r w:rsidRPr="00CF2E64">
              <w:t>7,500</w:t>
            </w:r>
          </w:p>
        </w:tc>
        <w:tc>
          <w:tcPr>
            <w:tcW w:w="990" w:type="dxa"/>
          </w:tcPr>
          <w:p w:rsidR="006D2D85" w:rsidRPr="00CF2E64" w:rsidRDefault="006D2D85" w:rsidP="009B0A52">
            <w:pPr>
              <w:jc w:val="right"/>
            </w:pPr>
          </w:p>
        </w:tc>
        <w:tc>
          <w:tcPr>
            <w:tcW w:w="900" w:type="dxa"/>
          </w:tcPr>
          <w:p w:rsidR="006D2D85" w:rsidRPr="00CF2E64" w:rsidRDefault="006D2D85" w:rsidP="009B0A52">
            <w:pPr>
              <w:jc w:val="right"/>
            </w:pPr>
            <w:r w:rsidRPr="00CF2E64">
              <w:t>67,500</w:t>
            </w:r>
          </w:p>
        </w:tc>
        <w:tc>
          <w:tcPr>
            <w:tcW w:w="900" w:type="dxa"/>
          </w:tcPr>
          <w:p w:rsidR="006D2D85" w:rsidRPr="00CF2E64" w:rsidRDefault="006D2D85" w:rsidP="009B0A52">
            <w:pPr>
              <w:jc w:val="right"/>
            </w:pPr>
            <w:r w:rsidRPr="00CF2E64">
              <w:t>Sept.30</w:t>
            </w:r>
          </w:p>
        </w:tc>
        <w:tc>
          <w:tcPr>
            <w:tcW w:w="990" w:type="dxa"/>
          </w:tcPr>
          <w:p w:rsidR="006D2D85" w:rsidRPr="00CF2E64" w:rsidRDefault="006D2D85" w:rsidP="009B0A52">
            <w:pPr>
              <w:jc w:val="right"/>
            </w:pPr>
            <w:r w:rsidRPr="00CF2E64">
              <w:t>Bank( c)</w:t>
            </w:r>
          </w:p>
        </w:tc>
        <w:tc>
          <w:tcPr>
            <w:tcW w:w="847" w:type="dxa"/>
          </w:tcPr>
          <w:p w:rsidR="006D2D85" w:rsidRPr="00CF2E64" w:rsidRDefault="006D2D85" w:rsidP="009B0A52">
            <w:pPr>
              <w:jc w:val="right"/>
            </w:pPr>
          </w:p>
        </w:tc>
        <w:tc>
          <w:tcPr>
            <w:tcW w:w="887" w:type="dxa"/>
          </w:tcPr>
          <w:p w:rsidR="006D2D85" w:rsidRPr="00CF2E64" w:rsidRDefault="006D2D85" w:rsidP="009B0A52">
            <w:pPr>
              <w:jc w:val="right"/>
            </w:pPr>
            <w:r w:rsidRPr="00CF2E64">
              <w:t>52,800</w:t>
            </w:r>
          </w:p>
        </w:tc>
        <w:tc>
          <w:tcPr>
            <w:tcW w:w="1056" w:type="dxa"/>
          </w:tcPr>
          <w:p w:rsidR="006D2D85" w:rsidRPr="00CF2E64" w:rsidRDefault="006D2D85" w:rsidP="009B0A52">
            <w:pPr>
              <w:jc w:val="right"/>
            </w:pPr>
          </w:p>
        </w:tc>
      </w:tr>
      <w:tr w:rsidR="006D2D85" w:rsidRPr="00CF2E64" w:rsidTr="009B0A52">
        <w:tc>
          <w:tcPr>
            <w:tcW w:w="1008" w:type="dxa"/>
          </w:tcPr>
          <w:p w:rsidR="006D2D85" w:rsidRPr="00CF2E64" w:rsidRDefault="006D2D85" w:rsidP="009B0A52">
            <w:r w:rsidRPr="00CF2E64">
              <w:t>Sept.30</w:t>
            </w:r>
          </w:p>
        </w:tc>
        <w:tc>
          <w:tcPr>
            <w:tcW w:w="1350" w:type="dxa"/>
          </w:tcPr>
          <w:p w:rsidR="006D2D85" w:rsidRPr="00CF2E64" w:rsidRDefault="006D2D85" w:rsidP="009B0A52">
            <w:r w:rsidRPr="00CF2E64">
              <w:t>Cash (c)</w:t>
            </w:r>
          </w:p>
        </w:tc>
        <w:tc>
          <w:tcPr>
            <w:tcW w:w="810" w:type="dxa"/>
          </w:tcPr>
          <w:p w:rsidR="006D2D85" w:rsidRPr="00CF2E64" w:rsidRDefault="006D2D85" w:rsidP="009B0A52"/>
        </w:tc>
        <w:tc>
          <w:tcPr>
            <w:tcW w:w="990" w:type="dxa"/>
          </w:tcPr>
          <w:p w:rsidR="006D2D85" w:rsidRPr="00CF2E64" w:rsidRDefault="006D2D85" w:rsidP="009B0A52">
            <w:pPr>
              <w:jc w:val="right"/>
            </w:pPr>
          </w:p>
        </w:tc>
        <w:tc>
          <w:tcPr>
            <w:tcW w:w="900" w:type="dxa"/>
          </w:tcPr>
          <w:p w:rsidR="006D2D85" w:rsidRPr="00CF2E64" w:rsidRDefault="006D2D85" w:rsidP="009B0A52">
            <w:pPr>
              <w:jc w:val="right"/>
            </w:pPr>
            <w:r w:rsidRPr="00CF2E64">
              <w:t>52,800</w:t>
            </w:r>
          </w:p>
        </w:tc>
        <w:tc>
          <w:tcPr>
            <w:tcW w:w="900" w:type="dxa"/>
          </w:tcPr>
          <w:p w:rsidR="006D2D85" w:rsidRPr="00CF2E64" w:rsidRDefault="006D2D85" w:rsidP="009B0A52">
            <w:pPr>
              <w:jc w:val="right"/>
            </w:pPr>
            <w:r w:rsidRPr="00CF2E64">
              <w:t>Sept.30</w:t>
            </w:r>
          </w:p>
        </w:tc>
        <w:tc>
          <w:tcPr>
            <w:tcW w:w="990" w:type="dxa"/>
          </w:tcPr>
          <w:p w:rsidR="006D2D85" w:rsidRPr="00CF2E64" w:rsidRDefault="006D2D85" w:rsidP="009B0A52">
            <w:pPr>
              <w:jc w:val="right"/>
            </w:pPr>
            <w:r w:rsidRPr="00CF2E64">
              <w:t>Bal.c/d</w:t>
            </w:r>
          </w:p>
        </w:tc>
        <w:tc>
          <w:tcPr>
            <w:tcW w:w="847" w:type="dxa"/>
          </w:tcPr>
          <w:p w:rsidR="006D2D85" w:rsidRPr="00CF2E64" w:rsidRDefault="006D2D85" w:rsidP="009B0A52">
            <w:pPr>
              <w:jc w:val="right"/>
            </w:pPr>
          </w:p>
        </w:tc>
        <w:tc>
          <w:tcPr>
            <w:tcW w:w="887" w:type="dxa"/>
          </w:tcPr>
          <w:p w:rsidR="006D2D85" w:rsidRPr="00CF2E64" w:rsidRDefault="006D2D85" w:rsidP="009B0A52">
            <w:pPr>
              <w:jc w:val="right"/>
            </w:pPr>
            <w:r w:rsidRPr="00CF2E64">
              <w:t>13,700</w:t>
            </w:r>
          </w:p>
        </w:tc>
        <w:tc>
          <w:tcPr>
            <w:tcW w:w="1056" w:type="dxa"/>
          </w:tcPr>
          <w:p w:rsidR="006D2D85" w:rsidRPr="00CF2E64" w:rsidRDefault="006D2D85" w:rsidP="009B0A52">
            <w:pPr>
              <w:jc w:val="right"/>
            </w:pPr>
            <w:r w:rsidRPr="00CF2E64">
              <w:t>320,360</w:t>
            </w:r>
          </w:p>
        </w:tc>
      </w:tr>
      <w:tr w:rsidR="006D2D85" w:rsidRPr="00CF2E64" w:rsidTr="009B0A52">
        <w:tc>
          <w:tcPr>
            <w:tcW w:w="1008" w:type="dxa"/>
          </w:tcPr>
          <w:p w:rsidR="006D2D85" w:rsidRPr="00CF2E64" w:rsidRDefault="006D2D85" w:rsidP="009B0A52"/>
        </w:tc>
        <w:tc>
          <w:tcPr>
            <w:tcW w:w="1350" w:type="dxa"/>
          </w:tcPr>
          <w:p w:rsidR="006D2D85" w:rsidRPr="00CF2E64" w:rsidRDefault="006D2D85" w:rsidP="009B0A52"/>
        </w:tc>
        <w:tc>
          <w:tcPr>
            <w:tcW w:w="810" w:type="dxa"/>
          </w:tcPr>
          <w:p w:rsidR="006D2D85" w:rsidRPr="00CF2E64" w:rsidRDefault="006D2D85" w:rsidP="009B0A52">
            <w:pPr>
              <w:jc w:val="right"/>
              <w:rPr>
                <w:u w:val="double"/>
              </w:rPr>
            </w:pPr>
            <w:r w:rsidRPr="00CF2E64">
              <w:rPr>
                <w:u w:val="double"/>
              </w:rPr>
              <w:t>8,700</w:t>
            </w:r>
          </w:p>
        </w:tc>
        <w:tc>
          <w:tcPr>
            <w:tcW w:w="990" w:type="dxa"/>
          </w:tcPr>
          <w:p w:rsidR="006D2D85" w:rsidRPr="00CF2E64" w:rsidRDefault="006D2D85" w:rsidP="009B0A52">
            <w:pPr>
              <w:jc w:val="right"/>
              <w:rPr>
                <w:u w:val="double"/>
              </w:rPr>
            </w:pPr>
            <w:r w:rsidRPr="00CF2E64">
              <w:rPr>
                <w:u w:val="double"/>
              </w:rPr>
              <w:t>105,000</w:t>
            </w:r>
          </w:p>
        </w:tc>
        <w:tc>
          <w:tcPr>
            <w:tcW w:w="900" w:type="dxa"/>
          </w:tcPr>
          <w:p w:rsidR="006D2D85" w:rsidRPr="00CF2E64" w:rsidRDefault="006D2D85" w:rsidP="009B0A52">
            <w:pPr>
              <w:jc w:val="right"/>
              <w:rPr>
                <w:u w:val="double"/>
              </w:rPr>
            </w:pPr>
            <w:r w:rsidRPr="00CF2E64">
              <w:rPr>
                <w:u w:val="double"/>
              </w:rPr>
              <w:t>464,360</w:t>
            </w:r>
          </w:p>
        </w:tc>
        <w:tc>
          <w:tcPr>
            <w:tcW w:w="900" w:type="dxa"/>
          </w:tcPr>
          <w:p w:rsidR="006D2D85" w:rsidRPr="00CF2E64" w:rsidRDefault="006D2D85" w:rsidP="009B0A52">
            <w:pPr>
              <w:jc w:val="right"/>
            </w:pPr>
          </w:p>
        </w:tc>
        <w:tc>
          <w:tcPr>
            <w:tcW w:w="990" w:type="dxa"/>
          </w:tcPr>
          <w:p w:rsidR="006D2D85" w:rsidRPr="00CF2E64" w:rsidRDefault="006D2D85" w:rsidP="009B0A52">
            <w:pPr>
              <w:jc w:val="right"/>
            </w:pPr>
          </w:p>
        </w:tc>
        <w:tc>
          <w:tcPr>
            <w:tcW w:w="847" w:type="dxa"/>
          </w:tcPr>
          <w:p w:rsidR="006D2D85" w:rsidRPr="00CF2E64" w:rsidRDefault="006D2D85" w:rsidP="009B0A52">
            <w:pPr>
              <w:jc w:val="right"/>
              <w:rPr>
                <w:u w:val="double"/>
              </w:rPr>
            </w:pPr>
            <w:r w:rsidRPr="00CF2E64">
              <w:rPr>
                <w:u w:val="double"/>
              </w:rPr>
              <w:t>6,000</w:t>
            </w:r>
          </w:p>
        </w:tc>
        <w:tc>
          <w:tcPr>
            <w:tcW w:w="887" w:type="dxa"/>
          </w:tcPr>
          <w:p w:rsidR="006D2D85" w:rsidRPr="00CF2E64" w:rsidRDefault="006D2D85" w:rsidP="009B0A52">
            <w:pPr>
              <w:jc w:val="right"/>
              <w:rPr>
                <w:u w:val="double"/>
              </w:rPr>
            </w:pPr>
            <w:r w:rsidRPr="00CF2E64">
              <w:rPr>
                <w:u w:val="double"/>
              </w:rPr>
              <w:t>105,000</w:t>
            </w:r>
          </w:p>
        </w:tc>
        <w:tc>
          <w:tcPr>
            <w:tcW w:w="1056" w:type="dxa"/>
          </w:tcPr>
          <w:p w:rsidR="006D2D85" w:rsidRPr="00CF2E64" w:rsidRDefault="006D2D85" w:rsidP="009B0A52">
            <w:pPr>
              <w:jc w:val="right"/>
              <w:rPr>
                <w:u w:val="double"/>
              </w:rPr>
            </w:pPr>
            <w:r w:rsidRPr="00CF2E64">
              <w:rPr>
                <w:u w:val="double"/>
              </w:rPr>
              <w:t>464,360</w:t>
            </w:r>
          </w:p>
          <w:p w:rsidR="006D2D85" w:rsidRPr="00CF2E64" w:rsidRDefault="006D2D85" w:rsidP="009B0A52">
            <w:pPr>
              <w:jc w:val="right"/>
              <w:rPr>
                <w:u w:val="double"/>
              </w:rPr>
            </w:pPr>
          </w:p>
        </w:tc>
      </w:tr>
      <w:tr w:rsidR="006D2D85" w:rsidRPr="00CF2E64" w:rsidTr="009B0A52">
        <w:tc>
          <w:tcPr>
            <w:tcW w:w="1008" w:type="dxa"/>
          </w:tcPr>
          <w:p w:rsidR="006D2D85" w:rsidRPr="00CF2E64" w:rsidRDefault="006D2D85" w:rsidP="009B0A52">
            <w:r w:rsidRPr="00CF2E64">
              <w:t>Oct. 1</w:t>
            </w:r>
          </w:p>
        </w:tc>
        <w:tc>
          <w:tcPr>
            <w:tcW w:w="1350" w:type="dxa"/>
          </w:tcPr>
          <w:p w:rsidR="006D2D85" w:rsidRPr="00CF2E64" w:rsidRDefault="006D2D85" w:rsidP="009B0A52">
            <w:r w:rsidRPr="00CF2E64">
              <w:t>Bal. b/d</w:t>
            </w:r>
          </w:p>
        </w:tc>
        <w:tc>
          <w:tcPr>
            <w:tcW w:w="810" w:type="dxa"/>
          </w:tcPr>
          <w:p w:rsidR="006D2D85" w:rsidRPr="00CF2E64" w:rsidRDefault="006D2D85" w:rsidP="009B0A52">
            <w:pPr>
              <w:jc w:val="right"/>
            </w:pPr>
          </w:p>
        </w:tc>
        <w:tc>
          <w:tcPr>
            <w:tcW w:w="990" w:type="dxa"/>
          </w:tcPr>
          <w:p w:rsidR="006D2D85" w:rsidRPr="00CF2E64" w:rsidRDefault="006D2D85" w:rsidP="009B0A52">
            <w:pPr>
              <w:jc w:val="right"/>
            </w:pPr>
            <w:r w:rsidRPr="00CF2E64">
              <w:t>13,700</w:t>
            </w:r>
          </w:p>
        </w:tc>
        <w:tc>
          <w:tcPr>
            <w:tcW w:w="900" w:type="dxa"/>
          </w:tcPr>
          <w:p w:rsidR="006D2D85" w:rsidRPr="00CF2E64" w:rsidRDefault="006D2D85" w:rsidP="009B0A52">
            <w:pPr>
              <w:jc w:val="right"/>
            </w:pPr>
            <w:r w:rsidRPr="00CF2E64">
              <w:t>320,360</w:t>
            </w:r>
          </w:p>
        </w:tc>
        <w:tc>
          <w:tcPr>
            <w:tcW w:w="900" w:type="dxa"/>
          </w:tcPr>
          <w:p w:rsidR="006D2D85" w:rsidRPr="00CF2E64" w:rsidRDefault="006D2D85" w:rsidP="009B0A52">
            <w:pPr>
              <w:jc w:val="right"/>
            </w:pPr>
          </w:p>
        </w:tc>
        <w:tc>
          <w:tcPr>
            <w:tcW w:w="990" w:type="dxa"/>
          </w:tcPr>
          <w:p w:rsidR="006D2D85" w:rsidRPr="00CF2E64" w:rsidRDefault="006D2D85" w:rsidP="009B0A52">
            <w:pPr>
              <w:jc w:val="right"/>
            </w:pPr>
          </w:p>
        </w:tc>
        <w:tc>
          <w:tcPr>
            <w:tcW w:w="847" w:type="dxa"/>
          </w:tcPr>
          <w:p w:rsidR="006D2D85" w:rsidRPr="00CF2E64" w:rsidRDefault="006D2D85" w:rsidP="009B0A52">
            <w:pPr>
              <w:jc w:val="right"/>
            </w:pPr>
          </w:p>
        </w:tc>
        <w:tc>
          <w:tcPr>
            <w:tcW w:w="887" w:type="dxa"/>
          </w:tcPr>
          <w:p w:rsidR="006D2D85" w:rsidRPr="00CF2E64" w:rsidRDefault="006D2D85" w:rsidP="009B0A52">
            <w:pPr>
              <w:jc w:val="right"/>
            </w:pPr>
          </w:p>
        </w:tc>
        <w:tc>
          <w:tcPr>
            <w:tcW w:w="1056" w:type="dxa"/>
          </w:tcPr>
          <w:p w:rsidR="006D2D85" w:rsidRPr="00CF2E64" w:rsidRDefault="006D2D85" w:rsidP="009B0A52">
            <w:pPr>
              <w:jc w:val="right"/>
            </w:pPr>
          </w:p>
        </w:tc>
      </w:tr>
    </w:tbl>
    <w:p w:rsidR="006D2D85" w:rsidRPr="00E65D50" w:rsidRDefault="006D2D85" w:rsidP="006D2D85">
      <w:pPr>
        <w:rPr>
          <w:b/>
          <w:i/>
        </w:rPr>
      </w:pPr>
      <w:r w:rsidRPr="00E65D50">
        <w:rPr>
          <w:b/>
          <w:i/>
        </w:rPr>
        <w:tab/>
      </w:r>
      <w:r w:rsidRPr="00E65D50">
        <w:rPr>
          <w:b/>
          <w:i/>
        </w:rPr>
        <w:tab/>
      </w:r>
      <w:r w:rsidRPr="00E65D50">
        <w:rPr>
          <w:b/>
          <w:i/>
        </w:rPr>
        <w:tab/>
      </w:r>
      <w:r w:rsidRPr="00E65D50">
        <w:rPr>
          <w:b/>
          <w:i/>
        </w:rPr>
        <w:tab/>
      </w:r>
      <w:r w:rsidRPr="00E65D50">
        <w:rPr>
          <w:b/>
          <w:i/>
        </w:rPr>
        <w:tab/>
      </w:r>
      <w:r w:rsidRPr="00E65D50">
        <w:rPr>
          <w:b/>
          <w:i/>
        </w:rPr>
        <w:tab/>
      </w:r>
      <w:r w:rsidRPr="00E65D50">
        <w:rPr>
          <w:b/>
          <w:i/>
        </w:rPr>
        <w:tab/>
      </w:r>
      <w:r w:rsidRPr="00E65D50">
        <w:rPr>
          <w:b/>
          <w:i/>
        </w:rPr>
        <w:tab/>
      </w:r>
      <w:r w:rsidRPr="00E65D50">
        <w:rPr>
          <w:b/>
          <w:i/>
        </w:rPr>
        <w:tab/>
      </w:r>
      <w:r w:rsidRPr="00E65D50">
        <w:rPr>
          <w:b/>
          <w:i/>
        </w:rPr>
        <w:tab/>
      </w:r>
      <w:r w:rsidRPr="00E65D50">
        <w:rPr>
          <w:b/>
          <w:i/>
        </w:rPr>
        <w:tab/>
        <w:t xml:space="preserve">(20 x ½ = </w:t>
      </w:r>
      <w:r w:rsidRPr="00371A47">
        <w:rPr>
          <w:b/>
          <w:i/>
        </w:rPr>
        <w:t>10 marks)</w:t>
      </w:r>
    </w:p>
    <w:p w:rsidR="006D2D85" w:rsidRDefault="006D2D85" w:rsidP="006D2D85"/>
    <w:p w:rsidR="006D2D85" w:rsidRDefault="006D2D85" w:rsidP="006D2D85">
      <w:pPr>
        <w:tabs>
          <w:tab w:val="left" w:pos="720"/>
          <w:tab w:val="left" w:pos="1440"/>
        </w:tabs>
        <w:spacing w:line="276" w:lineRule="auto"/>
        <w:ind w:left="2160" w:hanging="2160"/>
      </w:pPr>
      <w:r w:rsidRPr="00CF2E64">
        <w:t>3</w:t>
      </w:r>
      <w:r>
        <w:tab/>
      </w:r>
      <w:r w:rsidRPr="00CF2E64">
        <w:t>(a)</w:t>
      </w:r>
      <w:r w:rsidRPr="00CF2E64">
        <w:tab/>
      </w:r>
    </w:p>
    <w:p w:rsidR="006D2D85" w:rsidRPr="00CF2E64" w:rsidRDefault="006D2D85" w:rsidP="006D2D85">
      <w:pPr>
        <w:numPr>
          <w:ilvl w:val="0"/>
          <w:numId w:val="3"/>
        </w:numPr>
        <w:tabs>
          <w:tab w:val="left" w:pos="1440"/>
        </w:tabs>
        <w:spacing w:line="276" w:lineRule="auto"/>
      </w:pPr>
      <w:r w:rsidRPr="00CF2E64">
        <w:t>Proper planning is put in place so that good results can be anticipated and also accommodate future changes</w:t>
      </w:r>
      <w:r>
        <w:t>.</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Relevant strategies may be established so as to achieve desired results</w:t>
      </w:r>
      <w:r>
        <w:rPr>
          <w:rFonts w:ascii="Times New Roman" w:hAnsi="Times New Roman" w:cs="Times New Roman"/>
          <w:sz w:val="24"/>
          <w:szCs w:val="24"/>
        </w:rPr>
        <w:t>.</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Setting clear goals and objectives so as to achieve the intended results</w:t>
      </w:r>
      <w:r>
        <w:rPr>
          <w:rFonts w:ascii="Times New Roman" w:hAnsi="Times New Roman" w:cs="Times New Roman"/>
          <w:sz w:val="24"/>
          <w:szCs w:val="24"/>
        </w:rPr>
        <w:t>.</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Providing and using organizational resources efficiently and effectively.  This involves budgeting to avoid wastage and misuse</w:t>
      </w:r>
      <w:r>
        <w:rPr>
          <w:rFonts w:ascii="Times New Roman" w:hAnsi="Times New Roman" w:cs="Times New Roman"/>
          <w:sz w:val="24"/>
          <w:szCs w:val="24"/>
        </w:rPr>
        <w:t>.</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Proper time management to ensure set activities (tasks) are accomplished within the required time.</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Good supplier/customer/employee relations to attract and retain them (suppliers, employees and customers)</w:t>
      </w:r>
      <w:r>
        <w:rPr>
          <w:rFonts w:ascii="Times New Roman" w:hAnsi="Times New Roman" w:cs="Times New Roman"/>
          <w:sz w:val="24"/>
          <w:szCs w:val="24"/>
        </w:rPr>
        <w:t>.</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Corporate social responsibility is fostered. This builds on the image and reputation of the company.</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Compliance with legal requirements in order to operate smoothly and avoid conflict with law enforcement authorities.</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Motivation of employees to increase productivity.</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Proper organization to avoid overlap/duplication of duties</w:t>
      </w:r>
      <w:r>
        <w:rPr>
          <w:rFonts w:ascii="Times New Roman" w:hAnsi="Times New Roman" w:cs="Times New Roman"/>
          <w:sz w:val="24"/>
          <w:szCs w:val="24"/>
        </w:rPr>
        <w:t>.</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Proper direction to ensure activities are geared towards achieving the set goals.</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Identifying the required skills/training relevant staff for smooth running of the organization</w:t>
      </w:r>
    </w:p>
    <w:p w:rsidR="006D2D85" w:rsidRPr="00CF2E64" w:rsidRDefault="006D2D85" w:rsidP="006D2D85">
      <w:pPr>
        <w:pStyle w:val="ListParagraph"/>
        <w:numPr>
          <w:ilvl w:val="0"/>
          <w:numId w:val="3"/>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Monitoring/evaluating/checking that planned activities take place in order to achieve desired results.</w:t>
      </w:r>
    </w:p>
    <w:p w:rsidR="006D2D85" w:rsidRPr="00E65D50" w:rsidRDefault="006D2D85" w:rsidP="006D2D85">
      <w:pPr>
        <w:pStyle w:val="ListParagraph"/>
        <w:numPr>
          <w:ilvl w:val="0"/>
          <w:numId w:val="3"/>
        </w:numPr>
        <w:spacing w:after="0"/>
        <w:contextualSpacing/>
        <w:rPr>
          <w:rFonts w:ascii="Times New Roman" w:hAnsi="Times New Roman" w:cs="Times New Roman"/>
          <w:b/>
          <w:i/>
          <w:sz w:val="24"/>
          <w:szCs w:val="24"/>
        </w:rPr>
      </w:pPr>
      <w:r w:rsidRPr="00CF2E64">
        <w:rPr>
          <w:rFonts w:ascii="Times New Roman" w:hAnsi="Times New Roman" w:cs="Times New Roman"/>
          <w:sz w:val="24"/>
          <w:szCs w:val="24"/>
        </w:rPr>
        <w:t>Proper co-ordination to reduce conflicts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(Any 5x2=</w:t>
      </w:r>
      <w:r w:rsidRPr="00371A47">
        <w:rPr>
          <w:rFonts w:ascii="Times New Roman" w:hAnsi="Times New Roman" w:cs="Times New Roman"/>
          <w:b/>
          <w:i/>
          <w:sz w:val="24"/>
          <w:szCs w:val="24"/>
        </w:rPr>
        <w:t>10 marks)</w:t>
      </w:r>
    </w:p>
    <w:p w:rsidR="006D2D85" w:rsidRPr="00E65D50" w:rsidRDefault="006D2D85" w:rsidP="006D2D85">
      <w:pPr>
        <w:spacing w:line="276" w:lineRule="auto"/>
        <w:rPr>
          <w:b/>
          <w:i/>
        </w:rPr>
      </w:pPr>
    </w:p>
    <w:p w:rsidR="006D2D85" w:rsidRDefault="006D2D85" w:rsidP="006D2D85">
      <w:pPr>
        <w:spacing w:line="276" w:lineRule="auto"/>
        <w:ind w:firstLine="720"/>
      </w:pPr>
      <w:r w:rsidRPr="00CF2E64">
        <w:t>(b)</w:t>
      </w:r>
      <w:r w:rsidRPr="00CF2E64">
        <w:tab/>
      </w:r>
    </w:p>
    <w:p w:rsidR="006D2D85" w:rsidRPr="00CF2E64" w:rsidRDefault="006D2D85" w:rsidP="006D2D85">
      <w:pPr>
        <w:numPr>
          <w:ilvl w:val="0"/>
          <w:numId w:val="4"/>
        </w:numPr>
        <w:spacing w:line="276" w:lineRule="auto"/>
      </w:pPr>
      <w:r>
        <w:t>T</w:t>
      </w:r>
      <w:r w:rsidRPr="00CF2E64">
        <w:t>idiness is maintained in the office as documents are arranged neatly</w:t>
      </w:r>
      <w: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Quick access to information since documents are coded/serialized</w:t>
      </w:r>
      <w:r>
        <w:rPr>
          <w:rFonts w:ascii="Times New Roman" w:hAnsi="Times New Roman" w:cs="Times New Roman"/>
          <w:sz w:val="24"/>
          <w:szCs w:val="24"/>
        </w:rP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Safety of information from damage by bad weather, fire etc is minimized</w:t>
      </w:r>
      <w:r>
        <w:rPr>
          <w:rFonts w:ascii="Times New Roman" w:hAnsi="Times New Roman" w:cs="Times New Roman"/>
          <w:sz w:val="24"/>
          <w:szCs w:val="24"/>
        </w:rP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Saves on storage space since documents are kept is a compact manner</w:t>
      </w:r>
      <w:r>
        <w:rPr>
          <w:rFonts w:ascii="Times New Roman" w:hAnsi="Times New Roman" w:cs="Times New Roman"/>
          <w:sz w:val="24"/>
          <w:szCs w:val="24"/>
        </w:rP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Encourages prompt decision making as information is readily available</w:t>
      </w:r>
      <w:r>
        <w:rPr>
          <w:rFonts w:ascii="Times New Roman" w:hAnsi="Times New Roman" w:cs="Times New Roman"/>
          <w:sz w:val="24"/>
          <w:szCs w:val="24"/>
        </w:rP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Encourages transparency and accountability since the movement of documents can be monitored.</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Security of information/documents against loss from theft and misplacement</w:t>
      </w:r>
      <w:r>
        <w:rPr>
          <w:rFonts w:ascii="Times New Roman" w:hAnsi="Times New Roman" w:cs="Times New Roman"/>
          <w:sz w:val="24"/>
          <w:szCs w:val="24"/>
        </w:rP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Safeguards secret and confidential information as doc</w:t>
      </w:r>
      <w:r>
        <w:rPr>
          <w:rFonts w:ascii="Times New Roman" w:hAnsi="Times New Roman" w:cs="Times New Roman"/>
          <w:sz w:val="24"/>
          <w:szCs w:val="24"/>
        </w:rPr>
        <w:t xml:space="preserve">uments are kept away from </w:t>
      </w:r>
      <w:r w:rsidRPr="00CF2E64">
        <w:rPr>
          <w:rFonts w:ascii="Times New Roman" w:hAnsi="Times New Roman" w:cs="Times New Roman"/>
          <w:sz w:val="24"/>
          <w:szCs w:val="24"/>
        </w:rPr>
        <w:t>unauthorized access</w:t>
      </w:r>
      <w:r>
        <w:rPr>
          <w:rFonts w:ascii="Times New Roman" w:hAnsi="Times New Roman" w:cs="Times New Roman"/>
          <w:sz w:val="24"/>
          <w:szCs w:val="24"/>
        </w:rPr>
        <w:t>.</w:t>
      </w:r>
    </w:p>
    <w:p w:rsidR="006D2D85" w:rsidRPr="00CF2E64" w:rsidRDefault="006D2D85" w:rsidP="006D2D85">
      <w:pPr>
        <w:pStyle w:val="ListParagraph"/>
        <w:numPr>
          <w:ilvl w:val="0"/>
          <w:numId w:val="4"/>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Facilitates storage/safekeeping of information/documents for future reference</w:t>
      </w:r>
      <w:r>
        <w:rPr>
          <w:rFonts w:ascii="Times New Roman" w:hAnsi="Times New Roman" w:cs="Times New Roman"/>
          <w:sz w:val="24"/>
          <w:szCs w:val="24"/>
        </w:rPr>
        <w:t>.</w:t>
      </w:r>
    </w:p>
    <w:p w:rsidR="006D2D85" w:rsidRPr="00E65D50" w:rsidRDefault="006D2D85" w:rsidP="006D2D85">
      <w:pPr>
        <w:pStyle w:val="ListParagraph"/>
        <w:spacing w:after="0"/>
        <w:ind w:left="7200"/>
        <w:rPr>
          <w:rFonts w:ascii="Times New Roman" w:hAnsi="Times New Roman" w:cs="Times New Roman"/>
          <w:b/>
          <w:i/>
          <w:sz w:val="24"/>
          <w:szCs w:val="24"/>
        </w:rPr>
      </w:pPr>
      <w:r>
        <w:rPr>
          <w:rFonts w:ascii="Times New Roman" w:hAnsi="Times New Roman" w:cs="Times New Roman"/>
          <w:b/>
          <w:i/>
          <w:sz w:val="24"/>
          <w:szCs w:val="24"/>
        </w:rPr>
        <w:t>(Any 5x2=</w:t>
      </w:r>
      <w:r w:rsidRPr="00371A47">
        <w:rPr>
          <w:rFonts w:ascii="Times New Roman" w:hAnsi="Times New Roman" w:cs="Times New Roman"/>
          <w:b/>
          <w:i/>
          <w:sz w:val="24"/>
          <w:szCs w:val="24"/>
        </w:rPr>
        <w:t>10 marks)</w:t>
      </w:r>
    </w:p>
    <w:p w:rsidR="006D2D85" w:rsidRPr="00CF2E64" w:rsidRDefault="006D2D85" w:rsidP="006D2D85">
      <w:pPr>
        <w:pStyle w:val="ListParagraph"/>
        <w:spacing w:after="0"/>
        <w:ind w:left="6480"/>
        <w:rPr>
          <w:rFonts w:ascii="Times New Roman" w:hAnsi="Times New Roman" w:cs="Times New Roman"/>
          <w:sz w:val="24"/>
          <w:szCs w:val="24"/>
        </w:rPr>
      </w:pPr>
    </w:p>
    <w:p w:rsidR="006D2D85" w:rsidRDefault="006D2D85" w:rsidP="006D2D85">
      <w:pPr>
        <w:tabs>
          <w:tab w:val="left" w:pos="720"/>
          <w:tab w:val="left" w:pos="1440"/>
        </w:tabs>
        <w:spacing w:line="276" w:lineRule="auto"/>
        <w:ind w:left="2160" w:hanging="2160"/>
      </w:pPr>
      <w:r w:rsidRPr="00CF2E64">
        <w:t xml:space="preserve">4  </w:t>
      </w:r>
      <w:r>
        <w:tab/>
      </w:r>
      <w:r w:rsidRPr="00CF2E64">
        <w:t>(a)</w:t>
      </w:r>
      <w:r w:rsidRPr="00CF2E64">
        <w:tab/>
      </w:r>
    </w:p>
    <w:p w:rsidR="006D2D85" w:rsidRPr="00CF2E64" w:rsidRDefault="006D2D85" w:rsidP="006D2D85">
      <w:pPr>
        <w:numPr>
          <w:ilvl w:val="0"/>
          <w:numId w:val="5"/>
        </w:numPr>
        <w:tabs>
          <w:tab w:val="left" w:pos="1440"/>
        </w:tabs>
        <w:spacing w:line="276" w:lineRule="auto"/>
        <w:jc w:val="both"/>
      </w:pPr>
      <w:r w:rsidRPr="00CF2E64">
        <w:t xml:space="preserve">Where the producer lacks adequate storage.  The wholesaler may relieve the producer of the storage costs. </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goods require bulk breaking.  The wholesaler may re-package the goods in smaller quantities as required by customers.</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there is need to prepare goods for final sale.  The wholesaler may pack, brand, blend, grade sort and weigh goods to the relief of the producer.</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market is wide and the goods have to be distributed far.  The wholesaler will reach the consumer more easily.</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producer would want feedback on the market status.  The wholesaler may reach consumers through the retailers and get feedback regarding the product more easily.</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producer would want to engage wholesaler to assist with advertising so as to save on costs.</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producer wants to sell in bulk since the wholesalers can afford to buy in large quantities</w:t>
      </w:r>
      <w:r>
        <w:rPr>
          <w:rFonts w:ascii="Times New Roman" w:hAnsi="Times New Roman" w:cs="Times New Roman"/>
          <w:sz w:val="24"/>
          <w:szCs w:val="24"/>
        </w:rPr>
        <w:t>.</w:t>
      </w:r>
      <w:r w:rsidRPr="00CF2E64">
        <w:rPr>
          <w:rFonts w:ascii="Times New Roman" w:hAnsi="Times New Roman" w:cs="Times New Roman"/>
          <w:sz w:val="24"/>
          <w:szCs w:val="24"/>
        </w:rPr>
        <w:t xml:space="preserve"> </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producer lacks transport, the wholesaler would relieve him of the cost</w:t>
      </w:r>
      <w:r>
        <w:rPr>
          <w:rFonts w:ascii="Times New Roman" w:hAnsi="Times New Roman" w:cs="Times New Roman"/>
          <w:sz w:val="24"/>
          <w:szCs w:val="24"/>
        </w:rPr>
        <w:t>.</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it is the government policy to distribute through wholesalers then the producer would have no choice</w:t>
      </w:r>
      <w:r>
        <w:rPr>
          <w:rFonts w:ascii="Times New Roman" w:hAnsi="Times New Roman" w:cs="Times New Roman"/>
          <w:sz w:val="24"/>
          <w:szCs w:val="24"/>
        </w:rPr>
        <w:t>.</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marketing risks are high since the wholesalers can bear some of the risks.</w:t>
      </w:r>
    </w:p>
    <w:p w:rsidR="006D2D85" w:rsidRPr="00CF2E64"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producer wants to concentrate/specialize in production, then the distribution can be handled by wholesalers</w:t>
      </w:r>
      <w:r>
        <w:rPr>
          <w:rFonts w:ascii="Times New Roman" w:hAnsi="Times New Roman" w:cs="Times New Roman"/>
          <w:sz w:val="24"/>
          <w:szCs w:val="24"/>
        </w:rPr>
        <w:t>.</w:t>
      </w:r>
    </w:p>
    <w:p w:rsidR="006D2D85" w:rsidRDefault="006D2D85" w:rsidP="006D2D85">
      <w:pPr>
        <w:pStyle w:val="ListParagraph"/>
        <w:numPr>
          <w:ilvl w:val="0"/>
          <w:numId w:val="5"/>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producer needs to maintain fewer records by dealing with wholesalers who are few.</w:t>
      </w:r>
    </w:p>
    <w:p w:rsidR="006D2D85" w:rsidRPr="00E65D50" w:rsidRDefault="006D2D85" w:rsidP="006D2D85">
      <w:pPr>
        <w:pStyle w:val="ListParagraph"/>
        <w:spacing w:after="0"/>
        <w:ind w:left="7200"/>
        <w:rPr>
          <w:rFonts w:ascii="Times New Roman" w:hAnsi="Times New Roman" w:cs="Times New Roman"/>
          <w:b/>
          <w:i/>
          <w:sz w:val="24"/>
          <w:szCs w:val="24"/>
        </w:rPr>
      </w:pPr>
      <w:r>
        <w:rPr>
          <w:rFonts w:ascii="Times New Roman" w:hAnsi="Times New Roman" w:cs="Times New Roman"/>
          <w:b/>
          <w:i/>
          <w:sz w:val="24"/>
          <w:szCs w:val="24"/>
        </w:rPr>
        <w:t>(Any 5x2=</w:t>
      </w:r>
      <w:r w:rsidRPr="00371A47">
        <w:rPr>
          <w:rFonts w:ascii="Times New Roman" w:hAnsi="Times New Roman" w:cs="Times New Roman"/>
          <w:b/>
          <w:i/>
          <w:sz w:val="24"/>
          <w:szCs w:val="24"/>
        </w:rPr>
        <w:t>10 marks)</w:t>
      </w:r>
    </w:p>
    <w:p w:rsidR="006D2D85" w:rsidRPr="00CF2E64" w:rsidRDefault="006D2D85" w:rsidP="006D2D85"/>
    <w:p w:rsidR="006D2D85" w:rsidRPr="00CF2E64" w:rsidRDefault="006D2D85" w:rsidP="006D2D85">
      <w:r w:rsidRPr="00CF2E64">
        <w:t xml:space="preserve">4 </w:t>
      </w:r>
      <w:r>
        <w:tab/>
      </w:r>
      <w:r w:rsidRPr="00CF2E64">
        <w:t>(b)</w:t>
      </w:r>
      <w:r w:rsidRPr="00CF2E64">
        <w:tab/>
        <w:t>(i)</w:t>
      </w:r>
      <w:r w:rsidRPr="00CF2E64">
        <w:tab/>
        <w:t xml:space="preserve">Sales </w:t>
      </w:r>
      <w:r w:rsidRPr="00CF2E64">
        <w:tab/>
        <w:t xml:space="preserve">= </w:t>
      </w:r>
      <w:r w:rsidRPr="00CF2E64">
        <w:tab/>
        <w:t>Cash Sales - Drawings</w:t>
      </w:r>
    </w:p>
    <w:p w:rsidR="006D2D85" w:rsidRPr="00CF2E64" w:rsidRDefault="006D2D85" w:rsidP="006D2D85">
      <w:r w:rsidRPr="00CF2E64">
        <w:t xml:space="preserve"> </w:t>
      </w:r>
      <w:r w:rsidRPr="00CF2E64">
        <w:tab/>
      </w:r>
      <w:r w:rsidRPr="00CF2E64">
        <w:tab/>
      </w:r>
      <w:r w:rsidRPr="00CF2E64">
        <w:tab/>
      </w:r>
      <w:r>
        <w:tab/>
      </w:r>
      <w:r w:rsidRPr="00CF2E64">
        <w:t>=</w:t>
      </w:r>
      <w:r w:rsidRPr="00CF2E64">
        <w:tab/>
        <w:t>420,200 – 25,000</w:t>
      </w:r>
    </w:p>
    <w:p w:rsidR="006D2D85" w:rsidRDefault="006D2D85" w:rsidP="006D2D85">
      <w:pPr>
        <w:rPr>
          <w:b/>
          <w:i/>
        </w:rPr>
      </w:pPr>
      <w:r w:rsidRPr="00CF2E64">
        <w:tab/>
      </w:r>
      <w:r w:rsidRPr="00CF2E64">
        <w:tab/>
      </w:r>
      <w:r w:rsidRPr="00CF2E64">
        <w:tab/>
      </w:r>
      <w:r>
        <w:tab/>
      </w:r>
      <w:r w:rsidRPr="00CF2E64">
        <w:t>=</w:t>
      </w:r>
      <w:r w:rsidRPr="00CF2E64">
        <w:tab/>
        <w:t>Sh.395,200</w:t>
      </w:r>
      <w:r>
        <w:tab/>
      </w:r>
      <w:r>
        <w:tab/>
      </w:r>
      <w:r>
        <w:tab/>
      </w:r>
      <w:r>
        <w:tab/>
      </w:r>
      <w:r>
        <w:tab/>
      </w:r>
    </w:p>
    <w:p w:rsidR="006D2D85" w:rsidRPr="00CF2E64" w:rsidRDefault="006D2D85" w:rsidP="006D2D85">
      <w:r w:rsidRPr="00CF2E64">
        <w:tab/>
      </w:r>
    </w:p>
    <w:p w:rsidR="006D2D85" w:rsidRPr="00CF2E64" w:rsidRDefault="006D2D85" w:rsidP="006D2D85">
      <w:r w:rsidRPr="00CF2E64">
        <w:tab/>
      </w:r>
      <w:r>
        <w:tab/>
      </w:r>
      <w:r w:rsidRPr="00CF2E64">
        <w:t>(ii)</w:t>
      </w:r>
      <w:r w:rsidRPr="00CF2E64">
        <w:tab/>
      </w:r>
      <w:r>
        <w:t>P</w:t>
      </w:r>
      <w:r w:rsidRPr="00CF2E64">
        <w:t xml:space="preserve">urchases </w:t>
      </w:r>
      <w:r w:rsidRPr="00CF2E64">
        <w:tab/>
        <w:t>=</w:t>
      </w:r>
      <w:r w:rsidRPr="00CF2E64">
        <w:tab/>
        <w:t>Cash Purchases</w:t>
      </w:r>
    </w:p>
    <w:p w:rsidR="006D2D85" w:rsidRPr="00E65D50" w:rsidRDefault="006D2D85" w:rsidP="006D2D85">
      <w:pPr>
        <w:rPr>
          <w:b/>
          <w:i/>
        </w:rPr>
      </w:pPr>
      <w:r w:rsidRPr="00CF2E64">
        <w:tab/>
      </w:r>
      <w:r w:rsidRPr="00CF2E64">
        <w:tab/>
      </w:r>
      <w:r w:rsidRPr="00CF2E64">
        <w:tab/>
      </w:r>
      <w:r w:rsidRPr="00CF2E64">
        <w:tab/>
      </w:r>
      <w:r>
        <w:tab/>
        <w:t>=</w:t>
      </w:r>
      <w:r>
        <w:tab/>
        <w:t>Shs. 260,000</w:t>
      </w:r>
      <w:r>
        <w:tab/>
      </w:r>
      <w:r>
        <w:tab/>
      </w:r>
      <w:r>
        <w:tab/>
      </w:r>
      <w:r>
        <w:tab/>
      </w:r>
      <w:r>
        <w:tab/>
      </w:r>
    </w:p>
    <w:p w:rsidR="006D2D85" w:rsidRPr="00CF2E64" w:rsidRDefault="006D2D85" w:rsidP="006D2D85"/>
    <w:p w:rsidR="006D2D85" w:rsidRPr="00CF2E64" w:rsidRDefault="006D2D85" w:rsidP="006D2D85">
      <w:pPr>
        <w:ind w:left="720" w:firstLine="720"/>
      </w:pPr>
      <w:r w:rsidRPr="00CF2E64">
        <w:t>(iii)</w:t>
      </w:r>
      <w:r w:rsidRPr="00CF2E64">
        <w:tab/>
      </w:r>
      <w:r>
        <w:tab/>
      </w:r>
      <w:r>
        <w:tab/>
      </w:r>
      <w:r>
        <w:tab/>
      </w:r>
      <w:r w:rsidRPr="00CF2E64">
        <w:t>Commission receivable A/c</w:t>
      </w:r>
    </w:p>
    <w:p w:rsidR="006D2D85" w:rsidRPr="00CF2E64" w:rsidRDefault="002C4410" w:rsidP="006D2D85">
      <w:r w:rsidRPr="002C4410">
        <w:rPr>
          <w:noProof/>
        </w:rPr>
        <w:pict>
          <v:group id="_x0000_s1029" style="position:absolute;margin-left:77.25pt;margin-top:6pt;width:381.75pt;height:66.5pt;z-index:251663360" coordorigin="2679,2112" coordsize="7635,1330">
            <v:shape id="_x0000_s1030" type="#_x0000_t32" style="position:absolute;left:2679;top:2112;width:7635;height:48" o:connectortype="straight"/>
            <v:shape id="_x0000_s1031" type="#_x0000_t32" style="position:absolute;left:6579;top:2112;width:0;height:1330" o:connectortype="straight"/>
          </v:group>
        </w:pict>
      </w:r>
    </w:p>
    <w:p w:rsidR="006D2D85" w:rsidRPr="00CF2E64" w:rsidRDefault="006D2D85" w:rsidP="006D2D85">
      <w:r w:rsidRPr="00CF2E64">
        <w:t xml:space="preserve">                                                                         Shs.                                        Shs.</w:t>
      </w:r>
    </w:p>
    <w:p w:rsidR="006D2D85" w:rsidRPr="00CF2E64" w:rsidRDefault="006D2D85" w:rsidP="006D2D85">
      <w:r w:rsidRPr="00CF2E64">
        <w:t xml:space="preserve">                        Balance b/d</w:t>
      </w:r>
      <w:r w:rsidRPr="00CF2E64">
        <w:tab/>
      </w:r>
      <w:r w:rsidRPr="00CF2E64">
        <w:tab/>
      </w:r>
      <w:r w:rsidRPr="00CF2E64">
        <w:tab/>
        <w:t xml:space="preserve"> 8,400</w:t>
      </w:r>
      <w:r w:rsidRPr="00CF2E64">
        <w:tab/>
      </w:r>
      <w:r w:rsidRPr="00CF2E64">
        <w:tab/>
        <w:t>Cash</w:t>
      </w:r>
      <w:r w:rsidRPr="00CF2E64">
        <w:tab/>
      </w:r>
      <w:r w:rsidRPr="00CF2E64">
        <w:tab/>
        <w:t>36,400</w:t>
      </w:r>
    </w:p>
    <w:p w:rsidR="006D2D85" w:rsidRPr="00CF2E64" w:rsidRDefault="006D2D85" w:rsidP="006D2D85">
      <w:r w:rsidRPr="00CF2E64">
        <w:lastRenderedPageBreak/>
        <w:tab/>
      </w:r>
      <w:r w:rsidRPr="00CF2E64">
        <w:tab/>
        <w:t>Profit and Loss</w:t>
      </w:r>
      <w:r w:rsidRPr="00CF2E64">
        <w:tab/>
      </w:r>
      <w:r w:rsidRPr="00CF2E64">
        <w:tab/>
      </w:r>
      <w:r w:rsidRPr="00CF2E64">
        <w:rPr>
          <w:u w:val="single"/>
        </w:rPr>
        <w:t>38,200</w:t>
      </w:r>
      <w:r w:rsidRPr="00CF2E64">
        <w:tab/>
      </w:r>
      <w:r w:rsidRPr="00CF2E64">
        <w:tab/>
        <w:t>Balance c/d</w:t>
      </w:r>
      <w:r w:rsidRPr="00CF2E64">
        <w:tab/>
      </w:r>
      <w:r w:rsidRPr="00CF2E64">
        <w:rPr>
          <w:u w:val="single"/>
        </w:rPr>
        <w:t>10,200</w:t>
      </w:r>
    </w:p>
    <w:p w:rsidR="006D2D85" w:rsidRPr="00CF2E64" w:rsidRDefault="006D2D85" w:rsidP="006D2D85">
      <w:r w:rsidRPr="00CF2E64">
        <w:tab/>
      </w:r>
      <w:r w:rsidRPr="00CF2E64">
        <w:tab/>
      </w:r>
      <w:r w:rsidRPr="00CF2E64">
        <w:tab/>
      </w:r>
      <w:r w:rsidRPr="00CF2E64">
        <w:tab/>
      </w:r>
      <w:r w:rsidRPr="00CF2E64">
        <w:tab/>
      </w:r>
      <w:r w:rsidRPr="00CF2E64">
        <w:tab/>
      </w:r>
      <w:r w:rsidRPr="00CF2E64">
        <w:rPr>
          <w:u w:val="double"/>
        </w:rPr>
        <w:t>46,600</w:t>
      </w:r>
      <w:r w:rsidRPr="00CF2E64">
        <w:rPr>
          <w:u w:val="double"/>
        </w:rPr>
        <w:tab/>
      </w:r>
      <w:r w:rsidRPr="00CF2E64">
        <w:tab/>
      </w:r>
      <w:r w:rsidRPr="00CF2E64">
        <w:tab/>
      </w:r>
      <w:r w:rsidRPr="00CF2E64">
        <w:tab/>
      </w:r>
      <w:r w:rsidRPr="00CF2E64">
        <w:rPr>
          <w:u w:val="double"/>
        </w:rPr>
        <w:t>46,500</w:t>
      </w:r>
    </w:p>
    <w:p w:rsidR="006D2D85" w:rsidRDefault="006D2D85" w:rsidP="006D2D85">
      <w:r w:rsidRPr="00CF2E64">
        <w:tab/>
      </w:r>
    </w:p>
    <w:p w:rsidR="006D2D85" w:rsidRPr="00CF2E64" w:rsidRDefault="006D2D85" w:rsidP="006D2D85">
      <w:r w:rsidRPr="00CF2E64">
        <w:tab/>
      </w:r>
      <w:r w:rsidRPr="00CF2E64">
        <w:tab/>
        <w:t>(N.B. Accept vertical format</w:t>
      </w:r>
      <w:r>
        <w:t>)</w:t>
      </w:r>
    </w:p>
    <w:p w:rsidR="006D2D85" w:rsidRPr="00CF2E64" w:rsidRDefault="006D2D85" w:rsidP="006D2D85"/>
    <w:p w:rsidR="006D2D85" w:rsidRPr="00CF2E64" w:rsidRDefault="002C4410" w:rsidP="006D2D85">
      <w:r w:rsidRPr="002C4410">
        <w:rPr>
          <w:noProof/>
        </w:rPr>
        <w:pict>
          <v:group id="_x0000_s1032" style="position:absolute;margin-left:1in;margin-top:10.2pt;width:369pt;height:67.2pt;z-index:251664384" coordorigin="2574,5496" coordsize="7380,1344">
            <v:shape id="_x0000_s1033" type="#_x0000_t32" style="position:absolute;left:2574;top:5580;width:7380;height:14;flip:y" o:connectortype="straight"/>
            <v:shape id="_x0000_s1034" type="#_x0000_t32" style="position:absolute;left:5814;top:5496;width:30;height:1344;flip:x" o:connectortype="straight"/>
          </v:group>
        </w:pict>
      </w:r>
      <w:r w:rsidR="006D2D85" w:rsidRPr="00CF2E64">
        <w:tab/>
        <w:t>(iv)</w:t>
      </w:r>
      <w:r w:rsidR="006D2D85" w:rsidRPr="00CF2E64">
        <w:tab/>
        <w:t xml:space="preserve">                                    Insurance expenses A/c</w:t>
      </w:r>
    </w:p>
    <w:p w:rsidR="006D2D85" w:rsidRPr="00CF2E64" w:rsidRDefault="006D2D85" w:rsidP="006D2D85">
      <w:r w:rsidRPr="00CF2E64">
        <w:tab/>
      </w:r>
      <w:r w:rsidRPr="00CF2E64">
        <w:tab/>
      </w:r>
      <w:r w:rsidRPr="00CF2E64">
        <w:tab/>
      </w:r>
      <w:r w:rsidRPr="00CF2E64">
        <w:tab/>
      </w:r>
      <w:r w:rsidRPr="00CF2E64">
        <w:tab/>
        <w:t>Shs</w:t>
      </w:r>
      <w:r w:rsidRPr="00CF2E64">
        <w:tab/>
      </w:r>
      <w:r w:rsidRPr="00CF2E64">
        <w:tab/>
      </w:r>
      <w:r w:rsidRPr="00CF2E64">
        <w:tab/>
      </w:r>
      <w:r w:rsidRPr="00CF2E64">
        <w:tab/>
      </w:r>
      <w:r w:rsidRPr="00CF2E64">
        <w:tab/>
        <w:t xml:space="preserve"> </w:t>
      </w:r>
      <w:r w:rsidRPr="00CF2E64">
        <w:tab/>
        <w:t>Shs</w:t>
      </w:r>
    </w:p>
    <w:p w:rsidR="006D2D85" w:rsidRPr="00CF2E64" w:rsidRDefault="006D2D85" w:rsidP="006D2D85">
      <w:pPr>
        <w:ind w:left="720" w:firstLine="720"/>
      </w:pPr>
      <w:r w:rsidRPr="00CF2E64">
        <w:t>Balance b/d</w:t>
      </w:r>
      <w:r w:rsidRPr="00CF2E64">
        <w:tab/>
      </w:r>
      <w:r w:rsidRPr="00CF2E64">
        <w:tab/>
        <w:t>16,200</w:t>
      </w:r>
      <w:r w:rsidRPr="00CF2E64">
        <w:tab/>
        <w:t xml:space="preserve">            Profit and Loss A/c</w:t>
      </w:r>
      <w:r w:rsidRPr="00CF2E64">
        <w:tab/>
      </w:r>
      <w:r w:rsidRPr="00CF2E64">
        <w:tab/>
        <w:t>27,000</w:t>
      </w:r>
    </w:p>
    <w:p w:rsidR="006D2D85" w:rsidRPr="00CF2E64" w:rsidRDefault="002C4410" w:rsidP="006D2D85">
      <w:pPr>
        <w:ind w:left="720" w:firstLine="720"/>
        <w:rPr>
          <w:u w:val="double"/>
        </w:rPr>
      </w:pPr>
      <w:r w:rsidRPr="002C4410">
        <w:rPr>
          <w:noProof/>
        </w:rPr>
        <w:pict>
          <v:shape id="_x0000_s1028" type="#_x0000_t32" style="position:absolute;left:0;text-align:left;margin-left:395.25pt;margin-top:10pt;width:35.25pt;height:1.5pt;flip:x y;z-index:251662336" o:connectortype="straight"/>
        </w:pict>
      </w:r>
      <w:r w:rsidR="006D2D85" w:rsidRPr="00CF2E64">
        <w:t>Cash</w:t>
      </w:r>
      <w:r w:rsidR="006D2D85" w:rsidRPr="00CF2E64">
        <w:tab/>
      </w:r>
      <w:r w:rsidR="006D2D85" w:rsidRPr="00CF2E64">
        <w:tab/>
      </w:r>
      <w:r w:rsidR="006D2D85" w:rsidRPr="00CF2E64">
        <w:tab/>
      </w:r>
      <w:r w:rsidR="006D2D85" w:rsidRPr="00CF2E64">
        <w:rPr>
          <w:u w:val="single"/>
        </w:rPr>
        <w:t>14,800</w:t>
      </w:r>
      <w:r w:rsidR="006D2D85" w:rsidRPr="00CF2E64">
        <w:tab/>
      </w:r>
      <w:r w:rsidR="006D2D85" w:rsidRPr="00CF2E64">
        <w:tab/>
        <w:t>Balance c/d</w:t>
      </w:r>
      <w:r w:rsidR="006D2D85" w:rsidRPr="00CF2E64">
        <w:tab/>
      </w:r>
      <w:r w:rsidR="006D2D85" w:rsidRPr="00CF2E64">
        <w:tab/>
      </w:r>
      <w:r w:rsidR="006D2D85" w:rsidRPr="00CF2E64">
        <w:tab/>
        <w:t xml:space="preserve">   4,000</w:t>
      </w:r>
      <w:r w:rsidR="006D2D85" w:rsidRPr="00CF2E64">
        <w:tab/>
      </w:r>
      <w:r w:rsidR="006D2D85" w:rsidRPr="00CF2E64">
        <w:tab/>
      </w:r>
      <w:r w:rsidR="006D2D85" w:rsidRPr="00CF2E64">
        <w:tab/>
      </w:r>
      <w:r w:rsidR="006D2D85" w:rsidRPr="00CF2E64">
        <w:tab/>
      </w:r>
      <w:r w:rsidR="006D2D85" w:rsidRPr="00CF2E64">
        <w:tab/>
      </w:r>
      <w:r w:rsidR="006D2D85" w:rsidRPr="00CF2E64">
        <w:rPr>
          <w:u w:val="double"/>
        </w:rPr>
        <w:t>31,000</w:t>
      </w:r>
      <w:r w:rsidR="006D2D85" w:rsidRPr="00CF2E64">
        <w:rPr>
          <w:u w:val="double"/>
        </w:rPr>
        <w:tab/>
      </w:r>
      <w:r w:rsidR="006D2D85" w:rsidRPr="00CF2E64">
        <w:tab/>
      </w:r>
      <w:r w:rsidR="006D2D85" w:rsidRPr="00CF2E64">
        <w:tab/>
      </w:r>
      <w:r w:rsidR="006D2D85" w:rsidRPr="00CF2E64">
        <w:tab/>
      </w:r>
      <w:r w:rsidR="006D2D85" w:rsidRPr="00CF2E64">
        <w:tab/>
      </w:r>
      <w:r w:rsidR="006D2D85" w:rsidRPr="00CF2E64">
        <w:tab/>
      </w:r>
      <w:r w:rsidR="006D2D85" w:rsidRPr="00CF2E64">
        <w:rPr>
          <w:u w:val="double"/>
        </w:rPr>
        <w:t>31,000</w:t>
      </w:r>
    </w:p>
    <w:p w:rsidR="006D2D85" w:rsidRPr="00CF2E64" w:rsidRDefault="006D2D85" w:rsidP="006D2D85">
      <w:pPr>
        <w:ind w:left="720" w:firstLine="720"/>
        <w:rPr>
          <w:u w:val="double"/>
        </w:rPr>
      </w:pPr>
    </w:p>
    <w:p w:rsidR="006D2D85" w:rsidRPr="00E65D50" w:rsidRDefault="006D2D85" w:rsidP="006D2D85">
      <w:pPr>
        <w:ind w:left="7920" w:firstLine="720"/>
        <w:rPr>
          <w:b/>
          <w:i/>
        </w:rPr>
      </w:pPr>
      <w:r>
        <w:rPr>
          <w:b/>
          <w:i/>
        </w:rPr>
        <w:t>(10 marks)</w:t>
      </w:r>
    </w:p>
    <w:p w:rsidR="006D2D85" w:rsidRDefault="006D2D85" w:rsidP="006D2D85">
      <w:pPr>
        <w:tabs>
          <w:tab w:val="left" w:pos="720"/>
          <w:tab w:val="left" w:pos="1440"/>
        </w:tabs>
        <w:ind w:left="2160" w:hanging="2160"/>
      </w:pPr>
    </w:p>
    <w:p w:rsidR="006D2D85" w:rsidRDefault="006D2D85" w:rsidP="006D2D85">
      <w:pPr>
        <w:tabs>
          <w:tab w:val="left" w:pos="720"/>
          <w:tab w:val="left" w:pos="1440"/>
        </w:tabs>
        <w:ind w:left="2160" w:hanging="2160"/>
      </w:pPr>
      <w:r w:rsidRPr="00CF2E64">
        <w:t>5</w:t>
      </w:r>
      <w:r>
        <w:t>.</w:t>
      </w:r>
      <w:r>
        <w:tab/>
      </w:r>
      <w:r w:rsidRPr="00CF2E64">
        <w:t xml:space="preserve">(a)  </w:t>
      </w:r>
      <w:r w:rsidRPr="00CF2E64">
        <w:tab/>
      </w:r>
    </w:p>
    <w:p w:rsidR="006D2D85" w:rsidRPr="00CF2E64" w:rsidRDefault="006D2D85" w:rsidP="006D2D85">
      <w:pPr>
        <w:numPr>
          <w:ilvl w:val="0"/>
          <w:numId w:val="6"/>
        </w:numPr>
        <w:tabs>
          <w:tab w:val="left" w:pos="1440"/>
        </w:tabs>
        <w:jc w:val="both"/>
      </w:pPr>
      <w:r w:rsidRPr="00CF2E64">
        <w:t>Compulsory deposits/special deposits/increase</w:t>
      </w:r>
      <w:r>
        <w:t xml:space="preserve"> minimum reserve requirements. The </w:t>
      </w:r>
      <w:r w:rsidRPr="00CF2E64">
        <w:t>Central bank may require that commercial banks deposi</w:t>
      </w:r>
      <w:r>
        <w:t xml:space="preserve">t a certain amount of their </w:t>
      </w:r>
      <w:r w:rsidRPr="00CF2E64">
        <w:t>cash with the central bank.</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Selective credit control/credit rationing.  The government through the central bank may require that certain sectors of the economy be assisted financially.</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 xml:space="preserve">Open market operations.  The government may instruct the central bank to sell government securities/stocks/bonds in the open marker/stock exchange.  </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Raise interest rates - High interest rates may be offered for savings to encourage more deposits.</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Raise cash/liquidity ratio thereby leaving commercial banks with less money to lend</w:t>
      </w:r>
      <w:r>
        <w:rPr>
          <w:rFonts w:ascii="Times New Roman" w:hAnsi="Times New Roman" w:cs="Times New Roman"/>
          <w:sz w:val="24"/>
          <w:szCs w:val="24"/>
        </w:rPr>
        <w:t>.</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Raising the bank rate leading to credit/loans becoming more expensive.</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Raising margin requirement to discourage borrowing.</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Moral suasion by government appealing to commercial banks to reduce lending to the public.</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Reducing government expenditure by suspending some projects</w:t>
      </w:r>
      <w:r>
        <w:rPr>
          <w:rFonts w:ascii="Times New Roman" w:hAnsi="Times New Roman" w:cs="Times New Roman"/>
          <w:sz w:val="24"/>
          <w:szCs w:val="24"/>
        </w:rPr>
        <w:t>.</w:t>
      </w:r>
    </w:p>
    <w:p w:rsidR="006D2D85" w:rsidRPr="00CF2E64" w:rsidRDefault="006D2D85" w:rsidP="006D2D85">
      <w:pPr>
        <w:pStyle w:val="ListParagraph"/>
        <w:numPr>
          <w:ilvl w:val="0"/>
          <w:numId w:val="6"/>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Raising taxes to reduce disposable income hence lower purchasing power.</w:t>
      </w:r>
    </w:p>
    <w:p w:rsidR="006D2D85" w:rsidRPr="00E620C4" w:rsidRDefault="006D2D85" w:rsidP="006D2D85">
      <w:pPr>
        <w:pStyle w:val="ListParagraph"/>
        <w:numPr>
          <w:ilvl w:val="0"/>
          <w:numId w:val="6"/>
        </w:numPr>
        <w:spacing w:after="0"/>
        <w:contextualSpacing/>
        <w:rPr>
          <w:rFonts w:ascii="Times New Roman" w:hAnsi="Times New Roman" w:cs="Times New Roman"/>
          <w:sz w:val="24"/>
          <w:szCs w:val="24"/>
        </w:rPr>
      </w:pPr>
      <w:r w:rsidRPr="00E65D50">
        <w:rPr>
          <w:rFonts w:ascii="Times New Roman" w:hAnsi="Times New Roman" w:cs="Times New Roman"/>
          <w:sz w:val="24"/>
          <w:szCs w:val="24"/>
        </w:rPr>
        <w:t xml:space="preserve">Surplus budgeting by spending less than the income raised.       </w:t>
      </w:r>
      <w:r>
        <w:rPr>
          <w:rFonts w:ascii="Times New Roman" w:hAnsi="Times New Roman" w:cs="Times New Roman"/>
          <w:sz w:val="24"/>
          <w:szCs w:val="24"/>
        </w:rPr>
        <w:tab/>
      </w:r>
      <w:r>
        <w:rPr>
          <w:rFonts w:ascii="Times New Roman" w:hAnsi="Times New Roman" w:cs="Times New Roman"/>
          <w:sz w:val="24"/>
          <w:szCs w:val="24"/>
        </w:rPr>
        <w:tab/>
      </w:r>
      <w:r w:rsidRPr="00A05789">
        <w:rPr>
          <w:rFonts w:ascii="Times New Roman" w:hAnsi="Times New Roman" w:cs="Times New Roman"/>
          <w:b/>
          <w:i/>
          <w:sz w:val="24"/>
          <w:szCs w:val="24"/>
        </w:rPr>
        <w:t>(Any 4x2=8 marks)</w:t>
      </w:r>
    </w:p>
    <w:p w:rsidR="006D2D85" w:rsidRPr="00E65D50" w:rsidRDefault="006D2D85" w:rsidP="006D2D85">
      <w:pPr>
        <w:pStyle w:val="ListParagraph"/>
        <w:spacing w:after="0"/>
        <w:ind w:left="360"/>
        <w:contextualSpacing/>
        <w:rPr>
          <w:rFonts w:ascii="Times New Roman" w:hAnsi="Times New Roman" w:cs="Times New Roman"/>
          <w:sz w:val="24"/>
          <w:szCs w:val="24"/>
        </w:rPr>
      </w:pPr>
    </w:p>
    <w:p w:rsidR="006D2D85" w:rsidRDefault="006D2D85" w:rsidP="006D2D85">
      <w:r w:rsidRPr="00CF2E64">
        <w:t xml:space="preserve">  </w:t>
      </w:r>
      <w:r>
        <w:tab/>
      </w:r>
      <w:r w:rsidRPr="00CF2E64">
        <w:t>(b)</w:t>
      </w:r>
      <w:r w:rsidRPr="00CF2E64">
        <w:tab/>
      </w:r>
    </w:p>
    <w:p w:rsidR="006D2D85" w:rsidRPr="00CF2E64" w:rsidRDefault="006D2D85" w:rsidP="006D2D85">
      <w:pPr>
        <w:numPr>
          <w:ilvl w:val="0"/>
          <w:numId w:val="7"/>
        </w:numPr>
        <w:tabs>
          <w:tab w:val="left" w:pos="1440"/>
        </w:tabs>
      </w:pPr>
      <w:r w:rsidRPr="00CF2E64">
        <w:t>Where there is need to protect local/infant industries which may not withstand competition from established foreign industries.</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there is need to control dumping to prevent adverse effects on the economy</w:t>
      </w:r>
      <w:r>
        <w:rPr>
          <w:rFonts w:ascii="Times New Roman" w:hAnsi="Times New Roman" w:cs="Times New Roman"/>
          <w:sz w:val="24"/>
          <w:szCs w:val="24"/>
        </w:rPr>
        <w:t>.</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balance of trade/payment continues to deteroriate to reduce payment on imports.</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goods are hazardous/harmful for consumption in order to protect the health of consumers</w:t>
      </w:r>
      <w:r>
        <w:rPr>
          <w:rFonts w:ascii="Times New Roman" w:hAnsi="Times New Roman" w:cs="Times New Roman"/>
          <w:sz w:val="24"/>
          <w:szCs w:val="24"/>
        </w:rPr>
        <w:t>.</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goods involved are a security risk to the country to ensure peace and stability.</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it is necessary to counter the actions of trading partners as a retaliatory measure</w:t>
      </w:r>
      <w:r>
        <w:rPr>
          <w:rFonts w:ascii="Times New Roman" w:hAnsi="Times New Roman" w:cs="Times New Roman"/>
          <w:sz w:val="24"/>
          <w:szCs w:val="24"/>
        </w:rPr>
        <w:t>.</w:t>
      </w:r>
      <w:r w:rsidRPr="00CF2E64">
        <w:rPr>
          <w:rFonts w:ascii="Times New Roman" w:hAnsi="Times New Roman" w:cs="Times New Roman"/>
          <w:sz w:val="24"/>
          <w:szCs w:val="24"/>
        </w:rPr>
        <w:t xml:space="preserve"> </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there is need to avoid imported inflation arising from overpriced imports</w:t>
      </w:r>
      <w:r>
        <w:rPr>
          <w:rFonts w:ascii="Times New Roman" w:hAnsi="Times New Roman" w:cs="Times New Roman"/>
          <w:sz w:val="24"/>
          <w:szCs w:val="24"/>
        </w:rPr>
        <w:t>.</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it is politically expedient to do so in order to promote good governance in another country.</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there is need to safeguard local employment which may be lost through entry of cheap imports.</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there is need to avoid overdependence on imports which may lead to political blackmail</w:t>
      </w:r>
      <w:r>
        <w:rPr>
          <w:rFonts w:ascii="Times New Roman" w:hAnsi="Times New Roman" w:cs="Times New Roman"/>
          <w:sz w:val="24"/>
          <w:szCs w:val="24"/>
        </w:rPr>
        <w:t>.</w:t>
      </w:r>
    </w:p>
    <w:p w:rsidR="006D2D85" w:rsidRPr="00CF2E64" w:rsidRDefault="006D2D85" w:rsidP="006D2D85">
      <w:pPr>
        <w:pStyle w:val="ListParagraph"/>
        <w:numPr>
          <w:ilvl w:val="0"/>
          <w:numId w:val="7"/>
        </w:numPr>
        <w:spacing w:after="0"/>
        <w:contextualSpacing/>
        <w:rPr>
          <w:rFonts w:ascii="Times New Roman" w:hAnsi="Times New Roman" w:cs="Times New Roman"/>
          <w:sz w:val="24"/>
          <w:szCs w:val="24"/>
        </w:rPr>
      </w:pPr>
      <w:r w:rsidRPr="00CF2E64">
        <w:rPr>
          <w:rFonts w:ascii="Times New Roman" w:hAnsi="Times New Roman" w:cs="Times New Roman"/>
          <w:sz w:val="24"/>
          <w:szCs w:val="24"/>
        </w:rPr>
        <w:t>Where there is need to avoid overexploitation of resources which may cause their depletion.</w:t>
      </w:r>
    </w:p>
    <w:p w:rsidR="006D2D85" w:rsidRPr="00E65D50" w:rsidRDefault="006D2D85" w:rsidP="006D2D85">
      <w:pPr>
        <w:pStyle w:val="ListParagraph"/>
        <w:numPr>
          <w:ilvl w:val="0"/>
          <w:numId w:val="7"/>
        </w:numPr>
        <w:spacing w:after="0"/>
        <w:contextualSpacing/>
        <w:rPr>
          <w:rFonts w:ascii="Times New Roman" w:hAnsi="Times New Roman" w:cs="Times New Roman"/>
          <w:b/>
          <w:i/>
          <w:sz w:val="24"/>
          <w:szCs w:val="24"/>
        </w:rPr>
      </w:pPr>
      <w:r w:rsidRPr="00CF2E64">
        <w:rPr>
          <w:rFonts w:ascii="Times New Roman" w:hAnsi="Times New Roman" w:cs="Times New Roman"/>
          <w:sz w:val="24"/>
          <w:szCs w:val="24"/>
        </w:rPr>
        <w:t>Where there is need to build reserves of strategic commodities to avoid shortag</w:t>
      </w:r>
      <w:r>
        <w:rPr>
          <w:rFonts w:ascii="Times New Roman" w:hAnsi="Times New Roman" w:cs="Times New Roman"/>
          <w:sz w:val="24"/>
          <w:szCs w:val="24"/>
        </w:rPr>
        <w:t>es in meeting local demands.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(Any 6x2=</w:t>
      </w:r>
      <w:r w:rsidRPr="00E65D50">
        <w:rPr>
          <w:rFonts w:ascii="Times New Roman" w:hAnsi="Times New Roman" w:cs="Times New Roman"/>
          <w:b/>
          <w:i/>
          <w:sz w:val="24"/>
          <w:szCs w:val="24"/>
        </w:rPr>
        <w:t>12 marks)</w:t>
      </w:r>
    </w:p>
    <w:p w:rsidR="006D2D85" w:rsidRDefault="006D2D85" w:rsidP="006D2D85"/>
    <w:p w:rsidR="006D2D85" w:rsidRPr="00CF2E64" w:rsidRDefault="006D2D85" w:rsidP="006D2D85"/>
    <w:p w:rsidR="006D2D85" w:rsidRDefault="006D2D85" w:rsidP="006D2D85">
      <w:pPr>
        <w:tabs>
          <w:tab w:val="left" w:pos="720"/>
          <w:tab w:val="left" w:pos="1440"/>
        </w:tabs>
        <w:ind w:left="2160" w:hanging="2160"/>
      </w:pPr>
      <w:r w:rsidRPr="00CF2E64">
        <w:t>6</w:t>
      </w:r>
      <w:r>
        <w:t xml:space="preserve">  </w:t>
      </w:r>
      <w:r>
        <w:tab/>
      </w:r>
      <w:r w:rsidRPr="00CF2E64">
        <w:t>(a)</w:t>
      </w:r>
      <w:r w:rsidRPr="00CF2E64">
        <w:tab/>
      </w:r>
    </w:p>
    <w:p w:rsidR="006D2D85" w:rsidRPr="00CF2E64" w:rsidRDefault="006D2D85" w:rsidP="006D2D85">
      <w:pPr>
        <w:numPr>
          <w:ilvl w:val="0"/>
          <w:numId w:val="8"/>
        </w:numPr>
        <w:tabs>
          <w:tab w:val="left" w:pos="1440"/>
        </w:tabs>
        <w:jc w:val="both"/>
      </w:pPr>
      <w:r w:rsidRPr="00CF2E64">
        <w:t>Where goods sold are of technical nature and may need advice/demonstration on use</w:t>
      </w:r>
      <w:r>
        <w:t>.</w:t>
      </w:r>
    </w:p>
    <w:p w:rsidR="006D2D85" w:rsidRPr="00CF2E64" w:rsidRDefault="006D2D85" w:rsidP="006D2D85">
      <w:pPr>
        <w:pStyle w:val="ListParagraph"/>
        <w:numPr>
          <w:ilvl w:val="0"/>
          <w:numId w:val="8"/>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expertise is required in installation and the trader has technical knowledge/ability/</w:t>
      </w:r>
      <w:r>
        <w:rPr>
          <w:rFonts w:ascii="Times New Roman" w:hAnsi="Times New Roman" w:cs="Times New Roman"/>
          <w:sz w:val="24"/>
          <w:szCs w:val="24"/>
        </w:rPr>
        <w:t xml:space="preserve"> </w:t>
      </w:r>
      <w:r w:rsidRPr="00CF2E64">
        <w:rPr>
          <w:rFonts w:ascii="Times New Roman" w:hAnsi="Times New Roman" w:cs="Times New Roman"/>
          <w:sz w:val="24"/>
          <w:szCs w:val="24"/>
        </w:rPr>
        <w:t>backup.</w:t>
      </w:r>
    </w:p>
    <w:p w:rsidR="006D2D85" w:rsidRPr="00CF2E64" w:rsidRDefault="006D2D85" w:rsidP="006D2D85">
      <w:pPr>
        <w:pStyle w:val="ListParagraph"/>
        <w:numPr>
          <w:ilvl w:val="0"/>
          <w:numId w:val="8"/>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the product is new in the market and the trader requires feedback on the product’s performance</w:t>
      </w:r>
      <w:r>
        <w:rPr>
          <w:rFonts w:ascii="Times New Roman" w:hAnsi="Times New Roman" w:cs="Times New Roman"/>
          <w:sz w:val="24"/>
          <w:szCs w:val="24"/>
        </w:rPr>
        <w:t>.</w:t>
      </w:r>
    </w:p>
    <w:p w:rsidR="006D2D85" w:rsidRPr="00CF2E64" w:rsidRDefault="006D2D85" w:rsidP="006D2D85">
      <w:pPr>
        <w:pStyle w:val="ListParagraph"/>
        <w:numPr>
          <w:ilvl w:val="0"/>
          <w:numId w:val="8"/>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competition is stiff and the trader uses after sales services as a product promotional tool to win more customers and increase sales.</w:t>
      </w:r>
    </w:p>
    <w:p w:rsidR="006D2D85" w:rsidRPr="00CF2E64" w:rsidRDefault="006D2D85" w:rsidP="006D2D85">
      <w:pPr>
        <w:pStyle w:val="ListParagraph"/>
        <w:numPr>
          <w:ilvl w:val="0"/>
          <w:numId w:val="8"/>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expertise is required in maintenance/service/repairs and the trader is able to provide the service.</w:t>
      </w:r>
    </w:p>
    <w:p w:rsidR="006D2D85" w:rsidRPr="00CF2E64" w:rsidRDefault="006D2D85" w:rsidP="006D2D85">
      <w:pPr>
        <w:pStyle w:val="ListParagraph"/>
        <w:numPr>
          <w:ilvl w:val="0"/>
          <w:numId w:val="8"/>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it is the policy of the business as a way of improving customer relations and improve business image</w:t>
      </w:r>
      <w:r>
        <w:rPr>
          <w:rFonts w:ascii="Times New Roman" w:hAnsi="Times New Roman" w:cs="Times New Roman"/>
          <w:sz w:val="24"/>
          <w:szCs w:val="24"/>
        </w:rPr>
        <w:t>.</w:t>
      </w:r>
    </w:p>
    <w:p w:rsidR="006D2D85" w:rsidRPr="00CF2E64" w:rsidRDefault="006D2D85" w:rsidP="006D2D85">
      <w:pPr>
        <w:pStyle w:val="ListParagraph"/>
        <w:numPr>
          <w:ilvl w:val="0"/>
          <w:numId w:val="8"/>
        </w:numPr>
        <w:spacing w:after="0"/>
        <w:contextualSpacing/>
        <w:jc w:val="both"/>
        <w:rPr>
          <w:rFonts w:ascii="Times New Roman" w:hAnsi="Times New Roman" w:cs="Times New Roman"/>
          <w:sz w:val="24"/>
          <w:szCs w:val="24"/>
        </w:rPr>
      </w:pPr>
      <w:r w:rsidRPr="00CF2E64">
        <w:rPr>
          <w:rFonts w:ascii="Times New Roman" w:hAnsi="Times New Roman" w:cs="Times New Roman"/>
          <w:sz w:val="24"/>
          <w:szCs w:val="24"/>
        </w:rPr>
        <w:t>Where it is the government policy, the trader will have no option</w:t>
      </w:r>
      <w:r>
        <w:rPr>
          <w:rFonts w:ascii="Times New Roman" w:hAnsi="Times New Roman" w:cs="Times New Roman"/>
          <w:sz w:val="24"/>
          <w:szCs w:val="24"/>
        </w:rPr>
        <w:t>.</w:t>
      </w:r>
    </w:p>
    <w:p w:rsidR="006D2D85" w:rsidRPr="00E65D50" w:rsidRDefault="006D2D85" w:rsidP="006D2D85">
      <w:pPr>
        <w:pStyle w:val="ListParagraph"/>
        <w:numPr>
          <w:ilvl w:val="0"/>
          <w:numId w:val="8"/>
        </w:numPr>
        <w:spacing w:after="0"/>
        <w:contextualSpacing/>
        <w:jc w:val="both"/>
        <w:rPr>
          <w:rFonts w:ascii="Times New Roman" w:hAnsi="Times New Roman" w:cs="Times New Roman"/>
          <w:b/>
          <w:i/>
          <w:sz w:val="24"/>
          <w:szCs w:val="24"/>
        </w:rPr>
      </w:pPr>
      <w:r w:rsidRPr="00CF2E64">
        <w:rPr>
          <w:rFonts w:ascii="Times New Roman" w:hAnsi="Times New Roman" w:cs="Times New Roman"/>
          <w:sz w:val="24"/>
          <w:szCs w:val="24"/>
        </w:rPr>
        <w:t>Where the nature of the product is such that is requires specialized transport and the trader can provide it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5789">
        <w:rPr>
          <w:rFonts w:ascii="Times New Roman" w:hAnsi="Times New Roman" w:cs="Times New Roman"/>
          <w:b/>
          <w:i/>
          <w:sz w:val="24"/>
          <w:szCs w:val="24"/>
        </w:rPr>
        <w:t>(Any 4x2=8 marks)</w:t>
      </w:r>
    </w:p>
    <w:p w:rsidR="006D2D85" w:rsidRDefault="006D2D85" w:rsidP="006D2D85">
      <w:pPr>
        <w:spacing w:line="360" w:lineRule="auto"/>
      </w:pPr>
      <w:r>
        <w:t>(b)</w:t>
      </w:r>
    </w:p>
    <w:p w:rsidR="006D2D85" w:rsidRPr="00CF2E64" w:rsidRDefault="006D2D85" w:rsidP="006D2D85">
      <w:pPr>
        <w:spacing w:line="360" w:lineRule="auto"/>
        <w:jc w:val="center"/>
      </w:pPr>
      <w:r w:rsidRPr="00CF2E64">
        <w:t>Simba traders</w:t>
      </w:r>
    </w:p>
    <w:p w:rsidR="006D2D85" w:rsidRPr="007361D7" w:rsidRDefault="006D2D85" w:rsidP="006D2D85">
      <w:pPr>
        <w:spacing w:line="360" w:lineRule="auto"/>
        <w:jc w:val="center"/>
      </w:pPr>
      <w:r w:rsidRPr="007361D7">
        <w:t>Profit and Loss Account</w:t>
      </w:r>
    </w:p>
    <w:p w:rsidR="006D2D85" w:rsidRPr="007361D7" w:rsidRDefault="002C4410" w:rsidP="006D2D85">
      <w:pPr>
        <w:pStyle w:val="ListParagraph"/>
        <w:spacing w:after="0" w:line="360" w:lineRule="auto"/>
        <w:rPr>
          <w:rFonts w:ascii="Times New Roman" w:hAnsi="Times New Roman" w:cs="Times New Roman"/>
          <w:sz w:val="24"/>
          <w:szCs w:val="24"/>
        </w:rPr>
      </w:pPr>
      <w:r w:rsidRPr="002C4410">
        <w:rPr>
          <w:rFonts w:ascii="Times New Roman" w:hAnsi="Times New Roman" w:cs="Times New Roman"/>
          <w:noProof/>
          <w:sz w:val="24"/>
          <w:szCs w:val="24"/>
          <w:u w:val="single"/>
        </w:rPr>
        <w:pict>
          <v:line id="_x0000_s1040" style="position:absolute;left:0;text-align:left;z-index:251667456" from="270pt,10.6pt" to="270pt,154.6pt"/>
        </w:pict>
      </w:r>
      <w:r w:rsidR="006D2D85" w:rsidRPr="007361D7">
        <w:rPr>
          <w:rFonts w:ascii="Times New Roman" w:hAnsi="Times New Roman" w:cs="Times New Roman"/>
          <w:sz w:val="24"/>
          <w:szCs w:val="24"/>
          <w:u w:val="single"/>
        </w:rPr>
        <w:t xml:space="preserve">                            </w:t>
      </w:r>
      <w:r w:rsidR="006D2D85" w:rsidRPr="007361D7">
        <w:rPr>
          <w:rFonts w:ascii="Times New Roman" w:hAnsi="Times New Roman" w:cs="Times New Roman"/>
          <w:sz w:val="24"/>
          <w:szCs w:val="24"/>
          <w:u w:val="single"/>
        </w:rPr>
        <w:tab/>
        <w:t>For the year ended 31</w:t>
      </w:r>
      <w:r w:rsidR="006D2D85" w:rsidRPr="007361D7">
        <w:rPr>
          <w:rFonts w:ascii="Times New Roman" w:hAnsi="Times New Roman" w:cs="Times New Roman"/>
          <w:sz w:val="24"/>
          <w:szCs w:val="24"/>
          <w:u w:val="single"/>
          <w:vertAlign w:val="superscript"/>
        </w:rPr>
        <w:t>st</w:t>
      </w:r>
      <w:r w:rsidR="006D2D85" w:rsidRPr="007361D7">
        <w:rPr>
          <w:rFonts w:ascii="Times New Roman" w:hAnsi="Times New Roman" w:cs="Times New Roman"/>
          <w:sz w:val="24"/>
          <w:szCs w:val="24"/>
          <w:u w:val="single"/>
        </w:rPr>
        <w:t xml:space="preserve"> December 2006______________________</w:t>
      </w:r>
      <w:r w:rsidR="006D2D85" w:rsidRPr="007361D7">
        <w:rPr>
          <w:rFonts w:ascii="Times New Roman" w:hAnsi="Times New Roman" w:cs="Times New Roman"/>
          <w:sz w:val="24"/>
          <w:szCs w:val="24"/>
          <w:u w:val="single"/>
        </w:rPr>
        <w:tab/>
      </w:r>
      <w:r w:rsidR="006D2D85" w:rsidRPr="007361D7">
        <w:rPr>
          <w:rFonts w:ascii="Times New Roman" w:hAnsi="Times New Roman" w:cs="Times New Roman"/>
          <w:sz w:val="24"/>
          <w:szCs w:val="24"/>
        </w:rPr>
        <w:t xml:space="preserve">   </w:t>
      </w:r>
    </w:p>
    <w:p w:rsidR="006D2D85" w:rsidRPr="00CF2E64" w:rsidRDefault="006D2D85" w:rsidP="006D2D85">
      <w:pPr>
        <w:ind w:left="720"/>
      </w:pPr>
      <w:r w:rsidRPr="00CF2E64">
        <w:t xml:space="preserve">                                Shs                         Shs                                  </w:t>
      </w:r>
      <w:r>
        <w:t xml:space="preserve">            Shs.              </w:t>
      </w:r>
      <w:r w:rsidRPr="00CF2E64">
        <w:t>Shs</w:t>
      </w:r>
    </w:p>
    <w:p w:rsidR="006D2D85" w:rsidRDefault="006D2D85" w:rsidP="006D2D85">
      <w:pPr>
        <w:ind w:left="720"/>
      </w:pPr>
    </w:p>
    <w:p w:rsidR="006D2D85" w:rsidRPr="00CF2E64" w:rsidRDefault="006D2D85" w:rsidP="006D2D85">
      <w:pPr>
        <w:ind w:left="720"/>
      </w:pPr>
      <w:r w:rsidRPr="00CF2E64">
        <w:t>Salari</w:t>
      </w:r>
      <w:r>
        <w:t>es</w:t>
      </w:r>
      <w:r>
        <w:tab/>
      </w:r>
      <w:r>
        <w:tab/>
        <w:t xml:space="preserve">      </w:t>
      </w:r>
      <w:r>
        <w:tab/>
        <w:t xml:space="preserve">               322,600     </w:t>
      </w:r>
      <w:r w:rsidRPr="00CF2E64">
        <w:t>Gross profit b/d</w:t>
      </w:r>
      <w:r>
        <w:t xml:space="preserve">                             </w:t>
      </w:r>
      <w:r w:rsidRPr="00CF2E64">
        <w:t>210,000</w:t>
      </w:r>
    </w:p>
    <w:p w:rsidR="006D2D85" w:rsidRPr="00CF2E64" w:rsidRDefault="006D2D85" w:rsidP="006D2D85">
      <w:pPr>
        <w:ind w:left="720"/>
      </w:pPr>
      <w:r w:rsidRPr="00CF2E64">
        <w:t xml:space="preserve">Rent                           14,800     </w:t>
      </w:r>
      <w:r>
        <w:t xml:space="preserve">                               </w:t>
      </w:r>
      <w:r w:rsidRPr="00CF2E64">
        <w:t>Discount rece</w:t>
      </w:r>
      <w:r>
        <w:t xml:space="preserve">ived                          </w:t>
      </w:r>
      <w:r w:rsidRPr="00CF2E64">
        <w:t xml:space="preserve"> 14,500</w:t>
      </w:r>
    </w:p>
    <w:p w:rsidR="006D2D85" w:rsidRPr="00CF2E64" w:rsidRDefault="006D2D85" w:rsidP="006D2D85">
      <w:pPr>
        <w:ind w:left="720"/>
      </w:pPr>
      <w:r w:rsidRPr="00CF2E64">
        <w:t>Add</w:t>
      </w:r>
      <w:r>
        <w:t>.</w:t>
      </w:r>
      <w:r w:rsidRPr="00CF2E64">
        <w:t xml:space="preserve"> owing                  </w:t>
      </w:r>
      <w:r w:rsidRPr="00CF2E64">
        <w:rPr>
          <w:u w:val="single"/>
        </w:rPr>
        <w:t>2,400</w:t>
      </w:r>
      <w:r w:rsidRPr="00CF2E64">
        <w:t xml:space="preserve">                  17,200       Net loss c/d    </w:t>
      </w:r>
      <w:r>
        <w:t xml:space="preserve">                             </w:t>
      </w:r>
      <w:r w:rsidRPr="00CF2E64">
        <w:t xml:space="preserve">  354,850</w:t>
      </w:r>
    </w:p>
    <w:p w:rsidR="006D2D85" w:rsidRPr="00CF2E64" w:rsidRDefault="006D2D85" w:rsidP="006D2D85">
      <w:pPr>
        <w:ind w:left="720"/>
      </w:pPr>
      <w:r w:rsidRPr="00CF2E64">
        <w:t xml:space="preserve">Interest on loan                                       36,000     </w:t>
      </w:r>
    </w:p>
    <w:p w:rsidR="006D2D85" w:rsidRPr="00CF2E64" w:rsidRDefault="006D2D85" w:rsidP="006D2D85">
      <w:pPr>
        <w:ind w:left="720"/>
        <w:rPr>
          <w:u w:val="single"/>
        </w:rPr>
      </w:pPr>
      <w:r w:rsidRPr="00CF2E64">
        <w:rPr>
          <w:u w:val="single"/>
        </w:rPr>
        <w:t>Depreciation</w:t>
      </w:r>
    </w:p>
    <w:p w:rsidR="006D2D85" w:rsidRPr="00CF2E64" w:rsidRDefault="006D2D85" w:rsidP="006D2D85">
      <w:pPr>
        <w:ind w:left="720"/>
      </w:pPr>
      <w:r w:rsidRPr="00CF2E64">
        <w:t>Motor vehicle         187,500</w:t>
      </w:r>
    </w:p>
    <w:p w:rsidR="006D2D85" w:rsidRPr="00CF2E64" w:rsidRDefault="002C4410" w:rsidP="006D2D85">
      <w:pPr>
        <w:ind w:left="720"/>
      </w:pPr>
      <w:r w:rsidRPr="002C4410">
        <w:rPr>
          <w:noProof/>
        </w:rPr>
        <w:pict>
          <v:line id="_x0000_s1041" style="position:absolute;left:0;text-align:left;z-index:251668480" from="441pt,7.25pt" to="486pt,7.25pt"/>
        </w:pict>
      </w:r>
      <w:r w:rsidR="006D2D85" w:rsidRPr="00CF2E64">
        <w:t xml:space="preserve">Furniture                   </w:t>
      </w:r>
      <w:r w:rsidR="006D2D85" w:rsidRPr="00CF2E64">
        <w:rPr>
          <w:u w:val="single"/>
        </w:rPr>
        <w:t>16,050</w:t>
      </w:r>
      <w:r w:rsidR="006D2D85" w:rsidRPr="00CF2E64">
        <w:t xml:space="preserve">                 </w:t>
      </w:r>
      <w:r w:rsidR="006D2D85" w:rsidRPr="00CF2E64">
        <w:rPr>
          <w:u w:val="single"/>
        </w:rPr>
        <w:t>203,550</w:t>
      </w:r>
      <w:r w:rsidR="006D2D85">
        <w:rPr>
          <w:u w:val="single"/>
        </w:rPr>
        <w:t xml:space="preserve">  </w:t>
      </w:r>
      <w:r w:rsidR="006D2D85" w:rsidRPr="00CF2E64">
        <w:t xml:space="preserve">                </w:t>
      </w:r>
      <w:r w:rsidR="006D2D85">
        <w:tab/>
      </w:r>
      <w:r w:rsidR="006D2D85">
        <w:tab/>
      </w:r>
      <w:r w:rsidR="006D2D85">
        <w:tab/>
      </w:r>
    </w:p>
    <w:p w:rsidR="006D2D85" w:rsidRPr="00CF2E64" w:rsidRDefault="006D2D85" w:rsidP="006D2D85">
      <w:pPr>
        <w:ind w:left="720" w:hanging="720"/>
        <w:rPr>
          <w:u w:val="double"/>
        </w:rPr>
      </w:pPr>
      <w:r w:rsidRPr="00CF2E64">
        <w:t xml:space="preserve">                                           </w:t>
      </w:r>
      <w:r>
        <w:t xml:space="preserve">                               </w:t>
      </w:r>
      <w:r w:rsidRPr="00CF2E64">
        <w:rPr>
          <w:u w:val="double"/>
        </w:rPr>
        <w:t xml:space="preserve">579,350  </w:t>
      </w:r>
      <w:r w:rsidRPr="00CF2E64">
        <w:t xml:space="preserve">                            </w:t>
      </w:r>
      <w:r>
        <w:t xml:space="preserve">                              </w:t>
      </w:r>
      <w:r w:rsidRPr="00177E63">
        <w:rPr>
          <w:u w:val="double"/>
        </w:rPr>
        <w:t xml:space="preserve">  </w:t>
      </w:r>
      <w:r w:rsidRPr="00CF2E64">
        <w:rPr>
          <w:u w:val="double"/>
        </w:rPr>
        <w:t>579,350</w:t>
      </w:r>
    </w:p>
    <w:p w:rsidR="006D2D85" w:rsidRPr="00CF2E64" w:rsidRDefault="006D2D85" w:rsidP="006D2D85">
      <w:pPr>
        <w:pStyle w:val="ListParagraph"/>
        <w:spacing w:after="0"/>
        <w:ind w:left="5760"/>
        <w:rPr>
          <w:rFonts w:ascii="Times New Roman" w:hAnsi="Times New Roman" w:cs="Times New Roman"/>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Default="006D2D85" w:rsidP="006D2D85">
      <w:pPr>
        <w:pStyle w:val="ListParagraph"/>
        <w:spacing w:after="0"/>
        <w:ind w:left="1080"/>
        <w:rPr>
          <w:rFonts w:ascii="Times New Roman" w:hAnsi="Times New Roman" w:cs="Times New Roman"/>
          <w:sz w:val="24"/>
          <w:szCs w:val="24"/>
        </w:rPr>
      </w:pPr>
    </w:p>
    <w:p w:rsidR="006D2D85" w:rsidRPr="00643F8F" w:rsidRDefault="006D2D85" w:rsidP="006D2D85">
      <w:pPr>
        <w:pStyle w:val="ListParagraph"/>
        <w:spacing w:after="0"/>
        <w:ind w:left="1080"/>
        <w:rPr>
          <w:rFonts w:ascii="Times New Roman" w:hAnsi="Times New Roman" w:cs="Times New Roman"/>
          <w:sz w:val="24"/>
          <w:szCs w:val="24"/>
        </w:rPr>
      </w:pPr>
    </w:p>
    <w:p w:rsidR="006D2D85" w:rsidRPr="00643F8F" w:rsidRDefault="006D2D85" w:rsidP="006D2D85">
      <w:pPr>
        <w:pStyle w:val="ListParagraph"/>
        <w:spacing w:after="0"/>
        <w:ind w:left="360"/>
        <w:contextualSpacing/>
        <w:rPr>
          <w:rFonts w:ascii="Times New Roman" w:hAnsi="Times New Roman" w:cs="Times New Roman"/>
          <w:sz w:val="24"/>
          <w:szCs w:val="24"/>
        </w:rPr>
      </w:pPr>
      <w:r w:rsidRPr="00643F8F">
        <w:rPr>
          <w:rFonts w:ascii="Times New Roman" w:hAnsi="Times New Roman" w:cs="Times New Roman"/>
          <w:sz w:val="24"/>
          <w:szCs w:val="24"/>
        </w:rPr>
        <w:t xml:space="preserve">                                                                 Simba Traders</w:t>
      </w:r>
    </w:p>
    <w:p w:rsidR="006D2D85" w:rsidRPr="00643F8F" w:rsidRDefault="006D2D85" w:rsidP="006D2D85">
      <w:pPr>
        <w:pStyle w:val="ListParagraph"/>
        <w:spacing w:after="0"/>
        <w:rPr>
          <w:rFonts w:ascii="Times New Roman" w:hAnsi="Times New Roman" w:cs="Times New Roman"/>
          <w:sz w:val="24"/>
          <w:szCs w:val="24"/>
        </w:rPr>
      </w:pPr>
      <w:r w:rsidRPr="00643F8F">
        <w:rPr>
          <w:rFonts w:ascii="Times New Roman" w:hAnsi="Times New Roman" w:cs="Times New Roman"/>
          <w:sz w:val="24"/>
          <w:szCs w:val="24"/>
        </w:rPr>
        <w:lastRenderedPageBreak/>
        <w:t xml:space="preserve">                                                           Balance Sheet</w:t>
      </w:r>
    </w:p>
    <w:p w:rsidR="006D2D85" w:rsidRPr="00643F8F" w:rsidRDefault="006D2D85" w:rsidP="006D2D85">
      <w:pPr>
        <w:pStyle w:val="ListParagraph"/>
        <w:spacing w:after="0"/>
        <w:rPr>
          <w:rFonts w:ascii="Times New Roman" w:hAnsi="Times New Roman" w:cs="Times New Roman"/>
          <w:sz w:val="24"/>
          <w:szCs w:val="24"/>
        </w:rPr>
      </w:pPr>
      <w:r w:rsidRPr="00643F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F8F">
        <w:rPr>
          <w:rFonts w:ascii="Times New Roman" w:hAnsi="Times New Roman" w:cs="Times New Roman"/>
          <w:sz w:val="24"/>
          <w:szCs w:val="24"/>
        </w:rPr>
        <w:t>As at 31</w:t>
      </w:r>
      <w:r w:rsidRPr="00643F8F">
        <w:rPr>
          <w:rFonts w:ascii="Times New Roman" w:hAnsi="Times New Roman" w:cs="Times New Roman"/>
          <w:sz w:val="24"/>
          <w:szCs w:val="24"/>
          <w:vertAlign w:val="superscript"/>
        </w:rPr>
        <w:t>st</w:t>
      </w:r>
      <w:r w:rsidRPr="00643F8F">
        <w:rPr>
          <w:rFonts w:ascii="Times New Roman" w:hAnsi="Times New Roman" w:cs="Times New Roman"/>
          <w:sz w:val="24"/>
          <w:szCs w:val="24"/>
        </w:rPr>
        <w:t xml:space="preserve"> December 2006</w:t>
      </w:r>
    </w:p>
    <w:p w:rsidR="006D2D85" w:rsidRPr="00643F8F" w:rsidRDefault="002C4410" w:rsidP="006D2D85">
      <w:pPr>
        <w:tabs>
          <w:tab w:val="right" w:pos="9360"/>
        </w:tabs>
      </w:pPr>
      <w:r w:rsidRPr="002C4410">
        <w:rPr>
          <w:noProof/>
        </w:rPr>
        <w:pict>
          <v:shape id="_x0000_s1027" type="#_x0000_t32" style="position:absolute;margin-left:297pt;margin-top:9.2pt;width:0;height:189.75pt;z-index:251661312" o:connectortype="straight"/>
        </w:pict>
      </w:r>
      <w:r w:rsidRPr="002C4410">
        <w:rPr>
          <w:noProof/>
        </w:rPr>
        <w:pict>
          <v:shape id="_x0000_s1026" type="#_x0000_t32" style="position:absolute;margin-left:60pt;margin-top:4.8pt;width:425.25pt;height:1.5pt;flip:y;z-index:251660288" o:connectortype="straight"/>
        </w:pict>
      </w:r>
      <w:r w:rsidR="006D2D85" w:rsidRPr="00643F8F">
        <w:t xml:space="preserve">                       </w:t>
      </w:r>
      <w:r w:rsidR="006D2D85" w:rsidRPr="00643F8F">
        <w:tab/>
      </w:r>
    </w:p>
    <w:p w:rsidR="006D2D85" w:rsidRPr="00643F8F" w:rsidRDefault="006D2D85" w:rsidP="006D2D85">
      <w:pPr>
        <w:tabs>
          <w:tab w:val="right" w:pos="9360"/>
        </w:tabs>
      </w:pPr>
      <w:r w:rsidRPr="00643F8F">
        <w:t xml:space="preserve">                     </w:t>
      </w:r>
      <w:r w:rsidRPr="00643F8F">
        <w:rPr>
          <w:u w:val="single"/>
        </w:rPr>
        <w:t>Fixed Assets</w:t>
      </w:r>
      <w:r w:rsidRPr="00643F8F">
        <w:t xml:space="preserve">                 Shs.                  Shs.                                             Shs.                Shs.  </w:t>
      </w:r>
    </w:p>
    <w:p w:rsidR="006D2D85" w:rsidRPr="00643F8F" w:rsidRDefault="006D2D85" w:rsidP="006D2D85">
      <w:pPr>
        <w:tabs>
          <w:tab w:val="right" w:pos="9360"/>
        </w:tabs>
      </w:pPr>
      <w:r w:rsidRPr="00643F8F">
        <w:t xml:space="preserve">                     Motor Vehicle              750,000                              Capital                  800,000</w:t>
      </w:r>
    </w:p>
    <w:p w:rsidR="006D2D85" w:rsidRPr="00643F8F" w:rsidRDefault="006D2D85" w:rsidP="006D2D85">
      <w:pPr>
        <w:tabs>
          <w:tab w:val="right" w:pos="9360"/>
        </w:tabs>
      </w:pPr>
      <w:r w:rsidRPr="00643F8F">
        <w:t xml:space="preserve">                     Less: Depreciation       </w:t>
      </w:r>
      <w:r w:rsidRPr="00643F8F">
        <w:rPr>
          <w:u w:val="single"/>
        </w:rPr>
        <w:t>187,500</w:t>
      </w:r>
      <w:r w:rsidRPr="00643F8F">
        <w:t xml:space="preserve">           562,500      Less: net Less       354,850                     </w:t>
      </w:r>
      <w:r w:rsidRPr="00643F8F">
        <w:tab/>
      </w:r>
    </w:p>
    <w:p w:rsidR="006D2D85" w:rsidRPr="00643F8F" w:rsidRDefault="006D2D85" w:rsidP="006D2D85">
      <w:pPr>
        <w:tabs>
          <w:tab w:val="right" w:pos="9360"/>
        </w:tabs>
      </w:pPr>
      <w:r w:rsidRPr="00643F8F">
        <w:t xml:space="preserve">                     Furniture                       160,500                             Less: Drawings      </w:t>
      </w:r>
      <w:r w:rsidRPr="00643F8F">
        <w:rPr>
          <w:u w:val="single"/>
        </w:rPr>
        <w:t>60,800</w:t>
      </w:r>
      <w:r w:rsidRPr="00643F8F">
        <w:t xml:space="preserve">          384,350</w:t>
      </w:r>
    </w:p>
    <w:p w:rsidR="006D2D85" w:rsidRPr="00643F8F" w:rsidRDefault="006D2D85" w:rsidP="006D2D85">
      <w:pPr>
        <w:tabs>
          <w:tab w:val="right" w:pos="9360"/>
        </w:tabs>
      </w:pPr>
      <w:r w:rsidRPr="00643F8F">
        <w:t xml:space="preserve">                     Less: Depreciation         </w:t>
      </w:r>
      <w:r w:rsidRPr="00643F8F">
        <w:rPr>
          <w:u w:val="single"/>
        </w:rPr>
        <w:t>16,050</w:t>
      </w:r>
      <w:r w:rsidRPr="00643F8F">
        <w:t xml:space="preserve">           144,450             </w:t>
      </w:r>
    </w:p>
    <w:p w:rsidR="006D2D85" w:rsidRPr="00643F8F" w:rsidRDefault="006D2D85" w:rsidP="006D2D85">
      <w:pPr>
        <w:tabs>
          <w:tab w:val="right" w:pos="9360"/>
        </w:tabs>
        <w:rPr>
          <w:u w:val="single"/>
        </w:rPr>
      </w:pPr>
      <w:r w:rsidRPr="00643F8F">
        <w:t xml:space="preserve">                     </w:t>
      </w:r>
      <w:r w:rsidRPr="00643F8F">
        <w:rPr>
          <w:u w:val="single"/>
        </w:rPr>
        <w:t>Current Assets</w:t>
      </w:r>
      <w:r w:rsidRPr="00643F8F">
        <w:t xml:space="preserve">                                                          </w:t>
      </w:r>
      <w:r w:rsidRPr="00643F8F">
        <w:rPr>
          <w:u w:val="single"/>
        </w:rPr>
        <w:t>L.T Liabilities</w:t>
      </w:r>
    </w:p>
    <w:p w:rsidR="006D2D85" w:rsidRPr="00643F8F" w:rsidRDefault="006D2D85" w:rsidP="006D2D85">
      <w:pPr>
        <w:tabs>
          <w:tab w:val="right" w:pos="9360"/>
        </w:tabs>
      </w:pPr>
      <w:r w:rsidRPr="00643F8F">
        <w:t xml:space="preserve">                     Stock                              45,600                              Bank Loan                                  200,000</w:t>
      </w:r>
    </w:p>
    <w:p w:rsidR="006D2D85" w:rsidRPr="00CF2E64" w:rsidRDefault="006D2D85" w:rsidP="006D2D85">
      <w:pPr>
        <w:tabs>
          <w:tab w:val="right" w:pos="9360"/>
        </w:tabs>
        <w:rPr>
          <w:u w:val="single"/>
        </w:rPr>
      </w:pPr>
      <w:r w:rsidRPr="00CF2E64">
        <w:t xml:space="preserve">                     Debtors                         </w:t>
      </w:r>
      <w:r w:rsidRPr="00CF2E64">
        <w:rPr>
          <w:u w:val="single"/>
        </w:rPr>
        <w:t>130,200</w:t>
      </w:r>
      <w:r w:rsidRPr="00CF2E64">
        <w:t xml:space="preserve">           175,800      </w:t>
      </w:r>
      <w:r w:rsidRPr="00CF2E64">
        <w:rPr>
          <w:u w:val="single"/>
        </w:rPr>
        <w:t>S.T. Liabilities</w:t>
      </w:r>
    </w:p>
    <w:p w:rsidR="006D2D85" w:rsidRPr="00CF2E64" w:rsidRDefault="006D2D85" w:rsidP="006D2D85">
      <w:pPr>
        <w:tabs>
          <w:tab w:val="right" w:pos="9360"/>
        </w:tabs>
      </w:pPr>
      <w:r w:rsidRPr="00CF2E64">
        <w:t xml:space="preserve">                                                                      </w:t>
      </w:r>
      <w:r>
        <w:t xml:space="preserve">                               </w:t>
      </w:r>
      <w:r w:rsidRPr="00CF2E64">
        <w:t>Creditors              260,000</w:t>
      </w:r>
    </w:p>
    <w:p w:rsidR="006D2D85" w:rsidRPr="00CF2E64" w:rsidRDefault="006D2D85" w:rsidP="006D2D85">
      <w:pPr>
        <w:tabs>
          <w:tab w:val="right" w:pos="9360"/>
        </w:tabs>
      </w:pPr>
      <w:r w:rsidRPr="00CF2E64">
        <w:t xml:space="preserve">                                                                      </w:t>
      </w:r>
      <w:r>
        <w:t xml:space="preserve">                               </w:t>
      </w:r>
      <w:r w:rsidRPr="00CF2E64">
        <w:t>Rent unpaid              2,400</w:t>
      </w:r>
    </w:p>
    <w:p w:rsidR="006D2D85" w:rsidRPr="00CF2E64" w:rsidRDefault="002C4410" w:rsidP="006D2D85">
      <w:pPr>
        <w:tabs>
          <w:tab w:val="right" w:pos="9360"/>
        </w:tabs>
        <w:rPr>
          <w:u w:val="single"/>
        </w:rPr>
      </w:pPr>
      <w:r w:rsidRPr="002C4410">
        <w:rPr>
          <w:noProof/>
        </w:rPr>
        <w:pict>
          <v:shape id="_x0000_s1039" type="#_x0000_t32" style="position:absolute;margin-left:252pt;margin-top:7.85pt;width:40.5pt;height:.75pt;flip:y;z-index:251666432" o:connectortype="straight"/>
        </w:pict>
      </w:r>
      <w:r w:rsidR="006D2D85" w:rsidRPr="00CF2E64">
        <w:t xml:space="preserve">                                                                      </w:t>
      </w:r>
      <w:r w:rsidR="006D2D85">
        <w:t xml:space="preserve">                               </w:t>
      </w:r>
      <w:r w:rsidR="006D2D85" w:rsidRPr="00CF2E64">
        <w:t xml:space="preserve">Interest Due            </w:t>
      </w:r>
      <w:r w:rsidR="006D2D85" w:rsidRPr="00CF2E64">
        <w:rPr>
          <w:u w:val="single"/>
        </w:rPr>
        <w:t>36,000</w:t>
      </w:r>
      <w:r w:rsidR="006D2D85" w:rsidRPr="00CF2E64">
        <w:t xml:space="preserve">        </w:t>
      </w:r>
      <w:r w:rsidR="006D2D85" w:rsidRPr="00CF2E64">
        <w:rPr>
          <w:u w:val="single"/>
        </w:rPr>
        <w:t>298,400</w:t>
      </w:r>
    </w:p>
    <w:p w:rsidR="006D2D85" w:rsidRPr="00CF2E64" w:rsidRDefault="006D2D85" w:rsidP="006D2D85">
      <w:pPr>
        <w:tabs>
          <w:tab w:val="right" w:pos="9360"/>
        </w:tabs>
        <w:rPr>
          <w:u w:val="double"/>
        </w:rPr>
      </w:pPr>
      <w:r w:rsidRPr="00CF2E64">
        <w:t xml:space="preserve">                                                   </w:t>
      </w:r>
      <w:r>
        <w:t xml:space="preserve">                               </w:t>
      </w:r>
      <w:r w:rsidRPr="00CF2E64">
        <w:rPr>
          <w:u w:val="double"/>
        </w:rPr>
        <w:t>882,750</w:t>
      </w:r>
      <w:r w:rsidRPr="00CF2E64">
        <w:t xml:space="preserve">                                                         </w:t>
      </w:r>
      <w:r w:rsidRPr="00CF2E64">
        <w:rPr>
          <w:u w:val="double"/>
        </w:rPr>
        <w:t>882,750</w:t>
      </w:r>
    </w:p>
    <w:p w:rsidR="006D2D85" w:rsidRDefault="006D2D85" w:rsidP="006D2D85">
      <w:pPr>
        <w:rPr>
          <w:b/>
          <w:i/>
        </w:rPr>
      </w:pPr>
      <w:r w:rsidRPr="00CF2E64">
        <w:t xml:space="preserve">                                                                                                                                                                                        </w:t>
      </w:r>
      <w:r>
        <w:tab/>
      </w:r>
      <w:r>
        <w:tab/>
      </w:r>
      <w:r>
        <w:tab/>
      </w:r>
      <w:r>
        <w:tab/>
      </w:r>
      <w:r>
        <w:tab/>
      </w:r>
      <w:r>
        <w:tab/>
      </w:r>
      <w:r>
        <w:tab/>
      </w:r>
      <w:r>
        <w:tab/>
      </w:r>
      <w:r>
        <w:tab/>
      </w:r>
      <w:r>
        <w:tab/>
      </w:r>
      <w:r w:rsidRPr="00CF2E64">
        <w:t xml:space="preserve"> </w:t>
      </w:r>
      <w:r w:rsidRPr="00177E63">
        <w:rPr>
          <w:b/>
          <w:i/>
        </w:rPr>
        <w:t>(24 x ½ = 12 marks)</w:t>
      </w:r>
    </w:p>
    <w:p w:rsidR="006D2D85" w:rsidRDefault="006D2D85" w:rsidP="006D2D85">
      <w:pPr>
        <w:rPr>
          <w:b/>
          <w:i/>
        </w:rPr>
      </w:pPr>
    </w:p>
    <w:p w:rsidR="006D2D85" w:rsidRPr="00177E63" w:rsidRDefault="006D2D85" w:rsidP="006D2D85">
      <w:pPr>
        <w:rPr>
          <w:b/>
          <w:i/>
          <w:u w:val="double"/>
        </w:rPr>
      </w:pPr>
    </w:p>
    <w:p w:rsidR="006D2D85" w:rsidRDefault="006D2D85" w:rsidP="006D2D85">
      <w:pPr>
        <w:spacing w:line="360" w:lineRule="auto"/>
        <w:rPr>
          <w:u w:val="double"/>
        </w:rPr>
      </w:pPr>
    </w:p>
    <w:p w:rsidR="006D2D85" w:rsidRDefault="006D2D85" w:rsidP="006D2D85">
      <w:pPr>
        <w:spacing w:line="360" w:lineRule="auto"/>
        <w:rPr>
          <w:u w:val="double"/>
        </w:rPr>
      </w:pP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9E" w:rsidRDefault="00797A9E" w:rsidP="00DA1744">
      <w:r>
        <w:separator/>
      </w:r>
    </w:p>
  </w:endnote>
  <w:endnote w:type="continuationSeparator" w:id="1">
    <w:p w:rsidR="00797A9E" w:rsidRDefault="00797A9E" w:rsidP="00DA1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4" w:rsidRDefault="00DA17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4" w:rsidRPr="003D443E" w:rsidRDefault="00DA1744" w:rsidP="00DA1744">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DA1744" w:rsidRDefault="00DA1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4" w:rsidRDefault="00DA1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9E" w:rsidRDefault="00797A9E" w:rsidP="00DA1744">
      <w:r>
        <w:separator/>
      </w:r>
    </w:p>
  </w:footnote>
  <w:footnote w:type="continuationSeparator" w:id="1">
    <w:p w:rsidR="00797A9E" w:rsidRDefault="00797A9E" w:rsidP="00DA1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4" w:rsidRDefault="00DA17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4" w:rsidRDefault="00DA17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44" w:rsidRDefault="00DA17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E6D"/>
    <w:multiLevelType w:val="hybridMultilevel"/>
    <w:tmpl w:val="2316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A7E04"/>
    <w:multiLevelType w:val="hybridMultilevel"/>
    <w:tmpl w:val="657263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A6BCA"/>
    <w:multiLevelType w:val="hybridMultilevel"/>
    <w:tmpl w:val="0756DC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BA22D0"/>
    <w:multiLevelType w:val="hybridMultilevel"/>
    <w:tmpl w:val="58EA9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953FAF"/>
    <w:multiLevelType w:val="hybridMultilevel"/>
    <w:tmpl w:val="CD0CB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12F11"/>
    <w:multiLevelType w:val="hybridMultilevel"/>
    <w:tmpl w:val="959850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324A11"/>
    <w:multiLevelType w:val="hybridMultilevel"/>
    <w:tmpl w:val="867CCE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8C2DF9"/>
    <w:multiLevelType w:val="hybridMultilevel"/>
    <w:tmpl w:val="EB84E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6B1C18"/>
    <w:multiLevelType w:val="multilevel"/>
    <w:tmpl w:val="F5E6155C"/>
    <w:lvl w:ilvl="0">
      <w:start w:val="30"/>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6D2D85"/>
    <w:rsid w:val="00063107"/>
    <w:rsid w:val="0016587A"/>
    <w:rsid w:val="002C4410"/>
    <w:rsid w:val="004378A1"/>
    <w:rsid w:val="006D2D85"/>
    <w:rsid w:val="006F20C6"/>
    <w:rsid w:val="00771335"/>
    <w:rsid w:val="00797A9E"/>
    <w:rsid w:val="008935B4"/>
    <w:rsid w:val="00DA1744"/>
    <w:rsid w:val="00E41ABF"/>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arc" idref="#_x0000_s1038"/>
        <o:r id="V:Rule12" type="connector" idref="#_x0000_s1030"/>
        <o:r id="V:Rule13" type="connector" idref="#_x0000_s1027"/>
        <o:r id="V:Rule14" type="connector" idref="#_x0000_s1034"/>
        <o:r id="V:Rule15" type="connector" idref="#_x0000_s1028"/>
        <o:r id="V:Rule16" type="connector" idref="#_x0000_s1037"/>
        <o:r id="V:Rule17" type="connector" idref="#_x0000_s1033"/>
        <o:r id="V:Rule18" type="connector" idref="#_x0000_s1036"/>
        <o:r id="V:Rule19" type="connector" idref="#_x0000_s1039"/>
        <o:r id="V:Rule20" type="connector" idref="#_x0000_s1026"/>
        <o:r id="V:Rule2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8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D85"/>
    <w:pPr>
      <w:spacing w:after="200" w:line="276" w:lineRule="auto"/>
      <w:ind w:left="720"/>
    </w:pPr>
    <w:rPr>
      <w:rFonts w:ascii="Calibri" w:hAnsi="Calibri" w:cs="Calibri"/>
      <w:sz w:val="22"/>
      <w:szCs w:val="22"/>
      <w:lang w:val="en-US"/>
    </w:rPr>
  </w:style>
  <w:style w:type="paragraph" w:styleId="Header">
    <w:name w:val="header"/>
    <w:basedOn w:val="Normal"/>
    <w:link w:val="HeaderChar"/>
    <w:uiPriority w:val="99"/>
    <w:semiHidden/>
    <w:unhideWhenUsed/>
    <w:rsid w:val="00DA1744"/>
    <w:pPr>
      <w:tabs>
        <w:tab w:val="center" w:pos="4680"/>
        <w:tab w:val="right" w:pos="9360"/>
      </w:tabs>
    </w:pPr>
  </w:style>
  <w:style w:type="character" w:customStyle="1" w:styleId="HeaderChar">
    <w:name w:val="Header Char"/>
    <w:basedOn w:val="DefaultParagraphFont"/>
    <w:link w:val="Header"/>
    <w:uiPriority w:val="99"/>
    <w:semiHidden/>
    <w:rsid w:val="00DA1744"/>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DA1744"/>
    <w:pPr>
      <w:tabs>
        <w:tab w:val="center" w:pos="4680"/>
        <w:tab w:val="right" w:pos="9360"/>
      </w:tabs>
    </w:pPr>
  </w:style>
  <w:style w:type="character" w:customStyle="1" w:styleId="FooterChar">
    <w:name w:val="Footer Char"/>
    <w:basedOn w:val="DefaultParagraphFont"/>
    <w:link w:val="Footer"/>
    <w:uiPriority w:val="99"/>
    <w:semiHidden/>
    <w:rsid w:val="00DA1744"/>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DA17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2013-04-25T19:22:00Z</dcterms:created>
  <dcterms:modified xsi:type="dcterms:W3CDTF">2013-04-25T19:49:00Z</dcterms:modified>
</cp:coreProperties>
</file>