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23649B" Type="http://schemas.openxmlformats.org/officeDocument/2006/relationships/officeDocument" Target="/word/document.xml" /><Relationship Id="coreRA23649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 xml:space="preserve">K.C.S.E YEAR 2010 </w:t>
      </w:r>
    </w:p>
    <w:p>
      <w:pPr>
        <w:shd w:val="clear" w:fill="FFFFFF"/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>PAPER 1</w:t>
      </w:r>
    </w:p>
    <w:p>
      <w:pPr>
        <w:shd w:val="clear" w:fill="FFFFFF"/>
        <w:jc w:val="center"/>
        <w:rPr>
          <w:b w:val="1"/>
          <w:color w:val="000000"/>
          <w:sz w:val="28"/>
          <w:u w:val="single"/>
        </w:rPr>
      </w:pP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3"/>
        </w:rPr>
        <w:t xml:space="preserve">In the spaces provided below, indicate the type of utility created by each of the following commercial activities: </w:t>
        <w:tab/>
        <w:tab/>
        <w:tab/>
        <w:tab/>
        <w:tab/>
        <w:tab/>
        <w:tab/>
        <w:tab/>
        <w:tab/>
        <w:tab/>
        <w:tab/>
        <w:tab/>
        <w:t>(4 marks)</w:t>
      </w:r>
    </w:p>
    <w:p>
      <w:pPr>
        <w:shd w:val="clear" w:fill="FFFFFF"/>
        <w:spacing w:lineRule="exact" w:line="576"/>
        <w:ind w:left="270"/>
      </w:pPr>
      <w:r>
        <w:rPr>
          <w:b w:val="1"/>
          <w:color w:val="000000"/>
          <w:sz w:val="25"/>
        </w:rPr>
        <w:t>Commercial activity</w:t>
        <w:tab/>
        <w:tab/>
        <w:tab/>
        <w:tab/>
        <w:t>Type of utility</w:t>
      </w:r>
    </w:p>
    <w:p>
      <w:pPr>
        <w:shd w:val="clear" w:fill="FFFFFF"/>
        <w:tabs>
          <w:tab w:val="left" w:pos="4349" w:leader="none"/>
        </w:tabs>
        <w:spacing w:lineRule="exact" w:line="576"/>
        <w:ind w:left="270"/>
      </w:pPr>
      <w:r>
        <w:rPr>
          <w:color w:val="000000"/>
          <w:sz w:val="23"/>
        </w:rPr>
        <w:t xml:space="preserve">(i)        Selling goods to customers;</w:t>
        <w:tab/>
        <w:t>..........................................................</w:t>
      </w:r>
    </w:p>
    <w:p>
      <w:pPr>
        <w:shd w:val="clear" w:fill="FFFFFF"/>
        <w:spacing w:lineRule="exact" w:line="576"/>
        <w:ind w:left="270"/>
      </w:pPr>
      <w:r>
        <w:rPr>
          <w:color w:val="000000"/>
          <w:sz w:val="23"/>
        </w:rPr>
        <w:t xml:space="preserve">(ii)       Transporting goods;</w:t>
        <w:tab/>
        <w:tab/>
        <w:t>.........................................................</w:t>
      </w:r>
    </w:p>
    <w:p>
      <w:pPr>
        <w:shd w:val="clear" w:fill="FFFFFF"/>
        <w:spacing w:lineRule="exact" w:line="576"/>
        <w:ind w:left="270"/>
      </w:pPr>
      <w:r>
        <w:rPr>
          <w:color w:val="000000"/>
          <w:sz w:val="23"/>
        </w:rPr>
        <w:t xml:space="preserve">(iii)      Storekeeping;</w:t>
        <w:tab/>
        <w:tab/>
        <w:tab/>
        <w:t>.........................................................</w:t>
      </w:r>
    </w:p>
    <w:p>
      <w:pPr>
        <w:shd w:val="clear" w:fill="FFFFFF"/>
        <w:ind w:left="270"/>
      </w:pPr>
      <w:r>
        <w:rPr>
          <w:color w:val="000000"/>
          <w:sz w:val="25"/>
        </w:rPr>
        <w:t xml:space="preserve">(iv)      Making a chair.</w:t>
        <w:tab/>
        <w:tab/>
        <w:tab/>
        <w:t>.........................................................</w:t>
        <w:tab/>
        <w:tab/>
        <w:tab/>
        <w:t>(5 marks)</w:t>
      </w:r>
    </w:p>
    <w:p>
      <w:pPr>
        <w:widowControl w:val="0"/>
        <w:numPr>
          <w:ilvl w:val="0"/>
          <w:numId w:val="2"/>
        </w:numPr>
        <w:shd w:val="clear" w:fill="FFFFFF"/>
        <w:spacing w:lineRule="exact" w:line="576"/>
        <w:ind w:left="360"/>
      </w:pPr>
      <w:r>
        <w:rPr>
          <w:color w:val="000000"/>
          <w:sz w:val="25"/>
        </w:rPr>
        <w:t xml:space="preserve">Give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reasons why the government may find it necessary to start a parastatal.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</w:rPr>
        <w:t>Name the types of warehouses associated with each of the statements given below:</w:t>
      </w:r>
      <w:r>
        <w:rPr>
          <w:color w:val="000000"/>
          <w:sz w:val="25"/>
        </w:rPr>
        <w:t xml:space="preserve"> (4 marks)</w:t>
      </w:r>
    </w:p>
    <w:p>
      <w:pPr>
        <w:shd w:val="clear" w:fill="FFFFFF"/>
        <w:ind w:left="720"/>
      </w:pPr>
      <w:r>
        <w:rPr>
          <w:b w:val="1"/>
          <w:color w:val="000000"/>
        </w:rPr>
        <w:t>Statement</w:t>
        <w:tab/>
        <w:tab/>
        <w:tab/>
        <w:tab/>
        <w:tab/>
        <w:tab/>
        <w:tab/>
        <w:t>Type of warehouse</w:t>
      </w:r>
    </w:p>
    <w:p>
      <w:pPr>
        <w:shd w:val="clear" w:fill="FFFFFF"/>
        <w:ind w:left="720"/>
      </w:pPr>
      <w:r>
        <w:rPr>
          <w:color w:val="000000"/>
          <w:sz w:val="25"/>
        </w:rPr>
        <w:t xml:space="preserve">(i)        Goods can be stored before payment of customs duty.</w:t>
      </w:r>
    </w:p>
    <w:p>
      <w:pPr>
        <w:shd w:val="clear" w:fill="FFFFFF"/>
        <w:ind w:left="720"/>
      </w:pPr>
      <w:r>
        <w:rPr>
          <w:color w:val="000000"/>
        </w:rPr>
        <w:t xml:space="preserve">(ii)       Individuals can hire storage facilities.</w:t>
      </w:r>
    </w:p>
    <w:p>
      <w:pPr>
        <w:shd w:val="clear" w:fill="FFFFFF"/>
        <w:ind w:left="720"/>
      </w:pPr>
      <w:r>
        <w:rPr>
          <w:color w:val="000000"/>
          <w:sz w:val="25"/>
        </w:rPr>
        <w:t xml:space="preserve">(iii)      Goods are stored from several manufacturers.</w:t>
      </w:r>
    </w:p>
    <w:p>
      <w:pPr>
        <w:shd w:val="clear" w:fill="FFFFFF"/>
        <w:ind w:left="720"/>
        <w:rPr>
          <w:color w:val="000000"/>
        </w:rPr>
      </w:pPr>
      <w:r>
        <w:rPr>
          <w:color w:val="000000"/>
        </w:rPr>
        <w:t xml:space="preserve">(iv)      Specialised goods are stored</w:t>
        <w:tab/>
      </w:r>
    </w:p>
    <w:p>
      <w:pPr>
        <w:shd w:val="clear" w:fill="FFFFFF"/>
        <w:ind w:left="720"/>
      </w:pPr>
    </w:p>
    <w:p>
      <w:pPr>
        <w:widowControl w:val="0"/>
        <w:numPr>
          <w:ilvl w:val="0"/>
          <w:numId w:val="2"/>
        </w:numPr>
        <w:shd w:val="clear" w:fill="FFFFFF"/>
        <w:spacing w:after="850"/>
        <w:ind w:left="360"/>
        <w:rPr>
          <w:color w:val="000000"/>
          <w:sz w:val="25"/>
        </w:rPr>
      </w:pPr>
      <w:r>
        <w:rPr>
          <w:color w:val="000000"/>
        </w:rPr>
        <w:t>The figure below shows a shift in the supply curve of a given commodity.</w:t>
        <w:br w:type="textWrapping"/>
      </w:r>
      <w:r>
        <w:rPr>
          <w:color w:val="000000"/>
          <w:sz w:val="25"/>
        </w:rPr>
        <w:t xml:space="preserve">           Price</w:t>
      </w:r>
    </w:p>
    <w:p>
      <w:pPr>
        <w:shd w:val="clear" w:fill="FFFFFF"/>
        <w:spacing w:after="850"/>
        <w:ind w:left="720"/>
        <w:rPr>
          <w:color w:val="000000"/>
          <w:sz w:val="25"/>
        </w:rPr>
      </w:pPr>
      <w:r>
        <w:rPr>
          <w:color w:val="000000"/>
          <w:sz w:val="25"/>
        </w:rPr>
        <w:tab/>
        <w:t xml:space="preserve">   P</w:t>
        <w:tab/>
        <w:tab/>
        <w:t xml:space="preserve">     E</w:t>
      </w:r>
      <w:r>
        <w:rPr>
          <w:color w:val="000000"/>
          <w:sz w:val="25"/>
          <w:vertAlign w:val="subscript"/>
        </w:rPr>
        <w:t>o</w:t>
      </w:r>
      <w:r>
        <w:rPr>
          <w:color w:val="000000"/>
          <w:sz w:val="25"/>
        </w:rPr>
        <w:tab/>
        <w:tab/>
        <w:tab/>
        <w:t>E</w:t>
      </w:r>
      <w:r>
        <w:rPr>
          <w:color w:val="000000"/>
          <w:sz w:val="25"/>
          <w:vertAlign w:val="subscript"/>
        </w:rPr>
        <w:t>1</w:t>
      </w:r>
    </w:p>
    <w:p>
      <w:pPr>
        <w:shd w:val="clear" w:fill="FFFFFF"/>
        <w:ind w:left="720"/>
        <w:rPr>
          <w:color w:val="000000"/>
          <w:sz w:val="25"/>
          <w:vertAlign w:val="subscript"/>
        </w:rPr>
      </w:pPr>
      <w:r>
        <w:rPr>
          <w:color w:val="000000"/>
          <w:sz w:val="25"/>
        </w:rPr>
        <w:tab/>
        <w:tab/>
        <w:tab/>
        <w:t>S</w:t>
      </w:r>
      <w:r>
        <w:rPr>
          <w:color w:val="000000"/>
          <w:sz w:val="25"/>
          <w:vertAlign w:val="subscript"/>
        </w:rPr>
        <w:t>o</w:t>
      </w:r>
      <w:r>
        <w:rPr>
          <w:color w:val="000000"/>
          <w:sz w:val="25"/>
        </w:rPr>
        <w:tab/>
        <w:tab/>
        <w:t xml:space="preserve">    S</w:t>
      </w:r>
      <w:r>
        <w:rPr>
          <w:color w:val="000000"/>
          <w:sz w:val="25"/>
          <w:vertAlign w:val="subscript"/>
        </w:rPr>
        <w:t>1</w:t>
      </w:r>
    </w:p>
    <w:p>
      <w:pPr>
        <w:shd w:val="clear" w:fill="FFFFFF"/>
        <w:ind w:left="720"/>
        <w:rPr>
          <w:color w:val="000000"/>
          <w:sz w:val="25"/>
        </w:rPr>
      </w:pPr>
      <w:r>
        <w:rPr>
          <w:color w:val="000000"/>
          <w:sz w:val="25"/>
        </w:rPr>
        <w:t xml:space="preserve">          O                    Q</w:t>
      </w:r>
      <w:r>
        <w:rPr>
          <w:color w:val="000000"/>
          <w:sz w:val="25"/>
          <w:vertAlign w:val="subscript"/>
        </w:rPr>
        <w:t>o</w:t>
      </w:r>
      <w:r>
        <w:rPr>
          <w:color w:val="000000"/>
          <w:sz w:val="25"/>
        </w:rPr>
        <w:t xml:space="preserve">                 Q</w:t>
      </w:r>
      <w:r>
        <w:rPr>
          <w:color w:val="000000"/>
          <w:sz w:val="25"/>
          <w:vertAlign w:val="subscript"/>
        </w:rPr>
        <w:t>1</w:t>
        <w:tab/>
        <w:t xml:space="preserve">             </w:t>
      </w:r>
      <w:r>
        <w:rPr>
          <w:color w:val="000000"/>
          <w:sz w:val="25"/>
        </w:rPr>
        <w:t>Quantity</w:t>
      </w:r>
    </w:p>
    <w:p>
      <w:pPr>
        <w:shd w:val="clear" w:fill="FFFFFF"/>
        <w:rPr>
          <w:color w:val="000000"/>
          <w:sz w:val="25"/>
        </w:rPr>
      </w:pPr>
      <w:r>
        <w:rPr>
          <w:color w:val="000000"/>
          <w:sz w:val="25"/>
        </w:rPr>
        <w:t xml:space="preserve">    </w:t>
      </w:r>
    </w:p>
    <w:p>
      <w:pPr>
        <w:shd w:val="clear" w:fill="FFFFFF"/>
        <w:tabs>
          <w:tab w:val="left" w:pos="5249" w:leader="none"/>
        </w:tabs>
      </w:pPr>
      <w:r>
        <w:rPr>
          <w:color w:val="000000"/>
          <w:sz w:val="25"/>
        </w:rPr>
        <w:t xml:space="preserve"> Outline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factors that may have caused the shift in the supply curve from S</w:t>
      </w:r>
      <w:r>
        <w:rPr>
          <w:color w:val="000000"/>
          <w:sz w:val="25"/>
          <w:vertAlign w:val="subscript"/>
        </w:rPr>
        <w:t>o</w:t>
      </w:r>
      <w:r>
        <w:rPr>
          <w:color w:val="000000"/>
          <w:sz w:val="25"/>
        </w:rPr>
        <w:t xml:space="preserve"> to S</w:t>
      </w:r>
      <w:r>
        <w:rPr>
          <w:color w:val="000000"/>
          <w:sz w:val="25"/>
          <w:vertAlign w:val="subscript"/>
        </w:rPr>
        <w:t>r</w:t>
      </w:r>
    </w:p>
    <w:p>
      <w:pPr>
        <w:widowControl w:val="0"/>
        <w:numPr>
          <w:ilvl w:val="0"/>
          <w:numId w:val="2"/>
        </w:numPr>
        <w:shd w:val="clear" w:fill="FFFFFF"/>
        <w:spacing w:lineRule="exact" w:line="288"/>
        <w:ind w:left="360" w:right="14"/>
      </w:pPr>
      <w:r>
        <w:rPr>
          <w:color w:val="000000"/>
          <w:sz w:val="25"/>
        </w:rPr>
        <w:t>The balances given below relate to Enotika Traders for the year e. 31</w:t>
      </w:r>
      <w:r>
        <w:rPr>
          <w:color w:val="000000"/>
          <w:sz w:val="25"/>
          <w:vertAlign w:val="superscript"/>
        </w:rPr>
        <w:t>ST</w:t>
      </w:r>
      <w:r>
        <w:rPr>
          <w:color w:val="000000"/>
          <w:sz w:val="25"/>
        </w:rPr>
        <w:t xml:space="preserve">  December 2008.</w:t>
      </w:r>
    </w:p>
    <w:p>
      <w:pPr>
        <w:shd w:val="clear" w:fill="FFFFFF"/>
        <w:spacing w:lineRule="exact" w:line="288"/>
        <w:ind w:firstLine="713" w:left="4327" w:right="14"/>
      </w:pPr>
      <w:r>
        <w:rPr>
          <w:b w:val="1"/>
          <w:color w:val="000000"/>
          <w:sz w:val="23"/>
        </w:rPr>
        <w:t>Shs</w:t>
      </w:r>
    </w:p>
    <w:p>
      <w:pPr>
        <w:shd w:val="clear" w:fill="FFFFFF"/>
        <w:spacing w:lineRule="exact" w:line="288"/>
        <w:ind w:left="720" w:right="14"/>
      </w:pPr>
      <w:r>
        <w:rPr>
          <w:color w:val="000000"/>
          <w:sz w:val="25"/>
        </w:rPr>
        <w:t>Capital</w:t>
        <w:tab/>
        <w:tab/>
        <w:tab/>
        <w:tab/>
        <w:tab/>
        <w:tab/>
        <w:t>?</w:t>
        <w:br w:type="textWrapping"/>
        <w:t xml:space="preserve">2 year bank loan                            230,020</w:t>
        <w:br w:type="textWrapping"/>
        <w:t xml:space="preserve">Creditors                                      95,200</w:t>
        <w:br w:type="textWrapping"/>
        <w:t xml:space="preserve">Fixed assets                                480,000</w:t>
        <w:br w:type="textWrapping"/>
        <w:t xml:space="preserve">Current assets                               145,220</w:t>
      </w:r>
    </w:p>
    <w:p>
      <w:pPr>
        <w:shd w:val="clear" w:fill="FFFFFF"/>
        <w:ind w:firstLine="360" w:right="14"/>
      </w:pPr>
      <w:r>
        <w:rPr>
          <w:color w:val="000000"/>
          <w:sz w:val="25"/>
        </w:rPr>
        <w:t>Prepare a balance sheet as at 31st December 2008.</w:t>
      </w:r>
      <w:r>
        <w:tab/>
        <w:tab/>
        <w:tab/>
        <w:tab/>
        <w:tab/>
        <w:tab/>
        <w:tab/>
      </w:r>
      <w:r>
        <w:rPr>
          <w:color w:val="000000"/>
          <w:sz w:val="25"/>
        </w:rPr>
        <w:t>(5 marks)</w:t>
      </w:r>
    </w:p>
    <w:p>
      <w:pPr>
        <w:widowControl w:val="0"/>
        <w:numPr>
          <w:ilvl w:val="0"/>
          <w:numId w:val="2"/>
        </w:numPr>
        <w:shd w:val="clear" w:fill="FFFFFF"/>
        <w:ind w:left="360" w:right="14"/>
      </w:pPr>
      <w:r>
        <w:rPr>
          <w:color w:val="000000"/>
          <w:sz w:val="25"/>
        </w:rPr>
        <w:t>Give two reasons why a three column cashbook is used both as a journal and a ledger.</w:t>
      </w:r>
      <w:r>
        <w:tab/>
        <w:tab/>
      </w:r>
      <w:r>
        <w:rPr>
          <w:color w:val="000000"/>
          <w:sz w:val="25"/>
        </w:rPr>
        <w:t>(4 marks)</w:t>
      </w:r>
    </w:p>
    <w:p>
      <w:pPr>
        <w:widowControl w:val="0"/>
        <w:numPr>
          <w:ilvl w:val="0"/>
          <w:numId w:val="2"/>
        </w:numPr>
        <w:shd w:val="clear" w:fill="FFFFFF"/>
        <w:spacing w:lineRule="exact" w:line="281"/>
        <w:ind w:left="360"/>
      </w:pPr>
      <w:r>
        <w:rPr>
          <w:color w:val="000000"/>
          <w:sz w:val="25"/>
        </w:rPr>
        <w:t>The management of national debt, credit control and lender of last resort are some of</w:t>
      </w:r>
      <w:r>
        <w:t xml:space="preserve"> </w:t>
      </w:r>
      <w:r>
        <w:rPr>
          <w:color w:val="000000"/>
          <w:sz w:val="23"/>
        </w:rPr>
        <w:t>the functions of the Central Bank. Match these functions with the statements given below.</w:t>
      </w:r>
      <w:r>
        <w:tab/>
        <w:tab/>
        <w:tab/>
        <w:tab/>
      </w:r>
      <w:r>
        <w:rPr>
          <w:color w:val="000000"/>
          <w:sz w:val="23"/>
        </w:rPr>
        <w:t>(3 marks)</w:t>
      </w:r>
    </w:p>
    <w:p>
      <w:pPr>
        <w:widowControl w:val="0"/>
        <w:numPr>
          <w:ilvl w:val="0"/>
          <w:numId w:val="2"/>
        </w:num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900" w:right="1080" w:top="1440" w:bottom="720" w:header="720" w:footer="530" w:gutter="0"/>
          <w:pgNumType w:start="1"/>
          <w:cols w:equalWidth="1" w:space="60"/>
        </w:sectPr>
      </w:pPr>
    </w:p>
    <w:p>
      <w:pPr>
        <w:shd w:val="clear" w:fill="FFFFFF"/>
        <w:ind w:left="720"/>
        <w:rPr>
          <w:color w:val="000000"/>
          <w:sz w:val="25"/>
        </w:rPr>
      </w:pPr>
    </w:p>
    <w:tbl>
      <w:tblPr>
        <w:tblStyle w:val="T2"/>
        <w:tblW w:w="0" w:type="auto"/>
        <w:tblInd w:w="40" w:type="dxa"/>
        <w:tblLayout w:type="fixed"/>
        <w:tblCellMar>
          <w:left w:w="40" w:type="dxa"/>
          <w:right w:w="40" w:type="dxa"/>
        </w:tblCellMar>
      </w:tblPr>
      <w:tblGrid/>
      <w:tr>
        <w:trPr>
          <w:trHeight w:hRule="exact" w:val="332"/>
        </w:trPr>
        <w:tc>
          <w:tcPr>
            <w:tcW w:w="7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4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545454"/>
                <w:sz w:val="25"/>
              </w:rPr>
              <w:t>Statement</w:t>
            </w:r>
          </w:p>
          <w:p>
            <w:pPr>
              <w:shd w:val="clear" w:fill="FFFFFF"/>
            </w:pPr>
          </w:p>
        </w:tc>
        <w:tc>
          <w:tcPr>
            <w:tcW w:w="31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545454"/>
                <w:sz w:val="25"/>
              </w:rPr>
              <w:t>Function</w:t>
            </w:r>
          </w:p>
          <w:p>
            <w:pPr>
              <w:shd w:val="clear" w:fill="FFFFFF"/>
            </w:pPr>
          </w:p>
        </w:tc>
      </w:tr>
      <w:tr>
        <w:trPr>
          <w:trHeight w:hRule="exact" w:val="596"/>
        </w:trPr>
        <w:tc>
          <w:tcPr>
            <w:tcW w:w="7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i.</w:t>
            </w:r>
          </w:p>
          <w:p>
            <w:pPr>
              <w:shd w:val="clear" w:fill="FFFFFF"/>
            </w:pPr>
          </w:p>
        </w:tc>
        <w:tc>
          <w:tcPr>
            <w:tcW w:w="4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exact" w:line="288"/>
            </w:pPr>
            <w:r>
              <w:rPr>
                <w:color w:val="000000"/>
                <w:sz w:val="25"/>
              </w:rPr>
              <w:t>Repayment of Government securities as they mature.</w:t>
            </w:r>
          </w:p>
          <w:p>
            <w:pPr>
              <w:shd w:val="clear" w:fill="FFFFFF"/>
              <w:spacing w:lineRule="exact" w:line="288"/>
            </w:pPr>
          </w:p>
        </w:tc>
        <w:tc>
          <w:tcPr>
            <w:tcW w:w="31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582"/>
        </w:trPr>
        <w:tc>
          <w:tcPr>
            <w:tcW w:w="7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ii.</w:t>
            </w:r>
          </w:p>
          <w:p>
            <w:pPr>
              <w:shd w:val="clear" w:fill="FFFFFF"/>
            </w:pPr>
          </w:p>
        </w:tc>
        <w:tc>
          <w:tcPr>
            <w:tcW w:w="4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Receipt of treasury bills to secure loans.</w:t>
            </w:r>
          </w:p>
          <w:p>
            <w:pPr>
              <w:shd w:val="clear" w:fill="FFFFFF"/>
            </w:pPr>
          </w:p>
        </w:tc>
        <w:tc>
          <w:tcPr>
            <w:tcW w:w="31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610"/>
        </w:trPr>
        <w:tc>
          <w:tcPr>
            <w:tcW w:w="7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iii.</w:t>
            </w:r>
          </w:p>
          <w:p>
            <w:pPr>
              <w:shd w:val="clear" w:fill="FFFFFF"/>
            </w:pPr>
          </w:p>
        </w:tc>
        <w:tc>
          <w:tcPr>
            <w:tcW w:w="4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exact" w:line="288"/>
            </w:pPr>
            <w:r>
              <w:rPr>
                <w:color w:val="000000"/>
                <w:sz w:val="25"/>
              </w:rPr>
              <w:t>Directing commercial banks on the preferred sectors to lend money.</w:t>
            </w:r>
          </w:p>
          <w:p>
            <w:pPr>
              <w:shd w:val="clear" w:fill="FFFFFF"/>
              <w:spacing w:lineRule="exact" w:line="288"/>
            </w:pPr>
          </w:p>
        </w:tc>
        <w:tc>
          <w:tcPr>
            <w:tcW w:w="310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</w:tbl>
    <w:p>
      <w:pPr>
        <w:shd w:val="clear" w:fill="FFFFFF"/>
        <w:ind w:left="720"/>
        <w:rPr>
          <w:color w:val="000000"/>
          <w:sz w:val="25"/>
        </w:rPr>
      </w:pP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 xml:space="preserve">State the meaning of the following terms of sale as used in international trade: </w:t>
        <w:tab/>
        <w:tab/>
        <w:tab/>
        <w:t>(4 marks)</w:t>
      </w:r>
    </w:p>
    <w:p>
      <w:pPr>
        <w:shd w:val="clear" w:fill="FFFFFF"/>
        <w:ind w:left="720"/>
      </w:pPr>
      <w:r>
        <w:rPr>
          <w:color w:val="000000"/>
          <w:sz w:val="25"/>
        </w:rPr>
        <w:t xml:space="preserve">(i)       LOCO.....................................................................................................</w:t>
      </w:r>
    </w:p>
    <w:p>
      <w:pPr>
        <w:shd w:val="clear" w:fill="FFFFFF"/>
        <w:ind w:left="720"/>
      </w:pPr>
      <w:r>
        <w:rPr>
          <w:color w:val="000000"/>
          <w:sz w:val="25"/>
        </w:rPr>
        <w:t xml:space="preserve">(ii)       C.I.R   ......................................................................................................</w:t>
      </w:r>
    </w:p>
    <w:p>
      <w:pPr>
        <w:shd w:val="clear" w:fill="FFFFFF"/>
        <w:ind w:left="720"/>
      </w:pPr>
      <w:r>
        <w:rPr>
          <w:color w:val="000000"/>
          <w:sz w:val="25"/>
        </w:rPr>
        <w:t xml:space="preserve">(iii)     F.A.S. .....................................................................................................</w:t>
      </w:r>
    </w:p>
    <w:p>
      <w:pPr>
        <w:numPr>
          <w:ilvl w:val="0"/>
          <w:numId w:val="1"/>
        </w:numPr>
      </w:pPr>
      <w:r>
        <w:t>F.O.Q</w:t>
      </w:r>
    </w:p>
    <w:p>
      <w:pPr>
        <w:ind w:left="1440"/>
      </w:pPr>
      <w:r>
        <w:rPr>
          <w:color w:val="000000"/>
          <w:sz w:val="25"/>
        </w:rPr>
        <w:t xml:space="preserve">The manager of Tasa Limited constantly walks around various departments. 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 xml:space="preserve">merits of this style of management. </w:t>
        <w:tab/>
        <w:tab/>
        <w:tab/>
        <w:tab/>
        <w:tab/>
        <w:tab/>
        <w:tab/>
        <w:tab/>
        <w:tab/>
        <w:tab/>
        <w:tab/>
        <w:t>(4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3"/>
        </w:rPr>
        <w:t xml:space="preserve">State </w:t>
      </w:r>
      <w:r>
        <w:rPr>
          <w:b w:val="1"/>
          <w:color w:val="000000"/>
          <w:sz w:val="23"/>
        </w:rPr>
        <w:t>fou</w:t>
      </w:r>
      <w:r>
        <w:rPr>
          <w:color w:val="000000"/>
          <w:sz w:val="23"/>
        </w:rPr>
        <w:t>r reasons why the government should create an enabling environment for investors.</w:t>
      </w:r>
      <w:r>
        <w:tab/>
      </w:r>
      <w:r>
        <w:rPr>
          <w:b w:val="1"/>
          <w:color w:val="000000"/>
          <w:sz w:val="23"/>
        </w:rPr>
        <w:t>(</w:t>
      </w:r>
      <w:r>
        <w:rPr>
          <w:color w:val="000000"/>
          <w:sz w:val="23"/>
        </w:rPr>
        <w:t>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3"/>
        </w:rPr>
        <w:t>Outline four differences between insurance and assurance.</w:t>
        <w:tab/>
        <w:tab/>
        <w:tab/>
        <w:tab/>
        <w:t xml:space="preserve">        (4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 xml:space="preserve">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factors that may influence the level of national income.</w:t>
        <w:tab/>
        <w:tab/>
        <w:tab/>
        <w:tab/>
        <w:t>(4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>Outline the difference between cash and credit transactions.</w:t>
        <w:tab/>
        <w:tab/>
        <w:tab/>
        <w:tab/>
        <w:t>(2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>The terms capital employed, working capital, owner's equity and borrowed capital are types of capital found in a business. Match each of the statements given below with the relevant type of capital.</w:t>
        <w:tab/>
        <w:t>(3 marks)</w:t>
      </w:r>
    </w:p>
    <w:p>
      <w:pPr>
        <w:shd w:val="clear" w:fill="FFFFFF"/>
      </w:pPr>
    </w:p>
    <w:p>
      <w:pPr>
        <w:shd w:val="clear" w:fill="FFFFFF"/>
        <w:ind w:left="720"/>
      </w:pPr>
      <w:r>
        <w:rPr>
          <w:b w:val="1"/>
          <w:color w:val="000000"/>
          <w:sz w:val="25"/>
        </w:rPr>
        <w:t>Statement</w:t>
        <w:tab/>
        <w:tab/>
        <w:tab/>
        <w:tab/>
        <w:tab/>
        <w:tab/>
        <w:tab/>
        <w:t>Type of capital</w:t>
      </w:r>
    </w:p>
    <w:p>
      <w:pPr>
        <w:shd w:val="clear" w:fill="FFFFFF"/>
        <w:ind w:left="720"/>
        <w:rPr>
          <w:color w:val="000000"/>
          <w:sz w:val="25"/>
        </w:rPr>
      </w:pPr>
      <w:r>
        <w:rPr>
          <w:color w:val="000000"/>
          <w:sz w:val="25"/>
        </w:rPr>
        <w:t>(i)Resources invested into the business</w:t>
      </w:r>
      <w:r>
        <w:t xml:space="preserve"> </w:t>
      </w:r>
      <w:r>
        <w:rPr>
          <w:color w:val="000000"/>
          <w:sz w:val="25"/>
        </w:rPr>
        <w:t>by the owner.</w:t>
        <w:tab/>
      </w:r>
    </w:p>
    <w:p>
      <w:pPr>
        <w:shd w:val="clear" w:fill="FFFFFF"/>
        <w:ind w:left="720"/>
      </w:pPr>
    </w:p>
    <w:p>
      <w:pPr>
        <w:shd w:val="clear" w:fill="FFFFFF"/>
        <w:ind w:left="720"/>
        <w:rPr>
          <w:color w:val="000000"/>
          <w:sz w:val="25"/>
        </w:rPr>
      </w:pPr>
      <w:r>
        <w:rPr>
          <w:color w:val="000000"/>
          <w:sz w:val="25"/>
        </w:rPr>
        <w:t>(ii)Excess of current assets over current liabilities.</w:t>
      </w:r>
    </w:p>
    <w:p>
      <w:pPr>
        <w:shd w:val="clear" w:fill="FFFFFF"/>
        <w:ind w:left="720"/>
      </w:pPr>
    </w:p>
    <w:p>
      <w:pPr>
        <w:shd w:val="clear" w:fill="FFFFFF"/>
        <w:ind w:left="720"/>
      </w:pPr>
      <w:r>
        <w:rPr>
          <w:color w:val="000000"/>
          <w:sz w:val="25"/>
        </w:rPr>
        <w:t>(iii)Amount invested into the business by outsiders.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 xml:space="preserve">Outline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ways in which government expenditure may stabilize the economy of a</w:t>
      </w:r>
      <w:r>
        <w:t xml:space="preserve"> </w:t>
      </w:r>
      <w:r>
        <w:rPr>
          <w:color w:val="000000"/>
          <w:sz w:val="25"/>
        </w:rPr>
        <w:t>country.</w:t>
        <w:tab/>
        <w:t>(4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 xml:space="preserve">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 xml:space="preserve">problems associated with development planning.                                (4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 xml:space="preserve">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 xml:space="preserve">services that a </w:t>
      </w:r>
      <w:r>
        <w:rPr>
          <w:b w:val="1"/>
          <w:color w:val="000000"/>
          <w:sz w:val="25"/>
        </w:rPr>
        <w:t xml:space="preserve">wholesaler </w:t>
      </w:r>
      <w:r>
        <w:rPr>
          <w:color w:val="000000"/>
          <w:sz w:val="25"/>
        </w:rPr>
        <w:t xml:space="preserve">may offer to a manufacturer.                           (4 marks)</w:t>
      </w:r>
    </w:p>
    <w:p>
      <w:pPr>
        <w:widowControl w:val="0"/>
        <w:numPr>
          <w:ilvl w:val="0"/>
          <w:numId w:val="2"/>
        </w:numPr>
        <w:shd w:val="clear" w:fill="FFFFFF"/>
        <w:ind w:left="360"/>
      </w:pPr>
      <w:r>
        <w:rPr>
          <w:color w:val="000000"/>
          <w:sz w:val="25"/>
        </w:rPr>
        <w:t xml:space="preserve">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reasons why flower exporters would transport their produce by air rather than by sea.(4 marks)</w:t>
      </w:r>
    </w:p>
    <w:p>
      <w:pPr>
        <w:widowControl w:val="0"/>
        <w:numPr>
          <w:ilvl w:val="0"/>
          <w:numId w:val="2"/>
        </w:numPr>
        <w:shd w:val="clear" w:fill="FFFFFF"/>
        <w:spacing w:lineRule="exact" w:line="317"/>
        <w:ind w:left="360"/>
        <w:rPr>
          <w:color w:val="000000"/>
          <w:sz w:val="23"/>
        </w:rPr>
      </w:pPr>
      <w:r>
        <w:rPr>
          <w:color w:val="000000"/>
          <w:sz w:val="23"/>
        </w:rPr>
        <w:t xml:space="preserve">The diagram below represents the relationship between population and income per capita. </w:t>
      </w: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  <w:rPr>
          <w:color w:val="000000"/>
          <w:sz w:val="23"/>
        </w:rPr>
      </w:pPr>
    </w:p>
    <w:p>
      <w:pPr>
        <w:shd w:val="clear" w:fill="FFFFFF"/>
        <w:spacing w:lineRule="exact" w:line="317"/>
        <w:ind w:firstLine="720" w:left="1440"/>
      </w:pPr>
      <w:r>
        <w:rPr>
          <w:color w:val="000000"/>
          <w:sz w:val="23"/>
        </w:rPr>
        <w:t xml:space="preserve">  </w:t>
      </w:r>
    </w:p>
    <w:p>
      <w:pPr>
        <w:shd w:val="clear" w:fill="FFFFFF"/>
        <w:ind w:firstLine="720" w:left="720"/>
      </w:pPr>
      <w:r>
        <w:rPr>
          <w:color w:val="000000"/>
          <w:sz w:val="23"/>
        </w:rPr>
        <w:t xml:space="preserve">    P</w:t>
      </w:r>
      <w:r>
        <w:rPr>
          <w:color w:val="000000"/>
          <w:sz w:val="33"/>
        </w:rPr>
        <w:t xml:space="preserve">  </w:t>
        <w:tab/>
        <w:tab/>
        <w:tab/>
        <w:tab/>
        <w:t xml:space="preserve">   Q</w:t>
      </w:r>
    </w:p>
    <w:p>
      <w:pPr>
        <w:framePr w:h="2650" w:hRule="atLeast" w:vAnchor="text" w:hAnchor="text" w:x="2089" w:y="59"/>
      </w:pPr>
      <w:r>
        <w:drawing>
          <wp:inline xmlns:wp="http://schemas.openxmlformats.org/drawingml/2006/wordprocessingDrawing">
            <wp:extent cx="3172460" cy="16954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6954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h="252" w:hRule="exact" w:vAnchor="text" w:hAnchor="page" w:x="2725" w:y="2736"/>
        <w:shd w:val="clear" w:fill="FFFFFF"/>
      </w:pPr>
      <w:r>
        <w:rPr>
          <w:rFonts w:ascii="Arial" w:hAnsi="Arial"/>
          <w:color w:val="000000"/>
          <w:sz w:val="22"/>
        </w:rPr>
        <w:t>O</w:t>
      </w:r>
    </w:p>
    <w:p>
      <w:pPr>
        <w:shd w:val="clear" w:fill="FFFFFF"/>
        <w:ind w:left="1440"/>
      </w:pPr>
      <w:r>
        <w:rPr>
          <w:color w:val="000000"/>
          <w:sz w:val="25"/>
        </w:rPr>
        <w:t>(axis)</w:t>
      </w: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ind w:firstLine="720" w:left="5040"/>
      </w:pPr>
      <w:r>
        <w:rPr>
          <w:color w:val="000000"/>
          <w:sz w:val="25"/>
        </w:rPr>
        <w:t>S (axis)</w:t>
        <w:tab/>
      </w:r>
    </w:p>
    <w:p>
      <w:pPr>
        <w:framePr w:h="288" w:hRule="exact" w:vAnchor="text" w:hAnchor="text" w:x="8216" w:y="-57"/>
        <w:shd w:val="clear" w:fill="FFFFFF"/>
        <w:ind w:firstLine="720"/>
      </w:pPr>
      <w:r>
        <w:rPr>
          <w:color w:val="000000"/>
          <w:sz w:val="25"/>
        </w:rPr>
        <w:t>(4 marks)</w:t>
      </w:r>
    </w:p>
    <w:p>
      <w:pPr>
        <w:shd w:val="clear" w:fill="FFFFFF"/>
        <w:ind w:firstLine="720" w:right="2304"/>
      </w:pPr>
      <w:r>
        <w:rPr>
          <w:color w:val="000000"/>
          <w:sz w:val="25"/>
        </w:rPr>
        <w:t>State what is represented by P and S axes, and letters R and Q.</w:t>
        <w:br w:type="textWrapping"/>
      </w:r>
      <w:r>
        <w:rPr>
          <w:color w:val="000000"/>
          <w:sz w:val="23"/>
        </w:rPr>
        <w:t>20. The following information was extracted from the books of Helen Traders;</w:t>
      </w:r>
    </w:p>
    <w:p>
      <w:pPr>
        <w:shd w:val="clear" w:fill="FFFFFF"/>
        <w:tabs>
          <w:tab w:val="left" w:pos="5335" w:leader="none"/>
        </w:tabs>
        <w:spacing w:lineRule="exact" w:line="576"/>
      </w:pPr>
      <w:r>
        <w:rPr>
          <w:b w:val="1"/>
          <w:color w:val="000000"/>
          <w:sz w:val="25"/>
        </w:rPr>
        <w:tab/>
        <w:t>1/1/2008</w:t>
        <w:tab/>
        <w:t>31/12/2008</w:t>
      </w:r>
    </w:p>
    <w:p>
      <w:pPr>
        <w:shd w:val="clear" w:fill="FFFFFF"/>
        <w:tabs>
          <w:tab w:val="left" w:pos="5335" w:leader="none"/>
        </w:tabs>
      </w:pPr>
      <w:r>
        <w:rPr>
          <w:color w:val="000000"/>
          <w:sz w:val="25"/>
        </w:rPr>
        <w:tab/>
        <w:tab/>
        <w:t>Shs</w:t>
        <w:tab/>
        <w:tab/>
        <w:t>Shs</w:t>
      </w:r>
    </w:p>
    <w:p>
      <w:pPr>
        <w:shd w:val="clear" w:fill="FFFFFF"/>
        <w:tabs>
          <w:tab w:val="left" w:pos="5335" w:leader="none"/>
        </w:tabs>
        <w:spacing w:lineRule="auto" w:line="276"/>
        <w:ind w:right="36"/>
        <w:jc w:val="center"/>
      </w:pPr>
      <w:r>
        <w:rPr>
          <w:color w:val="000000"/>
          <w:sz w:val="25"/>
        </w:rPr>
        <w:t xml:space="preserve">(i)        Salaries pre-paid        24,800       52,400</w:t>
      </w:r>
    </w:p>
    <w:p>
      <w:pPr>
        <w:shd w:val="clear" w:fill="FFFFFF"/>
        <w:tabs>
          <w:tab w:val="left" w:pos="1505" w:leader="none"/>
        </w:tabs>
        <w:spacing w:lineRule="auto" w:line="276"/>
      </w:pPr>
      <w:r>
        <w:rPr>
          <w:color w:val="000000"/>
          <w:sz w:val="23"/>
        </w:rPr>
        <w:tab/>
        <w:tab/>
        <w:t xml:space="preserve">  (ii)       Salaries paid                    -          48,200</w:t>
      </w:r>
    </w:p>
    <w:p>
      <w:pPr>
        <w:shd w:val="clear" w:fill="FFFFFF"/>
        <w:spacing w:lineRule="exact" w:line="576"/>
        <w:ind w:firstLine="720"/>
      </w:pPr>
      <w:r>
        <w:rPr>
          <w:color w:val="000000"/>
          <w:sz w:val="23"/>
        </w:rPr>
        <w:t>Prepare a salary expense account using the above information.</w:t>
        <w:tab/>
        <w:tab/>
        <w:tab/>
        <w:tab/>
        <w:tab/>
        <w:t>(5 marks)</w:t>
      </w:r>
    </w:p>
    <w:p>
      <w:pPr>
        <w:shd w:val="clear" w:fill="FFFFFF"/>
        <w:spacing w:lineRule="auto" w:line="276"/>
      </w:pPr>
      <w:r>
        <w:rPr>
          <w:color w:val="000000"/>
          <w:sz w:val="25"/>
        </w:rPr>
        <w:t xml:space="preserve">21      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circumstances under which one may decide to start a personal business.</w:t>
      </w:r>
      <w:r>
        <w:tab/>
        <w:tab/>
      </w:r>
      <w:r>
        <w:rPr>
          <w:color w:val="000000"/>
          <w:sz w:val="25"/>
        </w:rPr>
        <w:t>(4 marks)</w:t>
      </w:r>
    </w:p>
    <w:p>
      <w:pPr>
        <w:shd w:val="clear" w:fill="FFFFFF"/>
        <w:tabs>
          <w:tab w:val="left" w:pos="9007" w:leader="none"/>
        </w:tabs>
        <w:spacing w:lineRule="auto" w:line="276"/>
        <w:ind w:hanging="727" w:left="727"/>
        <w:rPr>
          <w:color w:val="000000"/>
          <w:sz w:val="25"/>
        </w:rPr>
      </w:pPr>
      <w:r>
        <w:rPr>
          <w:color w:val="000000"/>
          <w:sz w:val="25"/>
        </w:rPr>
        <w:t xml:space="preserve">22      Highlight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ways in which a business idea can be implemented.</w:t>
        <w:tab/>
        <w:tab/>
        <w:t>(4 marks)</w:t>
      </w:r>
    </w:p>
    <w:p>
      <w:pPr>
        <w:shd w:val="clear" w:fill="FFFFFF"/>
        <w:spacing w:lineRule="auto" w:line="276"/>
        <w:ind w:hanging="727" w:left="727"/>
      </w:pPr>
      <w:r>
        <w:rPr>
          <w:color w:val="000000"/>
          <w:sz w:val="23"/>
        </w:rPr>
        <w:t xml:space="preserve">23      Outline </w:t>
      </w:r>
      <w:r>
        <w:rPr>
          <w:b w:val="1"/>
          <w:color w:val="000000"/>
          <w:sz w:val="23"/>
        </w:rPr>
        <w:t xml:space="preserve">five </w:t>
      </w:r>
      <w:r>
        <w:rPr>
          <w:color w:val="000000"/>
          <w:sz w:val="23"/>
        </w:rPr>
        <w:t>measures that a manager can take to improve the working environment in the</w:t>
      </w:r>
      <w:r>
        <w:t xml:space="preserve"> </w:t>
      </w:r>
      <w:r>
        <w:rPr>
          <w:color w:val="000000"/>
          <w:sz w:val="23"/>
        </w:rPr>
        <w:t>office.</w:t>
        <w:tab/>
        <w:tab/>
        <w:tab/>
        <w:tab/>
        <w:tab/>
        <w:tab/>
        <w:tab/>
        <w:tab/>
        <w:tab/>
        <w:tab/>
        <w:tab/>
        <w:tab/>
        <w:tab/>
        <w:t>(5 marks)</w:t>
      </w:r>
    </w:p>
    <w:p>
      <w:pPr>
        <w:shd w:val="clear" w:fill="FFFFFF"/>
        <w:spacing w:lineRule="exact" w:line="288"/>
        <w:rPr>
          <w:color w:val="000000"/>
          <w:sz w:val="23"/>
        </w:rPr>
      </w:pPr>
      <w:r>
        <w:rPr>
          <w:color w:val="000000"/>
          <w:sz w:val="23"/>
        </w:rPr>
        <w:t xml:space="preserve">24.     Highlight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>challenges that a person may encounter when using a cellphone (mobile phone)</w:t>
      </w:r>
    </w:p>
    <w:p>
      <w:pPr>
        <w:shd w:val="clear" w:fill="FFFFFF"/>
        <w:ind w:firstLine="720" w:left="8640"/>
      </w:pPr>
      <w:r>
        <w:rPr>
          <w:color w:val="000000"/>
          <w:sz w:val="23"/>
        </w:rPr>
        <w:t>(4 marks)</w:t>
      </w:r>
    </w:p>
    <w:p>
      <w:pPr>
        <w:shd w:val="clear" w:fill="FFFFFF"/>
      </w:pPr>
      <w:r>
        <w:rPr>
          <w:color w:val="000000"/>
          <w:sz w:val="23"/>
        </w:rPr>
        <w:t xml:space="preserve">25. </w:t>
        <w:tab/>
        <w:t>The diagram below represents the long-run equilibrium of a firm under monopolistic competition.</w:t>
      </w:r>
    </w:p>
    <w:p>
      <w:pPr>
        <w:shd w:val="clear" w:fill="FFFFFF"/>
        <w:ind w:left="1692"/>
        <w:rPr>
          <w:color w:val="000000"/>
          <w:sz w:val="23"/>
        </w:rPr>
      </w:pPr>
      <w:r>
        <w:rPr>
          <w:color w:val="000000"/>
          <w:sz w:val="23"/>
        </w:rPr>
        <w:t>Price</w:t>
      </w:r>
    </w:p>
    <w:p>
      <w:pPr>
        <w:shd w:val="clear" w:fill="FFFFFF"/>
        <w:ind w:left="1692"/>
        <w:rPr>
          <w:color w:val="000000"/>
          <w:sz w:val="23"/>
        </w:rPr>
      </w:pPr>
    </w:p>
    <w:p>
      <w:pPr>
        <w:ind w:left="2246" w:right="922"/>
      </w:pPr>
      <w:r>
        <w:drawing>
          <wp:inline xmlns:wp="http://schemas.openxmlformats.org/drawingml/2006/wordprocessingDrawing">
            <wp:extent cx="3122295" cy="19050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19050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h="266" w:hRule="exact" w:vAnchor="text" w:hAnchor="text" w:x="7532" w:y="59"/>
        <w:shd w:val="clear" w:fill="FFFFFF"/>
      </w:pPr>
      <w:r>
        <w:rPr>
          <w:color w:val="000000"/>
          <w:sz w:val="23"/>
        </w:rPr>
        <w:t>Quantity</w:t>
      </w:r>
    </w:p>
    <w:p>
      <w:pPr>
        <w:shd w:val="clear" w:fill="FFFFFF"/>
        <w:ind w:left="2520"/>
      </w:pPr>
      <w:r>
        <w:rPr>
          <w:rFonts w:ascii="Arial" w:hAnsi="Arial"/>
          <w:color w:val="000000"/>
          <w:sz w:val="33"/>
        </w:rPr>
        <w:t>O</w:t>
        <w:tab/>
        <w:tab/>
        <w:tab/>
        <w:t xml:space="preserve">  Qo</w:t>
      </w:r>
    </w:p>
    <w:p>
      <w:pPr>
        <w:shd w:val="clear" w:fill="FFFFFF"/>
        <w:ind w:firstLine="720"/>
        <w:rPr>
          <w:color w:val="000000"/>
          <w:sz w:val="25"/>
        </w:rPr>
      </w:pPr>
      <w:r>
        <w:rPr>
          <w:color w:val="000000"/>
          <w:sz w:val="23"/>
        </w:rPr>
        <w:t xml:space="preserve">Name the curves represented by the letters a, b, c, and d </w:t>
        <w:tab/>
        <w:tab/>
      </w:r>
      <w:r>
        <w:rPr>
          <w:color w:val="000000"/>
          <w:sz w:val="25"/>
        </w:rPr>
        <w:t>(4 marks)</w:t>
      </w: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ind w:firstLine="720"/>
      </w:pPr>
    </w:p>
    <w:p>
      <w:pPr>
        <w:shd w:val="clear" w:fill="FFFFFF"/>
        <w:spacing w:lineRule="exact" w:line="281"/>
        <w:jc w:val="center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 xml:space="preserve">BUSINESS STUDIES 2010 </w:t>
      </w:r>
    </w:p>
    <w:p>
      <w:pPr>
        <w:shd w:val="clear" w:fill="FFFFFF"/>
        <w:spacing w:lineRule="exact" w:line="281"/>
        <w:jc w:val="center"/>
        <w:rPr>
          <w:b w:val="1"/>
          <w:sz w:val="32"/>
          <w:u w:val="single"/>
        </w:rPr>
      </w:pPr>
    </w:p>
    <w:p>
      <w:pPr>
        <w:shd w:val="clear" w:fill="FFFFFF"/>
        <w:spacing w:lineRule="exact" w:line="281"/>
        <w:jc w:val="center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PAPER 2</w:t>
      </w:r>
    </w:p>
    <w:p>
      <w:pPr>
        <w:shd w:val="clear" w:fill="FFFFFF"/>
        <w:spacing w:lineRule="exact" w:line="281"/>
        <w:rPr>
          <w:color w:val="252525"/>
        </w:rPr>
      </w:pPr>
    </w:p>
    <w:p>
      <w:pPr>
        <w:shd w:val="clear" w:fill="FFFFFF"/>
        <w:spacing w:lineRule="exact" w:line="281"/>
        <w:ind w:hanging="720" w:left="720"/>
      </w:pPr>
      <w:r>
        <w:rPr>
          <w:color w:val="252525"/>
        </w:rPr>
        <w:t xml:space="preserve">1. (a)   Explain </w:t>
      </w:r>
      <w:r>
        <w:rPr>
          <w:b w:val="1"/>
          <w:color w:val="252525"/>
        </w:rPr>
        <w:t xml:space="preserve">five </w:t>
      </w:r>
      <w:r>
        <w:rPr>
          <w:color w:val="252525"/>
        </w:rPr>
        <w:t xml:space="preserve">features that differentiate a Public Limited </w:t>
      </w:r>
      <w:r>
        <w:rPr>
          <w:color w:val="6A9082"/>
        </w:rPr>
        <w:t xml:space="preserve">Company </w:t>
      </w:r>
      <w:r>
        <w:rPr>
          <w:color w:val="252525"/>
        </w:rPr>
        <w:t>from a partnership form of business.</w:t>
        <w:tab/>
        <w:tab/>
        <w:tab/>
        <w:tab/>
        <w:tab/>
        <w:tab/>
        <w:tab/>
        <w:tab/>
        <w:tab/>
        <w:tab/>
        <w:t>(10 marks)</w:t>
      </w:r>
    </w:p>
    <w:p>
      <w:pPr>
        <w:shd w:val="clear" w:fill="FFFFFF"/>
        <w:spacing w:before="281"/>
        <w:ind w:hanging="720" w:left="720"/>
      </w:pPr>
      <w:r>
        <w:rPr>
          <w:color w:val="252525"/>
        </w:rPr>
        <w:t xml:space="preserve">   (b)  With the aid of a diagram, explain the behaviour of average </w:t>
      </w:r>
      <w:r>
        <w:rPr>
          <w:color w:val="6A9082"/>
        </w:rPr>
        <w:t xml:space="preserve">cost curve </w:t>
      </w:r>
      <w:r>
        <w:rPr>
          <w:color w:val="252525"/>
        </w:rPr>
        <w:t>in the</w:t>
      </w:r>
      <w:r>
        <w:t xml:space="preserve"> </w:t>
      </w:r>
      <w:r>
        <w:rPr>
          <w:color w:val="252525"/>
        </w:rPr>
        <w:t>short run for a firm with fixed production capacity.</w:t>
        <w:tab/>
        <w:tab/>
        <w:tab/>
        <w:tab/>
        <w:tab/>
        <w:tab/>
        <w:tab/>
        <w:tab/>
      </w:r>
      <w:r>
        <w:rPr>
          <w:color w:val="000000"/>
        </w:rPr>
        <w:t>10 marks)</w:t>
      </w:r>
    </w:p>
    <w:p>
      <w:pPr>
        <w:shd w:val="clear" w:fill="FFFFFF"/>
        <w:spacing w:before="288"/>
        <w:ind w:hanging="720" w:left="720"/>
      </w:pPr>
      <w:r>
        <w:rPr>
          <w:color w:val="252525"/>
        </w:rPr>
        <w:t xml:space="preserve">2. (a)  Explain </w:t>
      </w:r>
      <w:r>
        <w:rPr>
          <w:b w:val="1"/>
          <w:color w:val="252525"/>
        </w:rPr>
        <w:t xml:space="preserve">five </w:t>
      </w:r>
      <w:r>
        <w:rPr>
          <w:color w:val="252525"/>
        </w:rPr>
        <w:t xml:space="preserve">challenges that may be experienced by a </w:t>
      </w:r>
      <w:r>
        <w:rPr>
          <w:color w:val="6A9082"/>
        </w:rPr>
        <w:t xml:space="preserve">country whose </w:t>
      </w:r>
      <w:r>
        <w:rPr>
          <w:color w:val="252525"/>
        </w:rPr>
        <w:t>population</w:t>
      </w:r>
      <w:r>
        <w:t xml:space="preserve"> </w:t>
      </w:r>
      <w:r>
        <w:rPr>
          <w:color w:val="252525"/>
        </w:rPr>
        <w:t>is made up of a large proportion of young people.</w:t>
        <w:tab/>
        <w:tab/>
        <w:tab/>
        <w:tab/>
        <w:tab/>
        <w:tab/>
        <w:tab/>
        <w:tab/>
        <w:t>(10 marks)</w:t>
      </w:r>
    </w:p>
    <w:p>
      <w:pPr>
        <w:shd w:val="clear" w:fill="FFFFFF"/>
        <w:spacing w:lineRule="exact" w:line="281" w:before="281"/>
        <w:ind w:hanging="720" w:left="720" w:right="864"/>
      </w:pPr>
      <w:r>
        <w:rPr>
          <w:color w:val="252525"/>
        </w:rPr>
        <w:t xml:space="preserve">   (b)  On 1 September 2006. Igonji had Sh55 000 in hand </w:t>
      </w:r>
      <w:r>
        <w:rPr>
          <w:color w:val="6A9082"/>
        </w:rPr>
        <w:t xml:space="preserve">and Sh 250 000 at </w:t>
      </w:r>
      <w:r>
        <w:rPr>
          <w:color w:val="252525"/>
        </w:rPr>
        <w:t>bank. During the month, the following transactions took place:</w:t>
      </w:r>
    </w:p>
    <w:p>
      <w:pPr>
        <w:shd w:val="clear" w:fill="FFFFFF"/>
        <w:spacing w:lineRule="exact" w:line="274" w:before="274"/>
      </w:pPr>
      <w:r>
        <w:rPr>
          <w:color w:val="252525"/>
        </w:rPr>
        <w:t xml:space="preserve">September     2</w:t>
        <w:tab/>
        <w:t>Cash sales banked Sh 35 260</w:t>
      </w:r>
    </w:p>
    <w:p>
      <w:pPr>
        <w:shd w:val="clear" w:fill="FFFFFF"/>
        <w:spacing w:lineRule="exact" w:line="274"/>
        <w:ind w:left="1440"/>
      </w:pPr>
      <w:r>
        <w:rPr>
          <w:color w:val="000000"/>
        </w:rPr>
        <w:t>3</w:t>
        <w:tab/>
        <w:t xml:space="preserve">Bought </w:t>
      </w:r>
      <w:r>
        <w:rPr>
          <w:color w:val="252525"/>
        </w:rPr>
        <w:t>ribbons in cash Sh 4 500</w:t>
      </w:r>
    </w:p>
    <w:p>
      <w:pPr>
        <w:shd w:val="clear" w:fill="FFFFFF"/>
        <w:spacing w:lineRule="exact" w:line="274"/>
        <w:ind w:hanging="720" w:left="2160"/>
        <w:rPr>
          <w:color w:val="252525"/>
        </w:rPr>
      </w:pPr>
      <w:r>
        <w:rPr>
          <w:color w:val="252525"/>
        </w:rPr>
        <w:t>8</w:t>
        <w:tab/>
        <w:t xml:space="preserve">Paid Wangila, a creditor Sh </w:t>
      </w:r>
      <w:r>
        <w:rPr>
          <w:color w:val="6A9082"/>
        </w:rPr>
        <w:t>94 000 by cheque</w:t>
      </w:r>
      <w:r>
        <w:t xml:space="preserve"> </w:t>
      </w:r>
      <w:r>
        <w:rPr>
          <w:color w:val="252525"/>
        </w:rPr>
        <w:t xml:space="preserve">in full settlement of his </w:t>
      </w:r>
      <w:r>
        <w:rPr>
          <w:color w:val="6A9082"/>
        </w:rPr>
        <w:t>account after deducting</w:t>
      </w:r>
      <w:r>
        <w:t xml:space="preserve"> </w:t>
      </w:r>
      <w:r>
        <w:rPr>
          <w:color w:val="252525"/>
        </w:rPr>
        <w:t xml:space="preserve">6% cash discount </w:t>
      </w:r>
    </w:p>
    <w:p>
      <w:pPr>
        <w:shd w:val="clear" w:fill="FFFFFF"/>
        <w:spacing w:lineRule="exact" w:line="274"/>
        <w:ind w:hanging="720" w:left="2160"/>
        <w:rPr>
          <w:color w:val="6A9082"/>
        </w:rPr>
      </w:pPr>
      <w:r>
        <w:rPr>
          <w:color w:val="252525"/>
        </w:rPr>
        <w:t xml:space="preserve">12      Received a cheque for Sh 58 </w:t>
      </w:r>
      <w:r>
        <w:rPr>
          <w:color w:val="6A9082"/>
        </w:rPr>
        <w:t>800 from Wetu after</w:t>
      </w:r>
      <w:r>
        <w:t xml:space="preserve"> </w:t>
      </w:r>
      <w:r>
        <w:rPr>
          <w:color w:val="252525"/>
        </w:rPr>
        <w:t xml:space="preserve">allowing her a cash discount </w:t>
      </w:r>
      <w:r>
        <w:rPr>
          <w:color w:val="6A9082"/>
        </w:rPr>
        <w:t xml:space="preserve">of Sh 1200 </w:t>
      </w:r>
    </w:p>
    <w:p>
      <w:pPr>
        <w:shd w:val="clear" w:fill="FFFFFF"/>
        <w:spacing w:lineRule="exact" w:line="274"/>
        <w:ind w:hanging="720" w:left="2160"/>
        <w:rPr>
          <w:color w:val="6A9082"/>
        </w:rPr>
      </w:pPr>
      <w:r>
        <w:rPr>
          <w:color w:val="6A9082"/>
        </w:rPr>
        <w:t xml:space="preserve">15      Paid salaries Sh 34 000 in cash </w:t>
      </w:r>
    </w:p>
    <w:p>
      <w:pPr>
        <w:shd w:val="clear" w:fill="FFFFFF"/>
        <w:spacing w:lineRule="exact" w:line="274"/>
        <w:ind w:hanging="720" w:left="2160"/>
        <w:rPr>
          <w:color w:val="6A9082"/>
        </w:rPr>
      </w:pPr>
      <w:r>
        <w:rPr>
          <w:color w:val="000000"/>
        </w:rPr>
        <w:t xml:space="preserve">25      </w:t>
      </w:r>
      <w:r>
        <w:rPr>
          <w:color w:val="252525"/>
        </w:rPr>
        <w:t xml:space="preserve">Withdrew Sh 50 000 from bank </w:t>
      </w:r>
      <w:r>
        <w:rPr>
          <w:color w:val="6A9082"/>
        </w:rPr>
        <w:t xml:space="preserve">for office use </w:t>
      </w:r>
    </w:p>
    <w:p>
      <w:pPr>
        <w:shd w:val="clear" w:fill="FFFFFF"/>
        <w:spacing w:lineRule="exact" w:line="274"/>
        <w:ind w:hanging="720" w:left="2160"/>
        <w:rPr>
          <w:color w:val="6A9082"/>
        </w:rPr>
      </w:pPr>
      <w:r>
        <w:rPr>
          <w:color w:val="252525"/>
        </w:rPr>
        <w:t xml:space="preserve">28      Anyango, a debtor paid </w:t>
      </w:r>
      <w:r>
        <w:rPr>
          <w:color w:val="6A9082"/>
        </w:rPr>
        <w:t xml:space="preserve">her account of Sh </w:t>
      </w:r>
      <w:r>
        <w:rPr>
          <w:color w:val="252525"/>
        </w:rPr>
        <w:t>75 000</w:t>
      </w:r>
      <w:r>
        <w:t xml:space="preserve"> </w:t>
      </w:r>
      <w:r>
        <w:rPr>
          <w:color w:val="252525"/>
        </w:rPr>
        <w:t xml:space="preserve">by cheque less 10% cash </w:t>
      </w:r>
      <w:r>
        <w:rPr>
          <w:color w:val="6A9082"/>
        </w:rPr>
        <w:t>discount.</w:t>
      </w:r>
    </w:p>
    <w:p>
      <w:pPr>
        <w:shd w:val="clear" w:fill="FFFFFF"/>
        <w:spacing w:lineRule="exact" w:line="274"/>
        <w:ind w:hanging="720" w:left="2160"/>
      </w:pPr>
      <w:r>
        <w:rPr>
          <w:color w:val="252525"/>
        </w:rPr>
        <w:t xml:space="preserve">30      Deposited all the cash </w:t>
      </w:r>
      <w:r>
        <w:rPr>
          <w:color w:val="6A9082"/>
        </w:rPr>
        <w:t>into bank except Sh 13 700</w:t>
      </w:r>
    </w:p>
    <w:p>
      <w:pPr>
        <w:shd w:val="clear" w:fill="FFFFFF"/>
        <w:spacing w:before="281"/>
        <w:rPr>
          <w:color w:val="252525"/>
        </w:rPr>
      </w:pPr>
    </w:p>
    <w:p>
      <w:pPr>
        <w:shd w:val="clear" w:fill="FFFFFF"/>
        <w:spacing w:before="281"/>
      </w:pPr>
      <w:r>
        <w:rPr>
          <w:color w:val="252525"/>
        </w:rPr>
        <w:tab/>
        <w:t xml:space="preserve">Prepare a three column cash book and balance </w:t>
      </w:r>
      <w:r>
        <w:rPr>
          <w:color w:val="6A9082"/>
        </w:rPr>
        <w:t>it off.</w:t>
        <w:tab/>
        <w:tab/>
        <w:tab/>
        <w:tab/>
        <w:tab/>
        <w:t>(10 marks)</w:t>
      </w:r>
    </w:p>
    <w:p>
      <w:pPr>
        <w:shd w:val="clear" w:fill="FFFFFF"/>
        <w:ind w:hanging="540" w:left="540"/>
      </w:pPr>
      <w:r>
        <w:rPr>
          <w:color w:val="252525"/>
        </w:rPr>
        <w:t xml:space="preserve">3. (a)  Explain </w:t>
      </w:r>
      <w:r>
        <w:rPr>
          <w:b w:val="1"/>
          <w:color w:val="252525"/>
        </w:rPr>
        <w:t xml:space="preserve">five </w:t>
      </w:r>
      <w:r>
        <w:rPr>
          <w:color w:val="252525"/>
        </w:rPr>
        <w:t xml:space="preserve">ways in which effective </w:t>
      </w:r>
      <w:r>
        <w:rPr>
          <w:color w:val="6A9082"/>
        </w:rPr>
        <w:t xml:space="preserve">management practices may contribute to </w:t>
      </w:r>
      <w:r>
        <w:rPr>
          <w:color w:val="252525"/>
        </w:rPr>
        <w:t>the</w:t>
      </w:r>
      <w:r>
        <w:t xml:space="preserve"> </w:t>
      </w:r>
      <w:r>
        <w:rPr>
          <w:color w:val="252525"/>
        </w:rPr>
        <w:t>success of a business.</w:t>
        <w:tab/>
        <w:tab/>
        <w:tab/>
        <w:tab/>
        <w:tab/>
        <w:tab/>
        <w:tab/>
        <w:tab/>
        <w:tab/>
        <w:tab/>
        <w:tab/>
        <w:tab/>
        <w:t>(10 marks)</w:t>
      </w:r>
    </w:p>
    <w:p>
      <w:pPr>
        <w:shd w:val="clear" w:fill="FFFFFF"/>
      </w:pPr>
      <w:r>
        <w:rPr>
          <w:color w:val="252525"/>
        </w:rPr>
        <w:t xml:space="preserve">   (b)  Explain </w:t>
      </w:r>
      <w:r>
        <w:rPr>
          <w:b w:val="1"/>
          <w:color w:val="252525"/>
        </w:rPr>
        <w:t xml:space="preserve">five </w:t>
      </w:r>
      <w:r>
        <w:rPr>
          <w:color w:val="252525"/>
        </w:rPr>
        <w:t xml:space="preserve">reasons </w:t>
      </w:r>
      <w:r>
        <w:rPr>
          <w:color w:val="000000"/>
        </w:rPr>
        <w:t xml:space="preserve">why </w:t>
      </w:r>
      <w:r>
        <w:rPr>
          <w:color w:val="252525"/>
        </w:rPr>
        <w:t xml:space="preserve">an effective </w:t>
      </w:r>
      <w:r>
        <w:rPr>
          <w:color w:val="6A9082"/>
        </w:rPr>
        <w:t xml:space="preserve">filing system is important in </w:t>
      </w:r>
      <w:r>
        <w:rPr>
          <w:color w:val="252525"/>
        </w:rPr>
        <w:t>an office.</w:t>
      </w:r>
    </w:p>
    <w:p>
      <w:pPr>
        <w:shd w:val="clear" w:fill="FFFFFF"/>
        <w:ind w:right="14"/>
        <w:jc w:val="right"/>
      </w:pPr>
      <w:r>
        <w:rPr>
          <w:color w:val="252525"/>
        </w:rPr>
        <w:t>(10 marks)</w:t>
      </w:r>
    </w:p>
    <w:p>
      <w:pPr>
        <w:shd w:val="clear" w:fill="FFFFFF"/>
        <w:ind w:hanging="630" w:left="630"/>
      </w:pPr>
      <w:r>
        <w:rPr>
          <w:color w:val="252525"/>
        </w:rPr>
        <w:t xml:space="preserve">4. (a)  Explain </w:t>
      </w:r>
      <w:r>
        <w:rPr>
          <w:b w:val="1"/>
          <w:color w:val="252525"/>
        </w:rPr>
        <w:t xml:space="preserve">five </w:t>
      </w:r>
      <w:r>
        <w:rPr>
          <w:color w:val="252525"/>
        </w:rPr>
        <w:t xml:space="preserve">circumstances that would </w:t>
      </w:r>
      <w:r>
        <w:rPr>
          <w:color w:val="6A9082"/>
        </w:rPr>
        <w:t xml:space="preserve">influence a producer to use </w:t>
      </w:r>
      <w:r>
        <w:rPr>
          <w:color w:val="252525"/>
        </w:rPr>
        <w:t>wholesalers</w:t>
      </w:r>
      <w:r>
        <w:t xml:space="preserve"> </w:t>
      </w:r>
      <w:r>
        <w:rPr>
          <w:color w:val="252525"/>
        </w:rPr>
        <w:t>in distributing farm produce.</w:t>
        <w:tab/>
        <w:tab/>
        <w:tab/>
        <w:tab/>
        <w:tab/>
        <w:tab/>
        <w:tab/>
        <w:tab/>
        <w:tab/>
        <w:tab/>
        <w:tab/>
        <w:t xml:space="preserve">      (10 marks)</w:t>
      </w:r>
    </w:p>
    <w:p>
      <w:pPr>
        <w:shd w:val="clear" w:fill="FFFFFF"/>
        <w:ind w:hanging="540" w:left="540"/>
      </w:pPr>
      <w:r>
        <w:rPr>
          <w:color w:val="000000"/>
        </w:rPr>
        <w:t xml:space="preserve">   (b) Memon Traders does not keep a complete set of accounting records. The following information relates to the year ended 3 1 December 2006.</w:t>
      </w:r>
    </w:p>
    <w:p>
      <w:pPr>
        <w:shd w:val="clear" w:fill="FFFFFF"/>
        <w:ind w:hanging="14"/>
      </w:pPr>
      <w:r>
        <w:rPr>
          <w:color w:val="000000"/>
        </w:rPr>
        <w:t xml:space="preserve">(i)    </w:t>
        <w:tab/>
        <w:t>Extract of cash summary- was:</w:t>
      </w:r>
    </w:p>
    <w:p>
      <w:pPr>
        <w:shd w:val="clear" w:fill="FFFFFF"/>
        <w:ind w:firstLine="720"/>
      </w:pPr>
      <w:r>
        <w:rPr>
          <w:b w:val="1"/>
          <w:color w:val="000000"/>
          <w:sz w:val="23"/>
        </w:rPr>
        <w:t>Cash receipts</w:t>
      </w:r>
    </w:p>
    <w:p>
      <w:pPr>
        <w:shd w:val="clear" w:fill="FFFFFF"/>
        <w:ind w:firstLine="1" w:left="720" w:right="3233"/>
        <w:jc w:val="both"/>
        <w:rPr>
          <w:color w:val="000000"/>
        </w:rPr>
      </w:pPr>
      <w:r>
        <w:rPr>
          <w:color w:val="000000"/>
        </w:rPr>
        <w:t>Cash sales</w:t>
        <w:tab/>
        <w:t>420,200</w:t>
        <w:br w:type="textWrapping"/>
        <w:t>Commission received 36,400</w:t>
      </w:r>
    </w:p>
    <w:p>
      <w:pPr>
        <w:shd w:val="clear" w:fill="FFFFFF"/>
        <w:ind w:firstLine="1" w:left="720" w:right="3233"/>
        <w:jc w:val="both"/>
      </w:pPr>
    </w:p>
    <w:p>
      <w:pPr>
        <w:shd w:val="clear" w:fill="FFFFFF"/>
        <w:ind w:firstLine="720"/>
      </w:pPr>
      <w:r>
        <w:rPr>
          <w:b w:val="1"/>
          <w:color w:val="000000"/>
          <w:sz w:val="25"/>
        </w:rPr>
        <w:t>Cash payments</w:t>
      </w:r>
    </w:p>
    <w:p>
      <w:pPr>
        <w:shd w:val="clear" w:fill="FFFFFF"/>
        <w:ind w:firstLine="1" w:left="720" w:right="3218"/>
        <w:jc w:val="both"/>
        <w:rPr>
          <w:color w:val="000000"/>
        </w:rPr>
      </w:pPr>
      <w:r>
        <w:rPr>
          <w:color w:val="000000"/>
        </w:rPr>
        <w:t>Purchases</w:t>
        <w:tab/>
        <w:t>260,000</w:t>
        <w:br w:type="textWrapping"/>
        <w:t>General expenses 50,000</w:t>
        <w:br w:type="textWrapping"/>
        <w:t>Insurance 14,800</w:t>
      </w:r>
    </w:p>
    <w:p>
      <w:pPr>
        <w:shd w:val="clear" w:fill="FFFFFF"/>
        <w:ind w:firstLine="1" w:left="720" w:right="3218"/>
        <w:jc w:val="both"/>
        <w:rPr>
          <w:color w:val="000000"/>
        </w:rPr>
      </w:pPr>
    </w:p>
    <w:p>
      <w:pPr>
        <w:shd w:val="clear" w:fill="FFFFFF"/>
        <w:ind w:firstLine="1" w:left="720" w:right="3218"/>
        <w:jc w:val="both"/>
        <w:rPr>
          <w:color w:val="000000"/>
        </w:rPr>
      </w:pPr>
    </w:p>
    <w:p>
      <w:pPr>
        <w:shd w:val="clear" w:fill="FFFFFF"/>
        <w:ind w:firstLine="1" w:left="720" w:right="3218"/>
        <w:jc w:val="both"/>
        <w:rPr>
          <w:color w:val="000000"/>
        </w:rPr>
      </w:pPr>
    </w:p>
    <w:p>
      <w:pPr>
        <w:shd w:val="clear" w:fill="FFFFFF"/>
        <w:ind w:firstLine="1" w:left="720" w:right="3218"/>
        <w:jc w:val="both"/>
      </w:pPr>
    </w:p>
    <w:p>
      <w:pPr>
        <w:shd w:val="clear" w:fill="FFFFFF"/>
        <w:ind w:hanging="14"/>
      </w:pPr>
      <w:r>
        <w:rPr>
          <w:color w:val="000000"/>
        </w:rPr>
        <w:t xml:space="preserve">(ii)    Extract of assets and liabilities:</w:t>
      </w:r>
    </w:p>
    <w:p>
      <w:pPr>
        <w:shd w:val="clear" w:fill="FFFFFF"/>
        <w:ind w:hanging="14"/>
      </w:pPr>
      <w:r>
        <w:rPr>
          <w:color w:val="000000"/>
        </w:rPr>
        <w:tab/>
        <w:tab/>
        <w:tab/>
        <w:tab/>
        <w:tab/>
        <w:tab/>
        <w:t>1.1.06</w:t>
        <w:tab/>
        <w:tab/>
        <w:t>31.12.06</w:t>
      </w:r>
    </w:p>
    <w:p>
      <w:pPr>
        <w:shd w:val="clear" w:fill="FFFFFF"/>
        <w:ind w:hanging="14"/>
      </w:pPr>
      <w:r>
        <w:rPr>
          <w:color w:val="000000"/>
        </w:rPr>
        <w:tab/>
        <w:tab/>
        <w:tab/>
        <w:tab/>
        <w:tab/>
        <w:tab/>
        <w:t xml:space="preserve">  Sh.</w:t>
        <w:tab/>
        <w:tab/>
        <w:t xml:space="preserve">    Sh.</w:t>
      </w:r>
    </w:p>
    <w:p>
      <w:pPr>
        <w:shd w:val="clear" w:fill="FFFFFF"/>
        <w:ind w:firstLine="720" w:right="115"/>
      </w:pPr>
      <w:r>
        <w:rPr>
          <w:color w:val="000000"/>
        </w:rPr>
        <w:t xml:space="preserve">Stock                             65,000</w:t>
        <w:tab/>
        <w:t>92,500</w:t>
      </w:r>
    </w:p>
    <w:p>
      <w:pPr>
        <w:shd w:val="clear" w:fill="FFFFFF"/>
        <w:ind w:firstLine="720" w:right="108"/>
      </w:pPr>
      <w:r>
        <w:rPr>
          <w:color w:val="000000"/>
        </w:rPr>
        <w:t xml:space="preserve">Insurance paid in advance          16,200</w:t>
        <w:tab/>
        <w:t>4,000</w:t>
      </w:r>
    </w:p>
    <w:p>
      <w:pPr>
        <w:shd w:val="clear" w:fill="FFFFFF"/>
        <w:ind w:firstLine="720" w:right="101"/>
      </w:pPr>
      <w:r>
        <w:rPr>
          <w:color w:val="000000"/>
        </w:rPr>
        <w:t xml:space="preserve">Commission receivable              8,400</w:t>
        <w:tab/>
        <w:t>10,200</w:t>
      </w:r>
    </w:p>
    <w:p>
      <w:pPr>
        <w:shd w:val="clear" w:fill="FFFFFF"/>
        <w:ind w:firstLine="720" w:right="94"/>
      </w:pPr>
      <w:r>
        <w:rPr>
          <w:color w:val="000000"/>
        </w:rPr>
        <w:t xml:space="preserve">Unpaid General expenses           48,000</w:t>
        <w:tab/>
        <w:t>70,000</w:t>
      </w:r>
    </w:p>
    <w:p>
      <w:pPr>
        <w:shd w:val="clear" w:fill="FFFFFF"/>
        <w:ind w:hanging="14"/>
      </w:pPr>
      <w:r>
        <w:rPr>
          <w:color w:val="000000"/>
        </w:rPr>
        <w:t>Additional information</w:t>
      </w:r>
    </w:p>
    <w:p>
      <w:pPr>
        <w:shd w:val="clear" w:fill="FFFFFF"/>
        <w:ind w:hanging="14"/>
      </w:pPr>
      <w:r>
        <w:rPr>
          <w:color w:val="000000"/>
        </w:rPr>
        <w:t>Included in credit sales are drawings of stock valued at Sh 25 000.</w:t>
      </w:r>
    </w:p>
    <w:p>
      <w:pPr>
        <w:shd w:val="clear" w:fill="FFFFFF"/>
        <w:ind w:hanging="14"/>
      </w:pPr>
      <w:r>
        <w:rPr>
          <w:color w:val="000000"/>
        </w:rPr>
        <w:t>For the year ended 3 1 December 2006, determine the following:</w:t>
      </w:r>
    </w:p>
    <w:p>
      <w:pPr>
        <w:shd w:val="clear" w:fill="FFFFFF"/>
        <w:ind w:hanging="14"/>
      </w:pPr>
      <w:r>
        <w:rPr>
          <w:color w:val="000000"/>
        </w:rPr>
        <w:t>(i)</w:t>
        <w:tab/>
        <w:t>Total sales</w:t>
      </w:r>
    </w:p>
    <w:p>
      <w:pPr>
        <w:shd w:val="clear" w:fill="FFFFFF"/>
        <w:ind w:hanging="14"/>
      </w:pPr>
      <w:r>
        <w:rPr>
          <w:color w:val="000000"/>
        </w:rPr>
        <w:t>(ii)</w:t>
        <w:tab/>
        <w:t>Total purchases</w:t>
      </w:r>
    </w:p>
    <w:p>
      <w:pPr>
        <w:shd w:val="clear" w:fill="FFFFFF"/>
        <w:ind w:hanging="14"/>
      </w:pPr>
      <w:r>
        <w:rPr>
          <w:color w:val="000000"/>
        </w:rPr>
        <w:t>(iii)</w:t>
        <w:tab/>
        <w:t>Commission receivable</w:t>
      </w:r>
    </w:p>
    <w:p>
      <w:pPr>
        <w:shd w:val="clear" w:fill="FFFFFF"/>
        <w:ind w:hanging="14"/>
      </w:pPr>
      <w:r>
        <w:rPr>
          <w:color w:val="000000"/>
        </w:rPr>
        <w:t>(iv)</w:t>
        <w:tab/>
        <w:t>Insurance expense</w:t>
      </w:r>
    </w:p>
    <w:p>
      <w:pPr>
        <w:shd w:val="clear" w:fill="FFFFFF"/>
        <w:ind w:hanging="14"/>
      </w:pPr>
      <w:r>
        <w:rPr>
          <w:color w:val="000000"/>
        </w:rPr>
        <w:t>(v)</w:t>
        <w:tab/>
        <w:t xml:space="preserve">General expenses                                                                       (10 marks)</w:t>
      </w:r>
    </w:p>
    <w:p>
      <w:pPr>
        <w:shd w:val="clear" w:fill="FFFFFF"/>
        <w:ind w:hanging="735" w:left="721"/>
      </w:pPr>
      <w:r>
        <w:rPr>
          <w:color w:val="000000"/>
        </w:rPr>
        <w:t>5</w:t>
        <w:tab/>
        <w:t xml:space="preserve">(a)      Describe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measures that the Government may put </w:t>
      </w:r>
      <w:r>
        <w:rPr>
          <w:b w:val="1"/>
          <w:color w:val="000000"/>
        </w:rPr>
        <w:t xml:space="preserve">in </w:t>
      </w:r>
      <w:r>
        <w:rPr>
          <w:color w:val="000000"/>
        </w:rPr>
        <w:t>place to reduce the amount</w:t>
        <w:tab/>
        <w:tab/>
        <w:t xml:space="preserve">of money in circulation.                                                           (8 marks)</w:t>
      </w:r>
    </w:p>
    <w:p>
      <w:pPr>
        <w:shd w:val="clear" w:fill="FFFFFF"/>
        <w:ind w:hanging="14"/>
      </w:pPr>
      <w:r>
        <w:rPr>
          <w:color w:val="000000"/>
          <w:sz w:val="25"/>
        </w:rPr>
        <w:t xml:space="preserve">         (b)       Explain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circumstances under which a country may restrict international</w:t>
      </w:r>
      <w:r>
        <w:t xml:space="preserve"> </w:t>
      </w:r>
      <w:r>
        <w:rPr>
          <w:color w:val="000000"/>
          <w:sz w:val="25"/>
        </w:rPr>
        <w:t>trade.</w:t>
      </w:r>
      <w:r>
        <w:rPr>
          <w:i w:val="1"/>
          <w:color w:val="000000"/>
          <w:sz w:val="25"/>
        </w:rPr>
        <w:t>(\2</w:t>
      </w:r>
      <w:r>
        <w:rPr>
          <w:i w:val="1"/>
          <w:color w:val="000000"/>
          <w:sz w:val="25"/>
        </w:rPr>
        <w:t xml:space="preserve"> </w:t>
      </w:r>
      <w:r>
        <w:rPr>
          <w:color w:val="000000"/>
          <w:sz w:val="25"/>
        </w:rPr>
        <w:t>marks)</w:t>
      </w:r>
    </w:p>
    <w:p>
      <w:pPr>
        <w:shd w:val="clear" w:fill="FFFFFF"/>
        <w:tabs>
          <w:tab w:val="left" w:pos="720" w:leader="none"/>
        </w:tabs>
        <w:ind w:hanging="14"/>
      </w:pPr>
      <w:r>
        <w:rPr>
          <w:color w:val="000000"/>
        </w:rPr>
        <w:t>6</w:t>
        <w:tab/>
        <w:t xml:space="preserve">(a)        Explain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circumstances in which a trader may offer after sales</w:t>
      </w:r>
      <w:r>
        <w:t xml:space="preserve"> </w:t>
      </w:r>
      <w:r>
        <w:rPr>
          <w:color w:val="000000"/>
        </w:rPr>
        <w:t>service to the buyer.</w:t>
        <w:tab/>
        <w:tab/>
        <w:tab/>
        <w:tab/>
        <w:tab/>
        <w:tab/>
        <w:tab/>
        <w:tab/>
        <w:tab/>
        <w:tab/>
        <w:tab/>
        <w:tab/>
        <w:tab/>
        <w:tab/>
        <w:t>(8 marks)</w:t>
      </w:r>
    </w:p>
    <w:p>
      <w:pPr>
        <w:shd w:val="clear" w:fill="FFFFFF"/>
        <w:ind w:hanging="450" w:left="450" w:right="21"/>
      </w:pPr>
      <w:r>
        <w:rPr>
          <w:color w:val="000000"/>
          <w:sz w:val="23"/>
        </w:rPr>
        <w:t xml:space="preserve">(b)  The following balances were extracted from books of Simba Traders for the year ended 3 I December 2006.</w:t>
      </w:r>
    </w:p>
    <w:p>
      <w:pPr>
        <w:shd w:val="clear" w:fill="FFFFFF"/>
        <w:tabs>
          <w:tab w:val="left" w:pos="4752" w:leader="none"/>
        </w:tabs>
        <w:ind w:right="21"/>
      </w:pPr>
      <w:r>
        <w:tab/>
      </w:r>
      <w:r>
        <w:rPr>
          <w:color w:val="000000"/>
          <w:sz w:val="23"/>
        </w:rPr>
        <w:t>Shs</w:t>
      </w:r>
    </w:p>
    <w:p>
      <w:pPr>
        <w:shd w:val="clear" w:fill="FFFFFF"/>
        <w:ind w:right="21"/>
      </w:pPr>
      <w:r>
        <w:rPr>
          <w:color w:val="000000"/>
          <w:sz w:val="23"/>
        </w:rPr>
        <w:tab/>
        <w:t>Debtors</w:t>
        <w:tab/>
        <w:t>1</w:t>
        <w:tab/>
        <w:tab/>
        <w:tab/>
        <w:tab/>
        <w:t xml:space="preserve">  30,200</w:t>
      </w:r>
    </w:p>
    <w:p>
      <w:pPr>
        <w:shd w:val="clear" w:fill="FFFFFF"/>
        <w:ind w:firstLine="720" w:right="21"/>
      </w:pPr>
      <w:r>
        <w:rPr>
          <w:color w:val="000000"/>
          <w:sz w:val="25"/>
        </w:rPr>
        <w:t>Motor vehicles</w:t>
        <w:tab/>
        <w:tab/>
        <w:tab/>
        <w:tab/>
        <w:t>750,000</w:t>
      </w:r>
    </w:p>
    <w:p>
      <w:pPr>
        <w:shd w:val="clear" w:fill="FFFFFF"/>
        <w:ind w:firstLine="720" w:right="21"/>
      </w:pPr>
      <w:r>
        <w:rPr>
          <w:color w:val="000000"/>
          <w:sz w:val="25"/>
        </w:rPr>
        <w:t>Creditors</w:t>
        <w:tab/>
        <w:tab/>
        <w:tab/>
        <w:tab/>
        <w:t>260,000</w:t>
      </w:r>
    </w:p>
    <w:p>
      <w:pPr>
        <w:shd w:val="clear" w:fill="FFFFFF"/>
        <w:ind w:firstLine="720" w:right="21"/>
      </w:pPr>
      <w:r>
        <w:rPr>
          <w:color w:val="000000"/>
          <w:sz w:val="25"/>
        </w:rPr>
        <w:t>Furniture</w:t>
        <w:tab/>
        <w:tab/>
        <w:tab/>
        <w:tab/>
        <w:t>160,500</w:t>
      </w:r>
    </w:p>
    <w:p>
      <w:pPr>
        <w:shd w:val="clear" w:fill="FFFFFF"/>
        <w:ind w:firstLine="720" w:right="21"/>
      </w:pPr>
      <w:r>
        <w:rPr>
          <w:color w:val="000000"/>
          <w:sz w:val="23"/>
        </w:rPr>
        <w:t>Drawings</w:t>
        <w:tab/>
        <w:tab/>
        <w:tab/>
        <w:tab/>
        <w:t xml:space="preserve">  60,800     '</w:t>
      </w:r>
    </w:p>
    <w:p>
      <w:pPr>
        <w:shd w:val="clear" w:fill="FFFFFF"/>
        <w:ind w:left="720" w:right="21"/>
      </w:pPr>
      <w:r>
        <w:rPr>
          <w:color w:val="000000"/>
          <w:sz w:val="25"/>
        </w:rPr>
        <w:t>Salaries</w:t>
        <w:tab/>
        <w:tab/>
        <w:tab/>
        <w:tab/>
        <w:t>322,600</w:t>
      </w:r>
    </w:p>
    <w:p>
      <w:pPr>
        <w:shd w:val="clear" w:fill="FFFFFF"/>
        <w:ind w:left="720" w:right="21"/>
      </w:pPr>
      <w:r>
        <w:rPr>
          <w:color w:val="000000"/>
          <w:sz w:val="23"/>
        </w:rPr>
        <w:t>Rent</w:t>
        <w:tab/>
        <w:tab/>
        <w:tab/>
        <w:tab/>
        <w:tab/>
        <w:t xml:space="preserve">  14,800</w:t>
      </w:r>
    </w:p>
    <w:p>
      <w:pPr>
        <w:shd w:val="clear" w:fill="FFFFFF"/>
        <w:ind w:left="720" w:right="21"/>
      </w:pPr>
      <w:r>
        <w:rPr>
          <w:color w:val="000000"/>
          <w:sz w:val="25"/>
        </w:rPr>
        <w:t>Bank loan</w:t>
        <w:tab/>
        <w:tab/>
        <w:tab/>
        <w:tab/>
        <w:t>200,000</w:t>
      </w:r>
    </w:p>
    <w:p>
      <w:pPr>
        <w:shd w:val="clear" w:fill="FFFFFF"/>
        <w:ind w:left="720" w:right="21"/>
      </w:pPr>
      <w:r>
        <w:rPr>
          <w:color w:val="000000"/>
          <w:sz w:val="23"/>
        </w:rPr>
        <w:t>Discount received</w:t>
        <w:tab/>
        <w:tab/>
        <w:tab/>
        <w:t xml:space="preserve">  14,500</w:t>
      </w:r>
    </w:p>
    <w:p>
      <w:pPr>
        <w:shd w:val="clear" w:fill="FFFFFF"/>
        <w:ind w:left="720" w:right="21"/>
      </w:pPr>
      <w:r>
        <w:rPr>
          <w:color w:val="000000"/>
          <w:sz w:val="23"/>
        </w:rPr>
        <w:t>Gross profit</w:t>
        <w:tab/>
        <w:tab/>
        <w:tab/>
        <w:tab/>
        <w:t>210,000</w:t>
      </w:r>
    </w:p>
    <w:p>
      <w:pPr>
        <w:shd w:val="clear" w:fill="FFFFFF"/>
        <w:ind w:left="720" w:right="21"/>
      </w:pPr>
      <w:r>
        <w:rPr>
          <w:color w:val="000000"/>
          <w:sz w:val="25"/>
        </w:rPr>
        <w:t>Stock</w:t>
        <w:tab/>
        <w:tab/>
        <w:tab/>
        <w:tab/>
        <w:tab/>
        <w:t xml:space="preserve">  45,600</w:t>
      </w:r>
    </w:p>
    <w:p>
      <w:pPr>
        <w:shd w:val="clear" w:fill="FFFFFF"/>
        <w:ind w:right="21"/>
      </w:pPr>
      <w:r>
        <w:rPr>
          <w:color w:val="000000"/>
          <w:sz w:val="23"/>
        </w:rPr>
        <w:t>Additional information</w:t>
      </w:r>
    </w:p>
    <w:p>
      <w:pPr>
        <w:shd w:val="clear" w:fill="FFFFFF"/>
        <w:ind w:right="21"/>
      </w:pPr>
      <w:r>
        <w:rPr>
          <w:color w:val="000000"/>
          <w:sz w:val="23"/>
        </w:rPr>
        <w:t xml:space="preserve">(i)     Motor vehicle is depreciated by Shl87 500 while furniture is to be depreciated by Shl6 050 per year.</w:t>
      </w:r>
    </w:p>
    <w:p>
      <w:pPr>
        <w:shd w:val="clear" w:fill="FFFFFF"/>
        <w:ind w:right="21"/>
      </w:pPr>
      <w:r>
        <w:rPr>
          <w:color w:val="000000"/>
          <w:sz w:val="23"/>
        </w:rPr>
        <w:t xml:space="preserve">(ii)    Interest on loan is charged at 18% per year. This interest was still owing on 31 December 2006.</w:t>
      </w:r>
    </w:p>
    <w:p>
      <w:pPr>
        <w:shd w:val="clear" w:fill="FFFFFF"/>
        <w:ind w:right="21"/>
      </w:pPr>
      <w:r>
        <w:rPr>
          <w:color w:val="000000"/>
          <w:sz w:val="25"/>
        </w:rPr>
        <w:t xml:space="preserve">(iii)   Rent unpaid on 31 December 2006 was Sh 2400</w:t>
      </w:r>
    </w:p>
    <w:p>
      <w:pPr>
        <w:shd w:val="clear" w:fill="FFFFFF"/>
        <w:ind w:firstLine="720" w:right="21"/>
      </w:pPr>
      <w:r>
        <w:rPr>
          <w:color w:val="000000"/>
          <w:sz w:val="23"/>
        </w:rPr>
        <w:t>Prepare</w:t>
      </w:r>
    </w:p>
    <w:p>
      <w:pPr>
        <w:shd w:val="clear" w:fill="FFFFFF"/>
        <w:ind w:right="21"/>
      </w:pPr>
      <w:r>
        <w:rPr>
          <w:color w:val="000000"/>
          <w:sz w:val="23"/>
        </w:rPr>
        <w:t xml:space="preserve">(a)        Profit and loss account for the year ended 31 December 2006</w:t>
      </w:r>
    </w:p>
    <w:p>
      <w:pPr>
        <w:shd w:val="clear" w:fill="FFFFFF"/>
        <w:ind w:right="21"/>
      </w:pPr>
      <w:r>
        <w:rPr>
          <w:color w:val="000000"/>
          <w:sz w:val="23"/>
        </w:rPr>
        <w:t xml:space="preserve">(b)       Balance sheet as at 31 December 2006.</w:t>
      </w:r>
      <w:r>
        <w:tab/>
        <w:tab/>
        <w:tab/>
        <w:tab/>
        <w:tab/>
        <w:tab/>
      </w:r>
      <w:r>
        <w:rPr>
          <w:color w:val="000000"/>
          <w:sz w:val="23"/>
        </w:rPr>
        <w:t>(12 marks)</w:t>
      </w:r>
    </w:p>
    <w:p>
      <w:pPr>
        <w:shd w:val="clear" w:fill="FFFFFF"/>
        <w:ind w:firstLine="720"/>
      </w:pPr>
    </w:p>
    <w:p/>
    <w:p>
      <w:pPr>
        <w:shd w:val="clear" w:fill="FFFFFF"/>
        <w:spacing w:lineRule="exact" w:line="475"/>
        <w:ind w:left="742"/>
        <w:jc w:val="center"/>
        <w:rPr>
          <w:b w:val="1"/>
          <w:sz w:val="28"/>
        </w:rPr>
      </w:pPr>
      <w:r>
        <w:br w:type="page"/>
      </w:r>
      <w:r>
        <w:rPr>
          <w:b w:val="1"/>
          <w:sz w:val="28"/>
        </w:rPr>
        <w:t>BUSINESS PAPER 1</w:t>
      </w:r>
    </w:p>
    <w:p>
      <w:pPr>
        <w:shd w:val="clear" w:fill="FFFFFF"/>
        <w:spacing w:lineRule="exact" w:line="475"/>
        <w:ind w:left="742"/>
        <w:jc w:val="center"/>
        <w:rPr>
          <w:b w:val="1"/>
          <w:sz w:val="28"/>
        </w:rPr>
      </w:pPr>
      <w:r>
        <w:rPr>
          <w:b w:val="1"/>
          <w:sz w:val="28"/>
        </w:rPr>
        <w:t>2011</w:t>
      </w:r>
    </w:p>
    <w:p>
      <w:pPr>
        <w:shd w:val="clear" w:fill="FFFFFF"/>
        <w:spacing w:lineRule="exact" w:line="475"/>
        <w:ind w:left="742"/>
      </w:pPr>
    </w:p>
    <w:p>
      <w:pPr>
        <w:shd w:val="clear" w:fill="FFFFFF"/>
        <w:tabs>
          <w:tab w:val="left" w:pos="713" w:leader="none"/>
        </w:tabs>
        <w:ind w:left="7"/>
      </w:pPr>
      <w:r>
        <w:rPr>
          <w:color w:val="000000"/>
          <w:sz w:val="23"/>
        </w:rPr>
        <w:t>1</w:t>
        <w:tab/>
        <w:t xml:space="preserve">Identify the types of wholesalers described in the statements given below:              (4 marks)</w:t>
      </w:r>
    </w:p>
    <w:p>
      <w:pPr>
        <w:shd w:val="clear" w:fill="FFFFFF"/>
        <w:spacing w:before="194"/>
        <w:ind w:left="720"/>
      </w:pPr>
      <w:r>
        <w:rPr>
          <w:color w:val="000000"/>
          <w:sz w:val="25"/>
        </w:rPr>
        <w:t xml:space="preserve">(a)       A wholesaler who trades in maize grain only.</w:t>
      </w:r>
    </w:p>
    <w:p>
      <w:pPr>
        <w:shd w:val="clear" w:fill="FFFFFF"/>
        <w:spacing w:lineRule="exact" w:line="475" w:before="518"/>
        <w:ind w:hanging="713" w:left="1433"/>
        <w:rPr>
          <w:color w:val="000000"/>
          <w:sz w:val="23"/>
        </w:rPr>
      </w:pPr>
      <w:r>
        <w:rPr>
          <w:color w:val="000000"/>
          <w:sz w:val="23"/>
        </w:rPr>
        <w:t xml:space="preserve">(b)       A wholesaler who supplies goods to most of the traders in Kitui, Mbooni and Machakos districts in the Eastern part of Kenya.</w:t>
      </w:r>
    </w:p>
    <w:p>
      <w:pPr>
        <w:ind w:hanging="360" w:left="1080"/>
      </w:pPr>
    </w:p>
    <w:p>
      <w:pPr>
        <w:ind w:hanging="360" w:left="1080"/>
      </w:pPr>
      <w:r>
        <w:t xml:space="preserve">(c)     A wholesaler who buys tomatoes from farmers in rural areas and sells the same to other</w:t>
      </w:r>
      <w:r>
        <w:rPr>
          <w:color w:val="000000"/>
        </w:rPr>
        <w:t xml:space="preserve"> wholesalers in urban areas.</w:t>
      </w:r>
    </w:p>
    <w:p>
      <w:pPr>
        <w:ind w:hanging="1080" w:left="1080"/>
        <w:rPr>
          <w:color w:val="000000"/>
        </w:rPr>
      </w:pPr>
    </w:p>
    <w:p>
      <w:pPr>
        <w:shd w:val="clear" w:fill="FFFFFF"/>
        <w:spacing w:before="670"/>
        <w:ind w:left="727"/>
      </w:pPr>
      <w:r>
        <w:rPr>
          <w:color w:val="000000"/>
          <w:sz w:val="23"/>
        </w:rPr>
        <w:t xml:space="preserve"> (d)       A wholesaler who trades in a wide variety of human medicine.</w:t>
      </w:r>
    </w:p>
    <w:p>
      <w:pPr>
        <w:shd w:val="clear" w:fill="FFFFFF"/>
        <w:tabs>
          <w:tab w:val="left" w:pos="720" w:leader="none"/>
        </w:tabs>
        <w:spacing w:lineRule="exact" w:line="475" w:before="612"/>
      </w:pPr>
      <w:r>
        <w:rPr>
          <w:color w:val="000000"/>
          <w:sz w:val="23"/>
        </w:rPr>
        <w:t>2</w:t>
        <w:tab/>
        <w:t xml:space="preserve">Outline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 xml:space="preserve">factors that should be considered before buying office equipment.      (4 marks)</w:t>
      </w:r>
    </w:p>
    <w:p>
      <w:pPr>
        <w:shd w:val="clear" w:fill="FFFFFF"/>
        <w:spacing w:lineRule="exact" w:line="475"/>
        <w:ind w:left="734"/>
      </w:pPr>
      <w:r>
        <w:rPr>
          <w:color w:val="000000"/>
          <w:sz w:val="23"/>
        </w:rPr>
        <w:t xml:space="preserve">(a)        ....................................................</w:t>
      </w:r>
    </w:p>
    <w:p>
      <w:pPr>
        <w:shd w:val="clear" w:fill="FFFFFF"/>
        <w:spacing w:lineRule="exact" w:line="475"/>
        <w:ind w:left="727"/>
      </w:pPr>
      <w:r>
        <w:rPr>
          <w:color w:val="000000"/>
          <w:sz w:val="23"/>
        </w:rPr>
        <w:t xml:space="preserve">(b)        ...............................................</w:t>
      </w:r>
    </w:p>
    <w:p>
      <w:pPr>
        <w:shd w:val="clear" w:fill="FFFFFF"/>
        <w:spacing w:lineRule="exact" w:line="475"/>
        <w:ind w:left="727"/>
      </w:pPr>
      <w:r>
        <w:rPr>
          <w:color w:val="000000"/>
          <w:sz w:val="23"/>
        </w:rPr>
        <w:t xml:space="preserve">(c)        ..............................</w:t>
      </w:r>
    </w:p>
    <w:p>
      <w:pPr>
        <w:shd w:val="clear" w:fill="FFFFFF"/>
        <w:spacing w:lineRule="exact" w:line="475"/>
        <w:ind w:left="734"/>
      </w:pPr>
      <w:r>
        <w:rPr>
          <w:color w:val="000000"/>
          <w:sz w:val="23"/>
        </w:rPr>
        <w:t xml:space="preserve">(d)        .............................</w:t>
      </w:r>
    </w:p>
    <w:p>
      <w:pPr>
        <w:shd w:val="clear" w:fill="FFFFFF"/>
        <w:tabs>
          <w:tab w:val="left" w:pos="734" w:leader="none"/>
        </w:tabs>
        <w:spacing w:lineRule="exact" w:line="281" w:before="245"/>
        <w:ind w:hanging="727" w:left="734"/>
      </w:pPr>
      <w:r>
        <w:rPr>
          <w:color w:val="000000"/>
          <w:sz w:val="23"/>
        </w:rPr>
        <w:t>3</w:t>
        <w:tab/>
        <w:t xml:space="preserve">Outline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>malpractices by traders against which consumers may need protection by the</w:t>
        <w:br w:type="textWrapping"/>
        <w:t xml:space="preserve">government.       (4 marks)                                                                                                       </w:t>
      </w:r>
    </w:p>
    <w:p>
      <w:pPr>
        <w:shd w:val="clear" w:fill="FFFFFF"/>
        <w:tabs>
          <w:tab w:val="left" w:pos="1433" w:leader="none"/>
        </w:tabs>
        <w:spacing w:lineRule="exact" w:line="475" w:before="43"/>
        <w:ind w:left="734"/>
      </w:pPr>
      <w:r>
        <w:rPr>
          <w:color w:val="000000"/>
          <w:sz w:val="25"/>
        </w:rPr>
        <w:t>(a)</w:t>
        <w:tab/>
        <w:t>........................</w:t>
      </w:r>
    </w:p>
    <w:p>
      <w:pPr>
        <w:shd w:val="clear" w:fill="FFFFFF"/>
        <w:tabs>
          <w:tab w:val="left" w:pos="1433" w:leader="none"/>
        </w:tabs>
        <w:spacing w:lineRule="exact" w:line="475"/>
        <w:ind w:left="734"/>
      </w:pPr>
      <w:r>
        <w:rPr>
          <w:color w:val="000000"/>
          <w:sz w:val="25"/>
        </w:rPr>
        <w:t>(b)</w:t>
        <w:tab/>
        <w:t>...............................</w:t>
      </w:r>
    </w:p>
    <w:p>
      <w:pPr>
        <w:shd w:val="clear" w:fill="FFFFFF"/>
        <w:tabs>
          <w:tab w:val="left" w:pos="1433" w:leader="none"/>
        </w:tabs>
        <w:spacing w:lineRule="exact" w:line="475"/>
        <w:ind w:left="734"/>
      </w:pPr>
      <w:r>
        <w:rPr>
          <w:color w:val="000000"/>
          <w:sz w:val="25"/>
        </w:rPr>
        <w:t>(c)</w:t>
        <w:tab/>
        <w:t>............................................</w:t>
      </w:r>
    </w:p>
    <w:p>
      <w:pPr>
        <w:shd w:val="clear" w:fill="FFFFFF"/>
        <w:tabs>
          <w:tab w:val="left" w:pos="1433" w:leader="none"/>
        </w:tabs>
        <w:spacing w:lineRule="exact" w:line="475"/>
        <w:ind w:left="734"/>
      </w:pPr>
      <w:r>
        <w:rPr>
          <w:color w:val="000000"/>
          <w:sz w:val="25"/>
        </w:rPr>
        <w:t>(d)</w:t>
        <w:tab/>
        <w:t>...........................</w:t>
      </w:r>
    </w:p>
    <w:p>
      <w:pPr>
        <w:shd w:val="clear" w:fill="FFFFFF"/>
        <w:tabs>
          <w:tab w:val="left" w:pos="8654" w:leader="none"/>
        </w:tabs>
        <w:spacing w:lineRule="exact" w:line="475" w:before="94"/>
        <w:ind w:left="14"/>
      </w:pPr>
      <w:r>
        <w:rPr>
          <w:color w:val="000000"/>
          <w:sz w:val="25"/>
        </w:rPr>
        <w:t xml:space="preserve">4         State </w:t>
      </w:r>
      <w:r>
        <w:rPr>
          <w:b w:val="1"/>
          <w:color w:val="000000"/>
          <w:sz w:val="25"/>
        </w:rPr>
        <w:t xml:space="preserve">three </w:t>
      </w:r>
      <w:r>
        <w:rPr>
          <w:color w:val="000000"/>
          <w:sz w:val="25"/>
        </w:rPr>
        <w:t>features of an insurable interest.</w:t>
        <w:tab/>
        <w:t>(3 marks)</w:t>
      </w:r>
    </w:p>
    <w:p>
      <w:pPr>
        <w:shd w:val="clear" w:fill="FFFFFF"/>
        <w:spacing w:lineRule="exact" w:line="475"/>
        <w:ind w:left="734"/>
      </w:pPr>
      <w:r>
        <w:rPr>
          <w:color w:val="000000"/>
          <w:sz w:val="25"/>
        </w:rPr>
        <w:t xml:space="preserve">(a)       ...................................................</w:t>
      </w:r>
    </w:p>
    <w:p>
      <w:pPr>
        <w:shd w:val="clear" w:fill="FFFFFF"/>
        <w:spacing w:lineRule="exact" w:line="475"/>
        <w:ind w:left="734"/>
      </w:pPr>
      <w:r>
        <w:rPr>
          <w:color w:val="000000"/>
          <w:sz w:val="25"/>
        </w:rPr>
        <w:t xml:space="preserve">(b)       .........................................</w:t>
      </w:r>
    </w:p>
    <w:p>
      <w:pPr>
        <w:shd w:val="clear" w:fill="FFFFFF"/>
        <w:spacing w:lineRule="exact" w:line="475"/>
        <w:ind w:left="742"/>
        <w:rPr>
          <w:color w:val="000000"/>
          <w:sz w:val="25"/>
        </w:rPr>
      </w:pPr>
      <w:r>
        <w:rPr>
          <w:color w:val="000000"/>
          <w:sz w:val="25"/>
        </w:rPr>
        <w:t xml:space="preserve">(c)       .........................................................</w:t>
      </w:r>
    </w:p>
    <w:p>
      <w:r>
        <w:t>10.</w:t>
      </w:r>
      <w:r>
        <w:rPr>
          <w:color w:val="000000"/>
          <w:sz w:val="25"/>
        </w:rPr>
        <w:t>Indicate the reward associated with each of the factors of production in the table below.</w:t>
      </w:r>
    </w:p>
    <w:p>
      <w:pPr>
        <w:shd w:val="clear" w:fill="FFFFFF"/>
        <w:spacing w:after="72"/>
        <w:jc w:val="right"/>
      </w:pPr>
      <w:r>
        <w:rPr>
          <w:color w:val="000000"/>
          <w:sz w:val="25"/>
        </w:rPr>
        <w:t>(4 marks)</w:t>
      </w:r>
    </w:p>
    <w:tbl>
      <w:tblPr>
        <w:tblStyle w:val="T2"/>
        <w:tblW w:w="0" w:type="auto"/>
        <w:tblInd w:w="40" w:type="dxa"/>
        <w:tblLayout w:type="fixed"/>
        <w:tblCellMar>
          <w:left w:w="40" w:type="dxa"/>
          <w:right w:w="40" w:type="dxa"/>
        </w:tblCellMar>
      </w:tblPr>
      <w:tblGrid/>
      <w:tr>
        <w:trPr>
          <w:trHeight w:hRule="exact" w:val="367"/>
        </w:trPr>
        <w:tc>
          <w:tcPr>
            <w:tcW w:w="41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35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rPr>
                <w:b w:val="1"/>
              </w:rPr>
            </w:pPr>
            <w:r>
              <w:rPr>
                <w:b w:val="1"/>
                <w:color w:val="000000"/>
                <w:sz w:val="25"/>
              </w:rPr>
              <w:t>Factor of Production</w:t>
            </w:r>
          </w:p>
          <w:p>
            <w:pPr>
              <w:shd w:val="clear" w:fill="FFFFFF"/>
              <w:rPr>
                <w:b w:val="1"/>
              </w:rPr>
            </w:pPr>
          </w:p>
        </w:tc>
        <w:tc>
          <w:tcPr>
            <w:tcW w:w="372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rPr>
                <w:b w:val="1"/>
              </w:rPr>
            </w:pPr>
            <w:r>
              <w:rPr>
                <w:b w:val="1"/>
                <w:color w:val="000000"/>
                <w:sz w:val="25"/>
              </w:rPr>
              <w:t>Reward</w:t>
            </w:r>
          </w:p>
          <w:p>
            <w:pPr>
              <w:shd w:val="clear" w:fill="FFFFFF"/>
              <w:rPr>
                <w:b w:val="1"/>
              </w:rPr>
            </w:pPr>
          </w:p>
        </w:tc>
      </w:tr>
      <w:tr>
        <w:trPr>
          <w:trHeight w:hRule="exact" w:val="446"/>
        </w:trPr>
        <w:tc>
          <w:tcPr>
            <w:tcW w:w="41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a</w:t>
            </w:r>
          </w:p>
          <w:p>
            <w:pPr>
              <w:shd w:val="clear" w:fill="FFFFFF"/>
            </w:pPr>
          </w:p>
        </w:tc>
        <w:tc>
          <w:tcPr>
            <w:tcW w:w="35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Land</w:t>
            </w:r>
          </w:p>
          <w:p>
            <w:pPr>
              <w:shd w:val="clear" w:fill="FFFFFF"/>
            </w:pPr>
          </w:p>
        </w:tc>
        <w:tc>
          <w:tcPr>
            <w:tcW w:w="372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54"/>
        </w:trPr>
        <w:tc>
          <w:tcPr>
            <w:tcW w:w="41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b</w:t>
            </w:r>
          </w:p>
          <w:p>
            <w:pPr>
              <w:shd w:val="clear" w:fill="FFFFFF"/>
            </w:pPr>
          </w:p>
        </w:tc>
        <w:tc>
          <w:tcPr>
            <w:tcW w:w="35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Labour</w:t>
            </w:r>
          </w:p>
          <w:p>
            <w:pPr>
              <w:shd w:val="clear" w:fill="FFFFFF"/>
            </w:pPr>
          </w:p>
        </w:tc>
        <w:tc>
          <w:tcPr>
            <w:tcW w:w="372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54"/>
        </w:trPr>
        <w:tc>
          <w:tcPr>
            <w:tcW w:w="41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c</w:t>
            </w:r>
          </w:p>
          <w:p>
            <w:pPr>
              <w:shd w:val="clear" w:fill="FFFFFF"/>
            </w:pPr>
          </w:p>
        </w:tc>
        <w:tc>
          <w:tcPr>
            <w:tcW w:w="35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Capital</w:t>
            </w:r>
          </w:p>
          <w:p>
            <w:pPr>
              <w:shd w:val="clear" w:fill="FFFFFF"/>
            </w:pPr>
          </w:p>
        </w:tc>
        <w:tc>
          <w:tcPr>
            <w:tcW w:w="372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82"/>
        </w:trPr>
        <w:tc>
          <w:tcPr>
            <w:tcW w:w="41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d</w:t>
            </w:r>
          </w:p>
          <w:p>
            <w:pPr>
              <w:shd w:val="clear" w:fill="FFFFFF"/>
            </w:pPr>
          </w:p>
        </w:tc>
        <w:tc>
          <w:tcPr>
            <w:tcW w:w="35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Entrepreneurship</w:t>
            </w:r>
          </w:p>
          <w:p>
            <w:pPr>
              <w:shd w:val="clear" w:fill="FFFFFF"/>
            </w:pPr>
          </w:p>
        </w:tc>
        <w:tc>
          <w:tcPr>
            <w:tcW w:w="372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</w:tbl>
    <w:p>
      <w:pPr>
        <w:shd w:val="clear" w:fill="FFFFFF"/>
        <w:spacing w:lineRule="exact" w:line="482" w:before="238"/>
        <w:ind w:left="14"/>
      </w:pPr>
      <w:r>
        <w:rPr>
          <w:color w:val="000000"/>
          <w:sz w:val="25"/>
        </w:rPr>
        <w:t xml:space="preserve">11 .       Outline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circumstances under which a co-operative society may be dissolved. (4 marks)</w:t>
      </w:r>
    </w:p>
    <w:p>
      <w:pPr>
        <w:shd w:val="clear" w:fill="FFFFFF"/>
        <w:spacing w:lineRule="exact" w:line="482"/>
        <w:ind w:left="734"/>
      </w:pPr>
      <w:r>
        <w:rPr>
          <w:color w:val="000000"/>
          <w:sz w:val="25"/>
        </w:rPr>
        <w:t xml:space="preserve">(a)       .......................</w:t>
      </w:r>
    </w:p>
    <w:p>
      <w:pPr>
        <w:shd w:val="clear" w:fill="FFFFFF"/>
        <w:spacing w:lineRule="exact" w:line="482"/>
        <w:ind w:left="734"/>
      </w:pPr>
      <w:r>
        <w:rPr>
          <w:color w:val="000000"/>
          <w:sz w:val="25"/>
        </w:rPr>
        <w:t xml:space="preserve">(b)       .........................................</w:t>
      </w:r>
    </w:p>
    <w:p>
      <w:pPr>
        <w:shd w:val="clear" w:fill="FFFFFF"/>
        <w:spacing w:lineRule="exact" w:line="482"/>
        <w:ind w:left="734"/>
      </w:pPr>
      <w:r>
        <w:rPr>
          <w:color w:val="000000"/>
          <w:sz w:val="25"/>
        </w:rPr>
        <w:t xml:space="preserve">(c)       ..........................</w:t>
      </w:r>
    </w:p>
    <w:p>
      <w:pPr>
        <w:shd w:val="clear" w:fill="FFFFFF"/>
        <w:spacing w:before="130"/>
        <w:ind w:left="742"/>
      </w:pPr>
      <w:r>
        <w:rPr>
          <w:color w:val="000000"/>
          <w:sz w:val="25"/>
        </w:rPr>
        <w:t xml:space="preserve">(d)       .................................,................</w:t>
      </w:r>
    </w:p>
    <w:p>
      <w:pPr>
        <w:shd w:val="clear" w:fill="FFFFFF"/>
        <w:tabs>
          <w:tab w:val="left" w:pos="8640" w:leader="none"/>
        </w:tabs>
        <w:spacing w:lineRule="exact" w:line="482" w:before="137"/>
        <w:ind w:left="22"/>
      </w:pPr>
      <w:r>
        <w:rPr>
          <w:color w:val="000000"/>
          <w:sz w:val="25"/>
        </w:rPr>
        <w:t xml:space="preserve">12       Highlight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features of a bonded warehouse.</w:t>
        <w:tab/>
        <w:t>(4 marks)</w:t>
      </w:r>
    </w:p>
    <w:p>
      <w:pPr>
        <w:shd w:val="clear" w:fill="FFFFFF"/>
        <w:spacing w:lineRule="exact" w:line="482"/>
        <w:ind w:left="742"/>
      </w:pPr>
      <w:r>
        <w:rPr>
          <w:color w:val="000000"/>
          <w:sz w:val="25"/>
        </w:rPr>
        <w:t xml:space="preserve">(a)       ..........................</w:t>
      </w:r>
    </w:p>
    <w:p>
      <w:pPr>
        <w:shd w:val="clear" w:fill="FFFFFF"/>
        <w:spacing w:lineRule="exact" w:line="482"/>
        <w:ind w:left="742"/>
      </w:pPr>
      <w:r>
        <w:rPr>
          <w:color w:val="000000"/>
          <w:sz w:val="25"/>
        </w:rPr>
        <w:t xml:space="preserve">(b)       .....................</w:t>
      </w:r>
    </w:p>
    <w:p>
      <w:pPr>
        <w:shd w:val="clear" w:fill="FFFFFF"/>
        <w:spacing w:lineRule="exact" w:line="482"/>
        <w:ind w:left="742"/>
      </w:pPr>
      <w:r>
        <w:rPr>
          <w:color w:val="000000"/>
          <w:sz w:val="25"/>
        </w:rPr>
        <w:t xml:space="preserve">(c)       ...............................</w:t>
      </w:r>
    </w:p>
    <w:p>
      <w:pPr>
        <w:shd w:val="clear" w:fill="FFFFFF"/>
        <w:spacing w:lineRule="exact" w:line="482"/>
        <w:ind w:left="749"/>
      </w:pPr>
      <w:r>
        <w:rPr>
          <w:color w:val="000000"/>
          <w:sz w:val="25"/>
        </w:rPr>
        <w:t xml:space="preserve">(d)       ........................</w:t>
      </w:r>
    </w:p>
    <w:p>
      <w:pPr>
        <w:shd w:val="clear" w:fill="FFFFFF"/>
        <w:spacing w:before="432"/>
        <w:ind w:left="36"/>
      </w:pPr>
      <w:r>
        <w:rPr>
          <w:color w:val="000000"/>
          <w:sz w:val="25"/>
        </w:rPr>
        <w:t xml:space="preserve">13       Outline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factors that may be considered when measuring the size of a firm.</w:t>
      </w:r>
    </w:p>
    <w:p>
      <w:pPr>
        <w:shd w:val="clear" w:fill="FFFFFF"/>
        <w:spacing w:lineRule="exact" w:line="482"/>
        <w:jc w:val="right"/>
      </w:pPr>
      <w:r>
        <w:rPr>
          <w:color w:val="000000"/>
          <w:sz w:val="23"/>
        </w:rPr>
        <w:t>(4 marks)</w:t>
      </w:r>
    </w:p>
    <w:p>
      <w:pPr>
        <w:shd w:val="clear" w:fill="FFFFFF"/>
        <w:tabs>
          <w:tab w:val="left" w:pos="1476" w:leader="none"/>
        </w:tabs>
        <w:spacing w:lineRule="exact" w:line="482"/>
        <w:ind w:left="749"/>
      </w:pPr>
      <w:r>
        <w:rPr>
          <w:color w:val="000000"/>
          <w:sz w:val="25"/>
        </w:rPr>
        <w:t>(a)</w:t>
        <w:tab/>
        <w:t>.....................</w:t>
      </w:r>
    </w:p>
    <w:p>
      <w:pPr>
        <w:shd w:val="clear" w:fill="FFFFFF"/>
        <w:tabs>
          <w:tab w:val="left" w:pos="1476" w:leader="none"/>
        </w:tabs>
        <w:spacing w:lineRule="exact" w:line="482"/>
        <w:ind w:left="756"/>
      </w:pPr>
      <w:r>
        <w:rPr>
          <w:color w:val="000000"/>
          <w:sz w:val="25"/>
        </w:rPr>
        <w:t>(b)</w:t>
        <w:tab/>
        <w:t>......................</w:t>
      </w:r>
    </w:p>
    <w:p>
      <w:pPr>
        <w:shd w:val="clear" w:fill="FFFFFF"/>
        <w:tabs>
          <w:tab w:val="left" w:pos="1476" w:leader="none"/>
        </w:tabs>
        <w:spacing w:lineRule="exact" w:line="482"/>
        <w:ind w:left="756"/>
      </w:pPr>
      <w:r>
        <w:rPr>
          <w:color w:val="000000"/>
          <w:sz w:val="25"/>
        </w:rPr>
        <w:t>(c)</w:t>
        <w:tab/>
        <w:t>..............................................................................</w:t>
      </w:r>
    </w:p>
    <w:p>
      <w:pPr>
        <w:shd w:val="clear" w:fill="FFFFFF"/>
        <w:tabs>
          <w:tab w:val="left" w:pos="1476" w:leader="none"/>
        </w:tabs>
        <w:spacing w:lineRule="exact" w:line="482"/>
        <w:ind w:left="756"/>
      </w:pPr>
      <w:r>
        <w:rPr>
          <w:color w:val="000000"/>
          <w:sz w:val="25"/>
        </w:rPr>
        <w:t>(d)</w:t>
        <w:tab/>
        <w:t>.....................................</w:t>
      </w:r>
    </w:p>
    <w:p>
      <w:pPr>
        <w:shd w:val="clear" w:fill="FFFFFF"/>
        <w:spacing w:lineRule="exact" w:line="288"/>
        <w:ind w:hanging="713" w:left="713"/>
      </w:pPr>
      <w:r>
        <w:br w:type="page"/>
      </w:r>
      <w:r>
        <w:rPr>
          <w:b w:val="1"/>
          <w:color w:val="000000"/>
        </w:rPr>
        <w:t xml:space="preserve">14.        </w:t>
      </w:r>
      <w:r>
        <w:rPr>
          <w:color w:val="000000"/>
        </w:rPr>
        <w:t>The following transactions were extracted from the books of Sarah Traders for the month of March 2006.</w:t>
      </w:r>
    </w:p>
    <w:p>
      <w:pPr>
        <w:shd w:val="clear" w:fill="FFFFFF"/>
        <w:tabs>
          <w:tab w:val="left" w:pos="8626" w:leader="none"/>
        </w:tabs>
        <w:spacing w:lineRule="exact" w:line="288" w:after="295"/>
        <w:ind w:left="713"/>
      </w:pPr>
      <w:r>
        <w:rPr>
          <w:color w:val="000000"/>
          <w:sz w:val="25"/>
        </w:rPr>
        <w:t>March 10: Purchased goods on credit worth Ksh 200,000 from Salim Traders</w:t>
        <w:br w:type="textWrapping"/>
        <w:t>March 25: Sold goods on credit worth Ksh 420,000 to Shah Traders</w:t>
        <w:br w:type="textWrapping"/>
        <w:t>Record the above transactions in the ledger accounts below:</w:t>
        <w:tab/>
        <w:t>(4 marks)</w:t>
      </w:r>
    </w:p>
    <w:p>
      <w:r>
        <w:drawing>
          <wp:inline xmlns:wp="http://schemas.openxmlformats.org/drawingml/2006/wordprocessingDrawing">
            <wp:extent cx="6085205" cy="233997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23399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tabs>
          <w:tab w:val="left" w:pos="8640" w:leader="none"/>
        </w:tabs>
        <w:spacing w:lineRule="exact" w:line="288" w:before="1282"/>
        <w:ind w:hanging="713" w:left="727"/>
      </w:pPr>
      <w:r>
        <w:rPr>
          <w:color w:val="000000"/>
        </w:rPr>
        <w:t xml:space="preserve">15.        On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November 2006, Oromo received an invoice for Ksh 12,000. Terms of payment were</w:t>
        <w:br w:type="textWrapping"/>
        <w:t>trade discount 5% and cash discount 10%, if payment is made within 30 days.</w:t>
        <w:br w:type="textWrapping"/>
        <w:t>Determine the amount paid if payment was made on 28th November 2006.</w:t>
        <w:tab/>
        <w:t>(4 marks)</w:t>
      </w:r>
    </w:p>
    <w:p>
      <w:pPr>
        <w:shd w:val="clear" w:fill="FFFFFF"/>
        <w:spacing w:lineRule="exact" w:line="475"/>
        <w:ind w:left="742"/>
      </w:pPr>
    </w:p>
    <w:p>
      <w:pPr>
        <w:shd w:val="clear" w:fill="FFFFFF"/>
        <w:spacing w:lineRule="exact" w:line="288"/>
        <w:ind w:left="4889"/>
      </w:pPr>
    </w:p>
    <w:p>
      <w:pPr>
        <w:shd w:val="clear" w:fill="FFFFFF"/>
        <w:spacing w:lineRule="exact" w:line="288" w:before="7"/>
        <w:ind w:hanging="720" w:left="720"/>
      </w:pPr>
      <w:r>
        <w:rPr>
          <w:color w:val="000000"/>
          <w:sz w:val="25"/>
        </w:rPr>
        <w:t xml:space="preserve">16       The following balances were extracted from the books of Nafula Traders as at 31</w:t>
      </w:r>
      <w:r>
        <w:rPr>
          <w:color w:val="000000"/>
          <w:sz w:val="25"/>
          <w:vertAlign w:val="superscript"/>
        </w:rPr>
        <w:t>st</w:t>
      </w:r>
      <w:r>
        <w:rPr>
          <w:color w:val="000000"/>
          <w:sz w:val="25"/>
        </w:rPr>
        <w:t xml:space="preserve"> December 2005.</w:t>
      </w:r>
    </w:p>
    <w:p>
      <w:pPr>
        <w:shd w:val="clear" w:fill="FFFFFF"/>
        <w:spacing w:lineRule="exact" w:line="288" w:before="7"/>
        <w:ind w:left="4486"/>
      </w:pPr>
      <w:r>
        <w:rPr>
          <w:color w:val="000000"/>
          <w:sz w:val="25"/>
        </w:rPr>
        <w:t>Ksh</w:t>
      </w:r>
    </w:p>
    <w:p>
      <w:pPr>
        <w:shd w:val="clear" w:fill="FFFFFF"/>
        <w:tabs>
          <w:tab w:val="left" w:pos="4334" w:leader="none"/>
        </w:tabs>
        <w:spacing w:lineRule="exact" w:line="288"/>
        <w:ind w:left="1433" w:right="4522"/>
        <w:jc w:val="both"/>
      </w:pPr>
      <w:r>
        <w:rPr>
          <w:color w:val="000000"/>
          <w:sz w:val="25"/>
        </w:rPr>
        <w:t>Current Liabilities</w:t>
        <w:tab/>
        <w:t>150,000</w:t>
        <w:br w:type="textWrapping"/>
        <w:t>Net profit 50,000</w:t>
        <w:br w:type="textWrapping"/>
        <w:t>Total assets 500,000</w:t>
        <w:br w:type="textWrapping"/>
        <w:t>2 years Bank loan 100,000</w:t>
      </w:r>
    </w:p>
    <w:p>
      <w:pPr>
        <w:shd w:val="clear" w:fill="FFFFFF"/>
        <w:tabs>
          <w:tab w:val="left" w:pos="8626" w:leader="none"/>
        </w:tabs>
        <w:spacing w:before="295"/>
        <w:ind w:left="720"/>
      </w:pPr>
      <w:r>
        <w:rPr>
          <w:color w:val="000000"/>
          <w:sz w:val="25"/>
        </w:rPr>
        <w:t>Calculate the rate of return on capital.</w:t>
        <w:tab/>
        <w:t>(4 marks)</w:t>
      </w:r>
    </w:p>
    <w:p>
      <w:pPr>
        <w:shd w:val="clear" w:fill="FFFFFF"/>
        <w:spacing w:lineRule="exact" w:line="475"/>
        <w:ind w:left="742"/>
      </w:pPr>
    </w:p>
    <w:p>
      <w:pPr>
        <w:shd w:val="clear" w:fill="FFFFFF"/>
        <w:spacing w:lineRule="exact" w:line="288"/>
        <w:ind w:hanging="727" w:left="727" w:right="1296"/>
      </w:pPr>
      <w:r>
        <w:br w:type="page"/>
      </w:r>
      <w:r>
        <w:rPr>
          <w:b w:val="1"/>
          <w:color w:val="000000"/>
        </w:rPr>
        <w:t xml:space="preserve">17        </w:t>
      </w:r>
      <w:r>
        <w:rPr>
          <w:color w:val="000000"/>
        </w:rPr>
        <w:t>The information given below was extracted from the books of Amina Traders on 31st December 2006.</w:t>
      </w:r>
    </w:p>
    <w:p>
      <w:pPr>
        <w:shd w:val="clear" w:fill="FFFFFF"/>
        <w:spacing w:lineRule="exact" w:line="288"/>
        <w:ind w:left="4320"/>
      </w:pPr>
      <w:r>
        <w:rPr>
          <w:b w:val="1"/>
          <w:color w:val="000000"/>
          <w:sz w:val="25"/>
        </w:rPr>
        <w:t>Ksh</w:t>
      </w:r>
    </w:p>
    <w:p>
      <w:pPr>
        <w:shd w:val="clear" w:fill="FFFFFF"/>
        <w:tabs>
          <w:tab w:val="left" w:pos="4320" w:leader="none"/>
        </w:tabs>
        <w:spacing w:lineRule="exact" w:line="288" w:before="7"/>
        <w:ind w:left="1447" w:right="4723"/>
        <w:jc w:val="both"/>
      </w:pPr>
      <w:r>
        <w:rPr>
          <w:color w:val="000000"/>
        </w:rPr>
        <w:t>Purchases</w:t>
        <w:tab/>
        <w:t>260,000</w:t>
        <w:br w:type="textWrapping"/>
        <w:t xml:space="preserve">Opening stock </w:t>
        <w:tab/>
        <w:t>75,000</w:t>
        <w:br w:type="textWrapping"/>
        <w:t>Carriage on purchases</w:t>
        <w:tab/>
        <w:t xml:space="preserve"> 12,500</w:t>
        <w:br w:type="textWrapping"/>
        <w:t xml:space="preserve">Closing stock </w:t>
        <w:tab/>
        <w:t>27,500</w:t>
        <w:br w:type="textWrapping"/>
        <w:t>Goods were sold at a mark-up of 25%.</w:t>
      </w:r>
    </w:p>
    <w:p>
      <w:pPr>
        <w:shd w:val="clear" w:fill="FFFFFF"/>
        <w:spacing w:before="295"/>
        <w:ind w:left="734"/>
      </w:pPr>
      <w:r>
        <w:rPr>
          <w:color w:val="000000"/>
        </w:rPr>
        <w:t xml:space="preserve">Using the information given above, prepare Amina Traders' Trading Account.        (4 marks)</w:t>
      </w:r>
    </w:p>
    <w:p/>
    <w:p/>
    <w:p/>
    <w:p/>
    <w:p/>
    <w:p/>
    <w:p/>
    <w:p/>
    <w:p/>
    <w:p/>
    <w:p/>
    <w:p/>
    <w:p/>
    <w:p/>
    <w:p/>
    <w:p>
      <w:r>
        <w:t xml:space="preserve">18       State </w:t>
      </w:r>
      <w:r>
        <w:rPr>
          <w:b w:val="1"/>
        </w:rPr>
        <w:t xml:space="preserve">four </w:t>
      </w:r>
      <w:r>
        <w:t>benefits that a farmer may get by transporting produce to the market by road.</w:t>
      </w:r>
    </w:p>
    <w:p>
      <w:pPr>
        <w:shd w:val="clear" w:fill="FFFFFF"/>
        <w:spacing w:lineRule="exact" w:line="475"/>
        <w:jc w:val="right"/>
      </w:pPr>
      <w:r>
        <w:rPr>
          <w:color w:val="000000"/>
        </w:rPr>
        <w:t>(4 marks)</w:t>
      </w:r>
    </w:p>
    <w:p>
      <w:pPr>
        <w:shd w:val="clear" w:fill="FFFFFF"/>
        <w:tabs>
          <w:tab w:val="left" w:pos="1462" w:leader="none"/>
        </w:tabs>
        <w:spacing w:lineRule="exact" w:line="475"/>
        <w:ind w:left="756"/>
      </w:pPr>
      <w:r>
        <w:rPr>
          <w:color w:val="000000"/>
        </w:rPr>
        <w:t>(a)</w:t>
        <w:tab/>
        <w:t>.................................................................................................</w:t>
      </w:r>
    </w:p>
    <w:p>
      <w:pPr>
        <w:shd w:val="clear" w:fill="FFFFFF"/>
        <w:tabs>
          <w:tab w:val="left" w:pos="1462" w:leader="none"/>
        </w:tabs>
        <w:spacing w:lineRule="exact" w:line="475"/>
        <w:ind w:left="756"/>
      </w:pPr>
      <w:r>
        <w:rPr>
          <w:color w:val="000000"/>
        </w:rPr>
        <w:t>(b)</w:t>
        <w:tab/>
        <w:t>.............................. .................................................................</w:t>
      </w:r>
    </w:p>
    <w:p>
      <w:pPr>
        <w:shd w:val="clear" w:fill="FFFFFF"/>
        <w:tabs>
          <w:tab w:val="left" w:pos="1462" w:leader="none"/>
        </w:tabs>
        <w:spacing w:lineRule="exact" w:line="475"/>
        <w:ind w:left="756"/>
      </w:pPr>
      <w:r>
        <w:rPr>
          <w:color w:val="000000"/>
        </w:rPr>
        <w:t>(c)</w:t>
        <w:tab/>
        <w:t>.............................. .................................................................</w:t>
      </w:r>
    </w:p>
    <w:p>
      <w:pPr>
        <w:shd w:val="clear" w:fill="FFFFFF"/>
        <w:tabs>
          <w:tab w:val="left" w:pos="1462" w:leader="none"/>
        </w:tabs>
        <w:spacing w:lineRule="exact" w:line="475"/>
        <w:ind w:left="756"/>
      </w:pPr>
      <w:r>
        <w:rPr>
          <w:color w:val="000000"/>
        </w:rPr>
        <w:t>(d)</w:t>
        <w:tab/>
        <w:t>.............................. ..................................................................</w:t>
      </w:r>
    </w:p>
    <w:p>
      <w:pPr>
        <w:shd w:val="clear" w:fill="FFFFFF"/>
        <w:spacing w:lineRule="exact" w:line="475"/>
        <w:ind w:left="742"/>
      </w:pPr>
    </w:p>
    <w:p>
      <w:pPr>
        <w:shd w:val="clear" w:fill="FFFFFF"/>
        <w:spacing w:lineRule="exact" w:line="295" w:after="662"/>
        <w:ind w:hanging="706" w:left="713"/>
        <w:rPr>
          <w:color w:val="000000"/>
          <w:sz w:val="23"/>
        </w:rPr>
      </w:pPr>
      <w:r>
        <w:rPr>
          <w:b w:val="1"/>
          <w:color w:val="000000"/>
          <w:sz w:val="23"/>
        </w:rPr>
        <w:t xml:space="preserve">19 .       </w:t>
      </w:r>
      <w:r>
        <w:rPr>
          <w:color w:val="000000"/>
          <w:sz w:val="23"/>
        </w:rPr>
        <w:t>The table given below represents the supply schedule of sukuma wiki (kales) for eight weeks in the months of January and February 2009.</w:t>
      </w:r>
    </w:p>
    <w:tbl>
      <w:tblPr>
        <w:tblStyle w:val="T2"/>
        <w:tblW w:w="0" w:type="auto"/>
        <w:tblInd w:w="40" w:type="dxa"/>
        <w:tblLayout w:type="fixed"/>
        <w:tblCellMar>
          <w:left w:w="40" w:type="dxa"/>
          <w:right w:w="40" w:type="dxa"/>
        </w:tblCellMar>
      </w:tblPr>
      <w:tblGrid/>
      <w:tr>
        <w:trPr>
          <w:trHeight w:hRule="exact" w:val="360"/>
        </w:trPr>
        <w:tc>
          <w:tcPr>
            <w:tcW w:w="257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WEEK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1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2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3</w:t>
            </w:r>
          </w:p>
          <w:p>
            <w:pPr>
              <w:shd w:val="clear" w:fill="FFFFFF"/>
            </w:pPr>
          </w:p>
        </w:tc>
        <w:tc>
          <w:tcPr>
            <w:tcW w:w="76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4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5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6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7</w:t>
            </w:r>
          </w:p>
          <w:p>
            <w:pPr>
              <w:shd w:val="clear" w:fill="FFFFFF"/>
            </w:pPr>
          </w:p>
        </w:tc>
        <w:tc>
          <w:tcPr>
            <w:tcW w:w="77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8</w:t>
            </w:r>
          </w:p>
          <w:p>
            <w:pPr>
              <w:shd w:val="clear" w:fill="FFFFFF"/>
            </w:pPr>
          </w:p>
        </w:tc>
      </w:tr>
      <w:tr>
        <w:trPr>
          <w:trHeight w:hRule="exact" w:val="648"/>
        </w:trPr>
        <w:tc>
          <w:tcPr>
            <w:tcW w:w="257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QUANTITY (METRIC</w:t>
            </w:r>
          </w:p>
          <w:p>
            <w:pPr>
              <w:shd w:val="clear" w:fill="FFFFFF"/>
            </w:pPr>
            <w:r>
              <w:rPr>
                <w:color w:val="000000"/>
                <w:sz w:val="25"/>
              </w:rPr>
              <w:t>TONNES)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505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485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430</w:t>
            </w:r>
          </w:p>
          <w:p>
            <w:pPr>
              <w:shd w:val="clear" w:fill="FFFFFF"/>
            </w:pPr>
          </w:p>
        </w:tc>
        <w:tc>
          <w:tcPr>
            <w:tcW w:w="76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375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340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3"/>
              </w:rPr>
              <w:t>290</w:t>
            </w:r>
          </w:p>
          <w:p>
            <w:pPr>
              <w:shd w:val="clear" w:fill="FFFFFF"/>
            </w:pPr>
          </w:p>
        </w:tc>
        <w:tc>
          <w:tcPr>
            <w:tcW w:w="75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215</w:t>
            </w:r>
          </w:p>
          <w:p>
            <w:pPr>
              <w:shd w:val="clear" w:fill="FFFFFF"/>
            </w:pPr>
          </w:p>
        </w:tc>
        <w:tc>
          <w:tcPr>
            <w:tcW w:w="77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color w:val="000000"/>
                <w:sz w:val="25"/>
              </w:rPr>
              <w:t>195</w:t>
            </w:r>
          </w:p>
          <w:p>
            <w:pPr>
              <w:shd w:val="clear" w:fill="FFFFFF"/>
            </w:pPr>
          </w:p>
        </w:tc>
      </w:tr>
    </w:tbl>
    <w:p>
      <w:pPr>
        <w:shd w:val="clear" w:fill="FFFFFF"/>
        <w:spacing w:lineRule="exact" w:line="295" w:after="662"/>
        <w:ind w:hanging="706" w:left="713"/>
        <w:rPr>
          <w:sz w:val="2"/>
        </w:rPr>
        <w:sectPr>
          <w:type w:val="nextPage"/>
          <w:pgMar w:left="1210" w:right="1210" w:top="1440" w:bottom="720" w:header="720" w:footer="720" w:gutter="0"/>
          <w:pgNumType w:start="1"/>
          <w:cols w:equalWidth="1" w:space="60"/>
        </w:sectPr>
      </w:pPr>
    </w:p>
    <w:p>
      <w:pPr>
        <w:framePr w:h="288" w:hRule="exact" w:wrap="notBeside" w:vAnchor="text" w:hAnchor="margin" w:x="7914" w:y="296"/>
        <w:shd w:val="clear" w:fill="FFFFFF"/>
      </w:pPr>
      <w:r>
        <w:rPr>
          <w:color w:val="000000"/>
          <w:sz w:val="25"/>
        </w:rPr>
        <w:t>(4 marks)</w:t>
      </w:r>
    </w:p>
    <w:p>
      <w:pPr>
        <w:shd w:val="clear" w:fill="FFFFFF"/>
        <w:spacing w:before="317"/>
        <w:rPr>
          <w:color w:val="000000"/>
          <w:sz w:val="23"/>
        </w:rPr>
      </w:pPr>
    </w:p>
    <w:p>
      <w:pPr>
        <w:shd w:val="clear" w:fill="FFFFFF"/>
        <w:spacing w:before="317"/>
        <w:rPr>
          <w:color w:val="000000"/>
          <w:sz w:val="23"/>
        </w:rPr>
      </w:pPr>
    </w:p>
    <w:p>
      <w:pPr>
        <w:shd w:val="clear" w:fill="FFFFFF"/>
        <w:spacing w:before="317"/>
      </w:pPr>
      <w:r>
        <w:rPr>
          <w:color w:val="000000"/>
          <w:sz w:val="23"/>
        </w:rPr>
        <w:t xml:space="preserve">Outline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>causes of the trend in the table.</w:t>
      </w:r>
    </w:p>
    <w:p>
      <w:pPr>
        <w:shd w:val="clear" w:fill="FFFFFF"/>
        <w:spacing w:before="317"/>
        <w:sectPr>
          <w:type w:val="continuous"/>
          <w:pgMar w:left="1930" w:right="6070" w:top="1440" w:bottom="720" w:header="720" w:footer="720" w:gutter="0"/>
          <w:pgNumType w:start="1"/>
          <w:cols w:equalWidth="1" w:space="60"/>
        </w:sectPr>
      </w:pPr>
    </w:p>
    <w:p>
      <w:pPr>
        <w:shd w:val="clear" w:fill="FFFFFF"/>
        <w:tabs>
          <w:tab w:val="left" w:pos="1426" w:leader="none"/>
        </w:tabs>
        <w:spacing w:lineRule="exact" w:line="475" w:before="43"/>
        <w:ind w:left="727"/>
      </w:pPr>
      <w:r>
        <w:rPr>
          <w:color w:val="000000"/>
          <w:sz w:val="25"/>
        </w:rPr>
        <w:t>(a)</w:t>
        <w:tab/>
        <w:t>.............................</w:t>
      </w:r>
    </w:p>
    <w:p>
      <w:pPr>
        <w:shd w:val="clear" w:fill="FFFFFF"/>
        <w:tabs>
          <w:tab w:val="left" w:pos="1426" w:leader="none"/>
        </w:tabs>
        <w:spacing w:lineRule="exact" w:line="475"/>
        <w:ind w:left="727"/>
      </w:pPr>
      <w:r>
        <w:rPr>
          <w:color w:val="000000"/>
          <w:sz w:val="25"/>
        </w:rPr>
        <w:t>(b)</w:t>
        <w:tab/>
        <w:t>............................</w:t>
      </w:r>
    </w:p>
    <w:p>
      <w:pPr>
        <w:shd w:val="clear" w:fill="FFFFFF"/>
        <w:tabs>
          <w:tab w:val="left" w:pos="1426" w:leader="none"/>
        </w:tabs>
        <w:spacing w:lineRule="exact" w:line="475"/>
        <w:ind w:left="734"/>
      </w:pPr>
      <w:r>
        <w:rPr>
          <w:color w:val="000000"/>
          <w:sz w:val="25"/>
        </w:rPr>
        <w:t>(c)</w:t>
        <w:tab/>
        <w:t>.......................</w:t>
      </w:r>
    </w:p>
    <w:p>
      <w:pPr>
        <w:shd w:val="clear" w:fill="FFFFFF"/>
        <w:tabs>
          <w:tab w:val="left" w:pos="1426" w:leader="none"/>
        </w:tabs>
        <w:spacing w:lineRule="exact" w:line="475"/>
        <w:ind w:left="727"/>
      </w:pPr>
      <w:r>
        <w:rPr>
          <w:color w:val="000000"/>
          <w:sz w:val="25"/>
        </w:rPr>
        <w:t>(d)</w:t>
        <w:tab/>
        <w:t>...........................................</w:t>
      </w:r>
    </w:p>
    <w:p>
      <w:pPr>
        <w:shd w:val="clear" w:fill="FFFFFF"/>
        <w:spacing w:before="266"/>
      </w:pPr>
      <w:r>
        <w:rPr>
          <w:b w:val="1"/>
          <w:color w:val="000000"/>
          <w:sz w:val="23"/>
        </w:rPr>
        <w:t xml:space="preserve">20        </w:t>
      </w:r>
      <w:r>
        <w:rPr>
          <w:color w:val="000000"/>
          <w:sz w:val="23"/>
        </w:rPr>
        <w:t xml:space="preserve">Outline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>ways in which households contribute to national income of a country.</w:t>
      </w:r>
    </w:p>
    <w:p>
      <w:pPr>
        <w:shd w:val="clear" w:fill="FFFFFF"/>
        <w:spacing w:lineRule="exact" w:line="475"/>
        <w:ind w:right="281"/>
        <w:jc w:val="right"/>
      </w:pPr>
      <w:r>
        <w:rPr>
          <w:color w:val="000000"/>
          <w:sz w:val="25"/>
        </w:rPr>
        <w:t>(4 marks)</w:t>
      </w:r>
    </w:p>
    <w:p>
      <w:pPr>
        <w:shd w:val="clear" w:fill="FFFFFF"/>
        <w:tabs>
          <w:tab w:val="left" w:pos="1440" w:leader="none"/>
        </w:tabs>
        <w:spacing w:lineRule="exact" w:line="475"/>
        <w:ind w:left="734"/>
      </w:pPr>
      <w:r>
        <w:rPr>
          <w:color w:val="000000"/>
          <w:sz w:val="23"/>
        </w:rPr>
        <w:t>(a)</w:t>
        <w:tab/>
        <w:t>.............................................................................................</w:t>
      </w:r>
    </w:p>
    <w:p>
      <w:pPr>
        <w:shd w:val="clear" w:fill="FFFFFF"/>
        <w:tabs>
          <w:tab w:val="left" w:pos="1440" w:leader="none"/>
        </w:tabs>
        <w:spacing w:lineRule="exact" w:line="475"/>
        <w:ind w:left="734"/>
      </w:pPr>
      <w:r>
        <w:rPr>
          <w:color w:val="000000"/>
          <w:sz w:val="23"/>
        </w:rPr>
        <w:t>(b)</w:t>
        <w:tab/>
        <w:t>.....................................</w:t>
      </w:r>
    </w:p>
    <w:p>
      <w:pPr>
        <w:shd w:val="clear" w:fill="FFFFFF"/>
        <w:tabs>
          <w:tab w:val="left" w:pos="1440" w:leader="none"/>
        </w:tabs>
        <w:spacing w:lineRule="exact" w:line="475"/>
        <w:ind w:left="734"/>
      </w:pPr>
      <w:r>
        <w:rPr>
          <w:color w:val="000000"/>
          <w:sz w:val="23"/>
        </w:rPr>
        <w:t>(c)</w:t>
        <w:tab/>
        <w:t>.........................</w:t>
      </w:r>
    </w:p>
    <w:p>
      <w:pPr>
        <w:shd w:val="clear" w:fill="FFFFFF"/>
        <w:tabs>
          <w:tab w:val="left" w:pos="1440" w:leader="none"/>
        </w:tabs>
        <w:spacing w:lineRule="exact" w:line="475"/>
        <w:ind w:left="734"/>
      </w:pPr>
      <w:r>
        <w:rPr>
          <w:color w:val="000000"/>
          <w:sz w:val="23"/>
        </w:rPr>
        <w:t>(d)</w:t>
        <w:tab/>
        <w:t>.......................</w:t>
      </w:r>
    </w:p>
    <w:p>
      <w:pPr>
        <w:shd w:val="clear" w:fill="FFFFFF"/>
        <w:tabs>
          <w:tab w:val="left" w:pos="8647" w:leader="none"/>
        </w:tabs>
        <w:spacing w:lineRule="exact" w:line="475" w:before="94"/>
        <w:ind w:left="14"/>
      </w:pPr>
      <w:r>
        <w:rPr>
          <w:b w:val="1"/>
          <w:color w:val="000000"/>
          <w:sz w:val="25"/>
        </w:rPr>
        <w:t xml:space="preserve">21        </w:t>
      </w:r>
      <w:r>
        <w:rPr>
          <w:color w:val="000000"/>
          <w:sz w:val="25"/>
        </w:rPr>
        <w:t xml:space="preserve">Outline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circumstances in which a trader may use oral communication.</w:t>
        <w:tab/>
        <w:t>(4 marks)</w:t>
      </w:r>
    </w:p>
    <w:p>
      <w:pPr>
        <w:shd w:val="clear" w:fill="FFFFFF"/>
        <w:spacing w:lineRule="exact" w:line="475"/>
        <w:ind w:left="734"/>
      </w:pPr>
      <w:r>
        <w:rPr>
          <w:color w:val="000000"/>
          <w:sz w:val="25"/>
        </w:rPr>
        <w:t xml:space="preserve">(a)       ..........................</w:t>
      </w:r>
    </w:p>
    <w:p>
      <w:pPr>
        <w:shd w:val="clear" w:fill="FFFFFF"/>
        <w:spacing w:lineRule="exact" w:line="475"/>
        <w:ind w:left="734"/>
      </w:pPr>
      <w:r>
        <w:rPr>
          <w:color w:val="000000"/>
          <w:sz w:val="25"/>
        </w:rPr>
        <w:t xml:space="preserve">(b)       ..........................................</w:t>
      </w:r>
    </w:p>
    <w:p>
      <w:pPr>
        <w:shd w:val="clear" w:fill="FFFFFF"/>
        <w:spacing w:lineRule="exact" w:line="475"/>
        <w:ind w:left="742"/>
      </w:pPr>
      <w:r>
        <w:rPr>
          <w:color w:val="000000"/>
          <w:sz w:val="25"/>
        </w:rPr>
        <w:t xml:space="preserve">(c)       ........................</w:t>
      </w:r>
    </w:p>
    <w:p>
      <w:pPr>
        <w:shd w:val="clear" w:fill="FFFFFF"/>
        <w:spacing w:lineRule="exact" w:line="475"/>
        <w:ind w:left="742"/>
      </w:pPr>
      <w:r>
        <w:rPr>
          <w:color w:val="000000"/>
          <w:sz w:val="25"/>
        </w:rPr>
        <w:t xml:space="preserve">(d)       .......................................</w:t>
      </w:r>
    </w:p>
    <w:p>
      <w:pPr>
        <w:shd w:val="clear" w:fill="FFFFFF"/>
        <w:tabs>
          <w:tab w:val="left" w:pos="8647" w:leader="none"/>
        </w:tabs>
        <w:spacing w:lineRule="exact" w:line="475" w:before="86"/>
        <w:ind w:left="14"/>
      </w:pPr>
      <w:r>
        <w:rPr>
          <w:color w:val="000000"/>
          <w:sz w:val="23"/>
        </w:rPr>
        <w:t xml:space="preserve">22        Outline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>reasons why a firm may remain small.</w:t>
        <w:tab/>
        <w:t>(4 marks)</w:t>
      </w:r>
    </w:p>
    <w:p>
      <w:pPr>
        <w:shd w:val="clear" w:fill="FFFFFF"/>
        <w:spacing w:lineRule="exact" w:line="475"/>
        <w:ind w:left="742"/>
      </w:pPr>
      <w:r>
        <w:rPr>
          <w:color w:val="000000"/>
          <w:sz w:val="25"/>
        </w:rPr>
        <w:t xml:space="preserve">(a)       ...........................</w:t>
      </w:r>
    </w:p>
    <w:p>
      <w:pPr>
        <w:shd w:val="clear" w:fill="FFFFFF"/>
        <w:spacing w:lineRule="exact" w:line="475"/>
        <w:ind w:left="749"/>
      </w:pPr>
      <w:r>
        <w:rPr>
          <w:color w:val="000000"/>
          <w:sz w:val="25"/>
        </w:rPr>
        <w:t xml:space="preserve">(b)       ...........................</w:t>
      </w:r>
    </w:p>
    <w:p>
      <w:pPr>
        <w:shd w:val="clear" w:fill="FFFFFF"/>
        <w:spacing w:lineRule="exact" w:line="475"/>
        <w:ind w:left="749"/>
      </w:pPr>
      <w:r>
        <w:rPr>
          <w:color w:val="000000"/>
          <w:sz w:val="25"/>
        </w:rPr>
        <w:t xml:space="preserve">(c)       ................................................................................................</w:t>
      </w:r>
    </w:p>
    <w:p>
      <w:pPr>
        <w:shd w:val="clear" w:fill="FFFFFF"/>
        <w:spacing w:lineRule="exact" w:line="475"/>
        <w:ind w:left="742"/>
      </w:pPr>
      <w:r>
        <w:rPr>
          <w:color w:val="000000"/>
          <w:sz w:val="25"/>
        </w:rPr>
        <w:t xml:space="preserve">(d)       ..................................................,.....................................................</w:t>
      </w:r>
    </w:p>
    <w:p>
      <w:pPr>
        <w:shd w:val="clear" w:fill="FFFFFF"/>
        <w:spacing w:lineRule="exact" w:line="475"/>
        <w:ind w:left="742"/>
      </w:pPr>
    </w:p>
    <w:p>
      <w:pPr>
        <w:shd w:val="clear" w:fill="FFFFFF"/>
        <w:spacing w:lineRule="exact" w:line="288"/>
        <w:ind w:hanging="720" w:left="720"/>
      </w:pPr>
      <w:r>
        <w:rPr>
          <w:color w:val="000000"/>
        </w:rPr>
        <w:t xml:space="preserve">23       On 1st January 2007, Muthoni Traders Cash Book showed a credit balance of Ksh 150,000 at the bank and a debit balance of Ksh 25,250 in hand. During the month, the following transactions took place:</w:t>
      </w:r>
    </w:p>
    <w:p>
      <w:pPr>
        <w:shd w:val="clear" w:fill="FFFFFF"/>
        <w:spacing w:lineRule="exact" w:line="288" w:before="281"/>
        <w:ind w:left="720"/>
      </w:pPr>
      <w:r>
        <w:rPr>
          <w:color w:val="000000"/>
        </w:rPr>
        <w:t xml:space="preserve">January 5:       Made cash sales for Ksh 21,500</w:t>
      </w:r>
    </w:p>
    <w:p>
      <w:pPr>
        <w:shd w:val="clear" w:fill="FFFFFF"/>
        <w:spacing w:lineRule="exact" w:line="288"/>
        <w:ind w:left="727"/>
      </w:pPr>
      <w:r>
        <w:rPr>
          <w:color w:val="000000"/>
        </w:rPr>
        <w:t xml:space="preserve">January 16:      Received a cheque for Ksh 360,000 from a debtor.</w:t>
      </w:r>
    </w:p>
    <w:p>
      <w:pPr>
        <w:shd w:val="clear" w:fill="FFFFFF"/>
        <w:spacing w:lineRule="exact" w:line="288"/>
        <w:ind w:left="727"/>
      </w:pPr>
      <w:r>
        <w:rPr>
          <w:color w:val="000000"/>
        </w:rPr>
        <w:t xml:space="preserve">January 28:     Paid a creditor Ksh.100,000; partly by a cheque of Ksh 80,000 and the</w:t>
      </w:r>
    </w:p>
    <w:p>
      <w:pPr>
        <w:shd w:val="clear" w:fill="FFFFFF"/>
        <w:tabs>
          <w:tab w:val="left" w:pos="8640" w:leader="none"/>
        </w:tabs>
        <w:spacing w:lineRule="exact" w:line="288" w:before="7" w:after="288"/>
        <w:ind w:firstLine="1426" w:left="734"/>
        <w:rPr>
          <w:color w:val="000000"/>
          <w:sz w:val="25"/>
        </w:rPr>
      </w:pPr>
      <w:r>
        <w:rPr>
          <w:color w:val="000000"/>
          <w:sz w:val="25"/>
        </w:rPr>
        <w:t>balance in cash.</w:t>
        <w:br w:type="textWrapping"/>
      </w:r>
    </w:p>
    <w:p>
      <w:pPr>
        <w:shd w:val="clear" w:fill="FFFFFF"/>
        <w:tabs>
          <w:tab w:val="left" w:pos="8640" w:leader="none"/>
        </w:tabs>
        <w:spacing w:lineRule="exact" w:line="288" w:before="7" w:after="288"/>
        <w:ind w:firstLine="1426" w:left="734"/>
      </w:pPr>
      <w:r>
        <w:rPr>
          <w:color w:val="000000"/>
          <w:sz w:val="25"/>
        </w:rPr>
        <w:t>Prepare a Two-column Cash Book for the month.</w:t>
        <w:tab/>
        <w:t>(5 marks)</w:t>
      </w:r>
    </w:p>
    <w:p>
      <w:pPr>
        <w:shd w:val="clear" w:fill="FFFFFF"/>
        <w:tabs>
          <w:tab w:val="left" w:pos="8640" w:leader="none"/>
        </w:tabs>
        <w:spacing w:lineRule="exact" w:line="288" w:before="7" w:after="288"/>
        <w:ind w:firstLine="1426" w:left="734"/>
        <w:sectPr>
          <w:type w:val="continuous"/>
          <w:pgMar w:left="1177" w:right="1178" w:top="1440" w:bottom="720" w:header="720" w:footer="720" w:gutter="0"/>
          <w:pgNumType w:start="1"/>
          <w:cols w:equalWidth="1" w:space="60"/>
        </w:sectPr>
      </w:pPr>
    </w:p>
    <w:p>
      <w:pPr>
        <w:jc w:val="center"/>
        <w:rPr>
          <w:b w:val="1"/>
        </w:rPr>
      </w:pPr>
      <w:r>
        <w:rPr>
          <w:b w:val="1"/>
        </w:rPr>
        <w:t xml:space="preserve">MUTHONI TRADERS </w:t>
      </w:r>
      <w:r>
        <w:rPr>
          <w:b w:val="1"/>
        </w:rPr>
        <w:t>CASH BOOK</w:t>
      </w:r>
    </w:p>
    <w:p>
      <w:pPr>
        <w:rPr>
          <w:sz w:val="2"/>
        </w:rPr>
      </w:pPr>
      <w:r>
        <w:t xml:space="preserve"> </w:t>
      </w:r>
    </w:p>
    <w:p>
      <w:pPr>
        <w:rPr>
          <w:sz w:val="2"/>
        </w:rPr>
        <w:sectPr>
          <w:type w:val="continuous"/>
          <w:pgMar w:left="1177" w:right="1178" w:top="1440" w:bottom="720" w:header="720" w:footer="720" w:gutter="0"/>
          <w:pgNumType w:start="1"/>
          <w:cols w:equalWidth="1" w:space="720"/>
        </w:sectPr>
      </w:pPr>
    </w:p>
    <w:p>
      <w:pPr>
        <w:framePr w:h="310" w:hRule="exact" w:vAnchor="text" w:hAnchor="page" w:x="10405" w:y="87"/>
        <w:shd w:val="clear" w:fill="FFFFFF"/>
        <w:rPr>
          <w:b w:val="1"/>
        </w:rPr>
      </w:pPr>
      <w:r>
        <w:rPr>
          <w:rFonts w:ascii="Courier New" w:hAnsi="Courier New"/>
          <w:b w:val="1"/>
          <w:color w:val="000000"/>
          <w:sz w:val="26"/>
        </w:rPr>
        <w:t>CR</w:t>
      </w:r>
    </w:p>
    <w:p>
      <w:pPr>
        <w:shd w:val="clear" w:fill="FFFFFF"/>
        <w:ind w:hanging="536" w:left="86"/>
      </w:pPr>
      <w:r>
        <w:rPr>
          <w:rFonts w:ascii="Courier New" w:hAnsi="Courier New"/>
          <w:b w:val="1"/>
          <w:color w:val="000000"/>
          <w:sz w:val="25"/>
        </w:rPr>
        <w:t>DR</w:t>
      </w:r>
    </w:p>
    <w:tbl>
      <w:tblPr>
        <w:tblStyle w:val="T2"/>
        <w:tblW w:w="9779" w:type="dxa"/>
        <w:tblInd w:w="40" w:type="dxa"/>
        <w:tblBorders>
          <w:top w:val="single" w:sz="6" w:space="0" w:shadow="0" w:frame="0"/>
          <w:left w:val="single" w:sz="6" w:space="0" w:shadow="0" w:frame="0"/>
          <w:bottom w:val="single" w:sz="6" w:space="0" w:shadow="0" w:frame="0"/>
          <w:right w:val="single" w:sz="6" w:space="0" w:shadow="0" w:frame="0"/>
          <w:insideH w:val="single" w:sz="6" w:space="0" w:shadow="0" w:frame="0"/>
          <w:insideV w:val="single" w:sz="6" w:space="0" w:shadow="0" w:frame="0"/>
        </w:tblBorders>
        <w:tblLayout w:type="fixed"/>
        <w:tblCellMar>
          <w:left w:w="40" w:type="dxa"/>
          <w:right w:w="40" w:type="dxa"/>
        </w:tblCellMar>
      </w:tblPr>
      <w:tblGrid/>
      <w:tr>
        <w:trPr>
          <w:trHeight w:hRule="exact" w:val="977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6"/>
              </w:rPr>
              <w:t>Date</w:t>
            </w: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Details</w:t>
            </w: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Cash</w:t>
            </w:r>
          </w:p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(Kshs)</w:t>
            </w: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Bank</w:t>
            </w:r>
          </w:p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(Kshs)</w:t>
            </w: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Date</w:t>
            </w: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Details</w:t>
            </w: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Cash</w:t>
            </w:r>
          </w:p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(Kshs)</w:t>
            </w: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Bank</w:t>
            </w:r>
          </w:p>
          <w:p>
            <w:pPr>
              <w:shd w:val="clear" w:fill="FFFFFF"/>
            </w:pPr>
            <w:r>
              <w:rPr>
                <w:b w:val="1"/>
                <w:color w:val="000000"/>
                <w:sz w:val="25"/>
              </w:rPr>
              <w:t>(Kshs)</w:t>
            </w: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52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52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  <w:tr>
        <w:trPr>
          <w:trHeight w:hRule="exact" w:val="441"/>
        </w:trPr>
        <w:tc>
          <w:tcPr>
            <w:tcW w:w="7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35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103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68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21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  <w:tc>
          <w:tcPr>
            <w:tcW w:w="9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</w:pPr>
          </w:p>
          <w:p>
            <w:pPr>
              <w:shd w:val="clear" w:fill="FFFFFF"/>
            </w:pPr>
          </w:p>
        </w:tc>
      </w:tr>
    </w:tbl>
    <w:p>
      <w:pPr>
        <w:sectPr>
          <w:type w:val="continuous"/>
          <w:pgMar w:left="1868" w:right="1178" w:top="1440" w:bottom="720" w:header="720" w:footer="720" w:gutter="0"/>
          <w:pgNumType w:start="1"/>
          <w:cols w:equalWidth="1" w:space="60"/>
        </w:sectPr>
      </w:pPr>
    </w:p>
    <w:p>
      <w:pPr>
        <w:shd w:val="clear" w:fill="FFFFFF"/>
        <w:spacing w:lineRule="exact" w:line="475" w:before="108"/>
        <w:ind w:left="29"/>
      </w:pPr>
      <w:r>
        <w:rPr>
          <w:color w:val="000000"/>
          <w:sz w:val="25"/>
        </w:rPr>
        <w:t xml:space="preserve">24       State four benefits that a trader may get by advertising products in a newspaper.    (4 marks)</w:t>
      </w:r>
    </w:p>
    <w:p>
      <w:pPr>
        <w:shd w:val="clear" w:fill="FFFFFF"/>
        <w:spacing w:lineRule="exact" w:line="475"/>
        <w:ind w:left="763"/>
      </w:pPr>
      <w:r>
        <w:rPr>
          <w:color w:val="000000"/>
          <w:sz w:val="25"/>
        </w:rPr>
        <w:t xml:space="preserve">(a)       ................................ ...........................................................................</w:t>
      </w:r>
    </w:p>
    <w:p>
      <w:pPr>
        <w:shd w:val="clear" w:fill="FFFFFF"/>
        <w:spacing w:lineRule="exact" w:line="475"/>
        <w:ind w:left="756"/>
      </w:pPr>
      <w:r>
        <w:rPr>
          <w:color w:val="000000"/>
          <w:sz w:val="25"/>
        </w:rPr>
        <w:t xml:space="preserve">(b)       ....................... ....................................................................................</w:t>
      </w:r>
    </w:p>
    <w:p>
      <w:pPr>
        <w:shd w:val="clear" w:fill="FFFFFF"/>
        <w:spacing w:lineRule="exact" w:line="475"/>
        <w:ind w:left="763"/>
      </w:pPr>
      <w:r>
        <w:rPr>
          <w:color w:val="000000"/>
          <w:sz w:val="25"/>
        </w:rPr>
        <w:t xml:space="preserve">(c)       .............................................................................................................</w:t>
      </w:r>
    </w:p>
    <w:p>
      <w:pPr>
        <w:shd w:val="clear" w:fill="FFFFFF"/>
        <w:spacing w:lineRule="exact" w:line="475"/>
        <w:ind w:left="742"/>
        <w:rPr>
          <w:color w:val="000000"/>
          <w:sz w:val="25"/>
        </w:rPr>
      </w:pPr>
      <w:r>
        <w:rPr>
          <w:color w:val="000000"/>
          <w:sz w:val="25"/>
        </w:rPr>
        <w:t xml:space="preserve">(d)       ...............................................................................................................</w:t>
      </w:r>
    </w:p>
    <w:p>
      <w:pPr>
        <w:shd w:val="clear" w:fill="FFFFFF"/>
        <w:spacing w:lineRule="exact" w:line="475"/>
        <w:ind w:left="742"/>
        <w:rPr>
          <w:color w:val="000000"/>
          <w:sz w:val="25"/>
        </w:rPr>
      </w:pPr>
    </w:p>
    <w:p>
      <w:pPr>
        <w:shd w:val="clear" w:fill="FFFFFF"/>
        <w:spacing w:lineRule="exact" w:line="281"/>
        <w:ind w:hanging="720" w:left="720"/>
      </w:pPr>
      <w:r>
        <w:rPr>
          <w:color w:val="000000"/>
          <w:sz w:val="23"/>
        </w:rPr>
        <w:t xml:space="preserve">25     The cost of consumer goods and services for a representative basket of an average family is given below.</w:t>
      </w:r>
    </w:p>
    <w:p>
      <w:pPr>
        <w:shd w:val="clear" w:fill="FFFFFF"/>
        <w:tabs>
          <w:tab w:val="left" w:pos="3600" w:leader="none"/>
        </w:tabs>
        <w:spacing w:lineRule="exact" w:line="288" w:before="295"/>
        <w:ind w:left="1433" w:right="1728"/>
      </w:pPr>
      <w:r>
        <w:rPr>
          <w:color w:val="000000"/>
          <w:sz w:val="25"/>
        </w:rPr>
        <w:t>Year</w:t>
        <w:tab/>
        <w:t xml:space="preserve">2006                                      2007</w:t>
        <w:br w:type="textWrapping"/>
        <w:t xml:space="preserve">Prices                         Ksh 1200                               Ksh 1600</w:t>
      </w:r>
    </w:p>
    <w:p>
      <w:pPr>
        <w:shd w:val="clear" w:fill="FFFFFF"/>
        <w:spacing w:before="310"/>
        <w:ind w:left="720"/>
        <w:rPr>
          <w:color w:val="000000"/>
          <w:sz w:val="23"/>
        </w:rPr>
      </w:pPr>
      <w:r>
        <w:rPr>
          <w:color w:val="000000"/>
          <w:sz w:val="23"/>
        </w:rPr>
        <w:t xml:space="preserve">Determine the increase in Consumer </w:t>
      </w:r>
      <w:r>
        <w:rPr>
          <w:b w:val="1"/>
          <w:color w:val="000000"/>
          <w:sz w:val="23"/>
        </w:rPr>
        <w:t xml:space="preserve">Price </w:t>
      </w:r>
      <w:r>
        <w:rPr>
          <w:color w:val="000000"/>
          <w:sz w:val="23"/>
        </w:rPr>
        <w:t xml:space="preserve">Index using 2006 as the base year.         (4 marks)</w:t>
      </w:r>
    </w:p>
    <w:p>
      <w:pPr>
        <w:shd w:val="clear" w:fill="FFFFFF"/>
        <w:spacing w:before="310"/>
        <w:ind w:left="720"/>
        <w:rPr>
          <w:color w:val="000000"/>
          <w:sz w:val="23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BUSINESS PAPER 2</w:t>
      </w:r>
    </w:p>
    <w:p>
      <w:pPr>
        <w:shd w:val="clear" w:fill="FFFFFF"/>
        <w:spacing w:before="310"/>
        <w:ind w:left="720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2011</w:t>
      </w:r>
    </w:p>
    <w:p>
      <w:pPr>
        <w:shd w:val="clear" w:fill="FFFFFF"/>
      </w:pPr>
      <w:r>
        <w:rPr>
          <w:color w:val="000000"/>
          <w:sz w:val="23"/>
        </w:rPr>
        <w:t xml:space="preserve">1. (a)       Explain the following types of inflation:</w:t>
      </w:r>
    </w:p>
    <w:p>
      <w:pPr>
        <w:shd w:val="clear" w:fill="FFFFFF"/>
        <w:tabs>
          <w:tab w:val="left" w:pos="1382" w:leader="none"/>
        </w:tabs>
        <w:spacing w:lineRule="exact" w:line="288" w:before="295"/>
        <w:ind w:left="727"/>
      </w:pPr>
      <w:r>
        <w:rPr>
          <w:color w:val="000000"/>
          <w:sz w:val="25"/>
        </w:rPr>
        <w:t>(i)</w:t>
        <w:tab/>
        <w:t>demand-pull inflation</w:t>
      </w:r>
    </w:p>
    <w:p>
      <w:pPr>
        <w:shd w:val="clear" w:fill="FFFFFF"/>
        <w:tabs>
          <w:tab w:val="left" w:pos="1382" w:leader="none"/>
        </w:tabs>
        <w:spacing w:lineRule="exact" w:line="288"/>
        <w:ind w:left="727"/>
      </w:pPr>
      <w:r>
        <w:rPr>
          <w:color w:val="000000"/>
          <w:sz w:val="23"/>
        </w:rPr>
        <w:t>(ii)</w:t>
        <w:tab/>
        <w:t>cost-push inflation</w:t>
      </w:r>
    </w:p>
    <w:p>
      <w:pPr>
        <w:shd w:val="clear" w:fill="FFFFFF"/>
        <w:tabs>
          <w:tab w:val="left" w:pos="1382" w:leader="none"/>
        </w:tabs>
        <w:spacing w:lineRule="exact" w:line="288"/>
        <w:ind w:left="727"/>
      </w:pPr>
      <w:r>
        <w:rPr>
          <w:color w:val="000000"/>
          <w:sz w:val="23"/>
        </w:rPr>
        <w:t>(iii)</w:t>
        <w:tab/>
        <w:t>imported inflation</w:t>
      </w:r>
    </w:p>
    <w:p>
      <w:pPr>
        <w:shd w:val="clear" w:fill="FFFFFF"/>
        <w:tabs>
          <w:tab w:val="left" w:pos="1382" w:leader="none"/>
        </w:tabs>
        <w:spacing w:lineRule="exact" w:line="288"/>
        <w:ind w:left="734"/>
      </w:pPr>
      <w:r>
        <w:rPr>
          <w:color w:val="000000"/>
          <w:sz w:val="23"/>
        </w:rPr>
        <w:t>(iv)</w:t>
        <w:tab/>
        <w:t xml:space="preserve">structural inflation.                                                                                     (8 marks)</w:t>
      </w:r>
    </w:p>
    <w:p>
      <w:pPr>
        <w:shd w:val="clear" w:fill="FFFFFF"/>
        <w:tabs>
          <w:tab w:val="left" w:pos="8150" w:leader="none"/>
        </w:tabs>
        <w:spacing w:before="281"/>
        <w:ind w:left="14"/>
      </w:pPr>
      <w:r>
        <w:rPr>
          <w:color w:val="000000"/>
          <w:sz w:val="25"/>
        </w:rPr>
        <w:t xml:space="preserve">(b)       Explain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factors that may hinder the development of a country.</w:t>
        <w:tab/>
        <w:t>(12 marks)</w:t>
      </w:r>
    </w:p>
    <w:p>
      <w:pPr>
        <w:shd w:val="clear" w:fill="FFFFFF"/>
        <w:spacing w:before="310"/>
        <w:ind w:left="22"/>
      </w:pPr>
      <w:r>
        <w:rPr>
          <w:color w:val="000000"/>
          <w:sz w:val="23"/>
        </w:rPr>
        <w:t xml:space="preserve">(a)       Explain </w:t>
      </w:r>
      <w:r>
        <w:rPr>
          <w:b w:val="1"/>
          <w:color w:val="000000"/>
          <w:sz w:val="23"/>
        </w:rPr>
        <w:t xml:space="preserve">five </w:t>
      </w:r>
      <w:r>
        <w:rPr>
          <w:color w:val="000000"/>
          <w:sz w:val="23"/>
        </w:rPr>
        <w:t>circumstances under which containerization may be used to transport</w:t>
      </w:r>
    </w:p>
    <w:p>
      <w:pPr>
        <w:shd w:val="clear" w:fill="FFFFFF"/>
        <w:tabs>
          <w:tab w:val="left" w:pos="8150" w:leader="none"/>
        </w:tabs>
        <w:ind w:left="727"/>
      </w:pPr>
      <w:r>
        <w:rPr>
          <w:color w:val="000000"/>
          <w:sz w:val="25"/>
        </w:rPr>
        <w:t>goods.</w:t>
        <w:tab/>
        <w:t>(10 marks)</w:t>
      </w:r>
    </w:p>
    <w:p>
      <w:pPr>
        <w:shd w:val="clear" w:fill="FFFFFF"/>
        <w:tabs>
          <w:tab w:val="left" w:pos="8273" w:leader="none"/>
        </w:tabs>
        <w:spacing w:before="310"/>
        <w:ind w:left="22"/>
      </w:pPr>
      <w:r>
        <w:rPr>
          <w:color w:val="000000"/>
          <w:sz w:val="23"/>
        </w:rPr>
        <w:t xml:space="preserve">(b)       (i)        Explain the procedure for making an insurance claim.</w:t>
        <w:tab/>
        <w:t>(5 marks)</w:t>
      </w:r>
    </w:p>
    <w:p>
      <w:pPr>
        <w:shd w:val="clear" w:fill="FFFFFF"/>
        <w:spacing w:lineRule="exact" w:line="288" w:before="295"/>
        <w:ind w:left="742"/>
      </w:pPr>
      <w:r>
        <w:rPr>
          <w:color w:val="000000"/>
          <w:sz w:val="23"/>
        </w:rPr>
        <w:t xml:space="preserve">(ii)       A farmer's house valued at Ksh. 1,200,000 was insured against fire for</w:t>
      </w:r>
    </w:p>
    <w:p>
      <w:pPr>
        <w:shd w:val="clear" w:fill="FFFFFF"/>
        <w:tabs>
          <w:tab w:val="left" w:pos="8280" w:leader="none"/>
        </w:tabs>
        <w:spacing w:lineRule="exact" w:line="288"/>
        <w:ind w:left="1454"/>
      </w:pPr>
      <w:r>
        <w:rPr>
          <w:color w:val="000000"/>
          <w:sz w:val="23"/>
        </w:rPr>
        <w:t>Ksh. 900,000 under the "with average clause". Fire occurred and damaged the</w:t>
        <w:br w:type="textWrapping"/>
        <w:t>house causing a loss of Ksh. 500,000. Determine the value of compensation due</w:t>
        <w:br w:type="textWrapping"/>
        <w:t>to the farmer.</w:t>
        <w:tab/>
        <w:t>(5 marks)</w:t>
      </w:r>
    </w:p>
    <w:p>
      <w:pPr>
        <w:shd w:val="clear" w:fill="FFFFFF"/>
        <w:spacing w:before="295"/>
        <w:ind w:left="29"/>
      </w:pPr>
      <w:r>
        <w:rPr>
          <w:color w:val="000000"/>
          <w:sz w:val="25"/>
        </w:rPr>
        <w:t xml:space="preserve">(a)       Discuss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factors that may be considered when choosing a method for promoting a</w:t>
      </w:r>
    </w:p>
    <w:p>
      <w:pPr>
        <w:shd w:val="clear" w:fill="FFFFFF"/>
        <w:tabs>
          <w:tab w:val="left" w:pos="8172" w:leader="none"/>
        </w:tabs>
        <w:spacing w:lineRule="exact" w:line="576"/>
        <w:ind w:left="742"/>
      </w:pPr>
      <w:r>
        <w:rPr>
          <w:color w:val="000000"/>
          <w:sz w:val="25"/>
        </w:rPr>
        <w:t>product.</w:t>
        <w:tab/>
        <w:t>(10 marks)</w:t>
      </w:r>
    </w:p>
    <w:p>
      <w:pPr>
        <w:shd w:val="clear" w:fill="FFFFFF"/>
        <w:tabs>
          <w:tab w:val="left" w:pos="8172" w:leader="none"/>
        </w:tabs>
        <w:spacing w:lineRule="exact" w:line="576" w:before="7"/>
        <w:ind w:left="36"/>
      </w:pPr>
      <w:r>
        <w:rPr>
          <w:color w:val="000000"/>
          <w:sz w:val="25"/>
        </w:rPr>
        <w:t xml:space="preserve">(b)       Describe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features of economic resources.</w:t>
        <w:tab/>
        <w:t>(10 marks)</w:t>
      </w:r>
    </w:p>
    <w:p>
      <w:pPr>
        <w:shd w:val="clear" w:fill="FFFFFF"/>
        <w:spacing w:lineRule="exact" w:line="576"/>
        <w:ind w:left="36"/>
      </w:pPr>
      <w:r>
        <w:rPr>
          <w:color w:val="000000"/>
          <w:sz w:val="25"/>
        </w:rPr>
        <w:t xml:space="preserve">(a)       Explain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benefits that may accrue to an organization that adopts an open office plan.</w:t>
      </w:r>
    </w:p>
    <w:p>
      <w:pPr>
        <w:shd w:val="clear" w:fill="FFFFFF"/>
        <w:ind w:right="7"/>
        <w:jc w:val="right"/>
      </w:pPr>
      <w:r>
        <w:rPr>
          <w:color w:val="000000"/>
          <w:sz w:val="25"/>
        </w:rPr>
        <w:t>(10 marks)</w:t>
      </w:r>
    </w:p>
    <w:p>
      <w:pPr>
        <w:shd w:val="clear" w:fill="FFFFFF"/>
        <w:spacing w:before="295"/>
        <w:ind w:left="43"/>
      </w:pPr>
      <w:r>
        <w:rPr>
          <w:color w:val="000000"/>
          <w:sz w:val="25"/>
        </w:rPr>
        <w:t xml:space="preserve">(b)       Discuss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 xml:space="preserve">circumstances under which a partnership may be dissolved.        (10 marks)</w:t>
      </w:r>
    </w:p>
    <w:p>
      <w:pPr>
        <w:shd w:val="clear" w:fill="FFFFFF"/>
        <w:tabs>
          <w:tab w:val="left" w:pos="8172" w:leader="none"/>
        </w:tabs>
        <w:spacing w:lineRule="exact" w:line="288" w:before="288"/>
        <w:ind w:hanging="713" w:left="756"/>
      </w:pPr>
      <w:r>
        <w:rPr>
          <w:color w:val="000000"/>
          <w:sz w:val="23"/>
        </w:rPr>
        <w:t xml:space="preserve">(a)        Amboseli Roses is a horticultural company producing flowers. Explain </w:t>
      </w:r>
      <w:r>
        <w:rPr>
          <w:b w:val="1"/>
          <w:color w:val="000000"/>
          <w:sz w:val="23"/>
        </w:rPr>
        <w:t xml:space="preserve">six </w:t>
      </w:r>
      <w:r>
        <w:rPr>
          <w:color w:val="000000"/>
          <w:sz w:val="23"/>
        </w:rPr>
        <w:t>factors that</w:t>
        <w:br w:type="textWrapping"/>
        <w:t>may influence the choice of a channel for distributing its products.</w:t>
        <w:tab/>
        <w:t>(12 marks)</w:t>
      </w:r>
    </w:p>
    <w:p>
      <w:pPr>
        <w:shd w:val="clear" w:fill="FFFFFF"/>
        <w:tabs>
          <w:tab w:val="left" w:pos="8244" w:leader="none"/>
        </w:tabs>
        <w:spacing w:before="288"/>
        <w:ind w:left="43"/>
      </w:pPr>
      <w:r>
        <w:rPr>
          <w:color w:val="000000"/>
          <w:sz w:val="25"/>
        </w:rPr>
        <w:t xml:space="preserve">(a)       Give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reasons for maintaining books of original entry.</w:t>
        <w:tab/>
        <w:t>(8 marks)</w:t>
      </w:r>
    </w:p>
    <w:p>
      <w:pPr>
        <w:shd w:val="clear" w:fill="FFFFFF"/>
        <w:spacing w:before="576"/>
        <w:ind w:left="50"/>
      </w:pPr>
      <w:r>
        <w:rPr>
          <w:color w:val="000000"/>
          <w:sz w:val="25"/>
        </w:rPr>
        <w:t xml:space="preserve">(a)       Discuss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causes of unfavourable balance of payment for most developing countries.</w:t>
      </w:r>
    </w:p>
    <w:p>
      <w:pPr>
        <w:shd w:val="clear" w:fill="FFFFFF"/>
        <w:spacing w:before="22"/>
        <w:jc w:val="right"/>
      </w:pPr>
      <w:r>
        <w:rPr>
          <w:color w:val="000000"/>
          <w:sz w:val="23"/>
        </w:rPr>
        <w:t>(10 marks)</w:t>
      </w:r>
    </w:p>
    <w:p>
      <w:pPr>
        <w:shd w:val="clear" w:fill="FFFFFF"/>
        <w:spacing w:lineRule="exact" w:line="295"/>
        <w:ind w:hanging="727" w:left="727" w:right="922"/>
      </w:pPr>
      <w:r>
        <w:rPr>
          <w:b w:val="1"/>
          <w:sz w:val="32"/>
        </w:rPr>
        <w:br w:type="page"/>
      </w:r>
      <w:r>
        <w:rPr>
          <w:color w:val="000000"/>
          <w:sz w:val="25"/>
        </w:rPr>
        <w:t xml:space="preserve">(b)       The following balances were extracted from the books of Rehema Traders on 1st January, 2007.</w:t>
      </w:r>
    </w:p>
    <w:p>
      <w:pPr>
        <w:shd w:val="clear" w:fill="FFFFFF"/>
        <w:tabs>
          <w:tab w:val="left" w:pos="5731" w:leader="none"/>
        </w:tabs>
        <w:spacing w:lineRule="exact" w:line="338" w:before="288"/>
        <w:ind w:left="5926"/>
      </w:pPr>
      <w:r>
        <w:tab/>
      </w:r>
      <w:r>
        <w:rPr>
          <w:b w:val="1"/>
          <w:color w:val="000000"/>
          <w:sz w:val="25"/>
        </w:rPr>
        <w:t>Kshs.</w:t>
      </w:r>
    </w:p>
    <w:p>
      <w:pPr>
        <w:shd w:val="clear" w:fill="FFFFFF"/>
        <w:tabs>
          <w:tab w:val="left" w:pos="5731" w:leader="none"/>
        </w:tabs>
        <w:spacing w:lineRule="exact" w:line="338"/>
        <w:ind w:left="1058"/>
      </w:pPr>
      <w:r>
        <w:rPr>
          <w:color w:val="000000"/>
          <w:sz w:val="25"/>
        </w:rPr>
        <w:t>Capital</w:t>
        <w:tab/>
        <w:t>600,000</w:t>
      </w:r>
    </w:p>
    <w:p>
      <w:pPr>
        <w:shd w:val="clear" w:fill="FFFFFF"/>
        <w:tabs>
          <w:tab w:val="left" w:pos="5731" w:leader="none"/>
        </w:tabs>
        <w:spacing w:lineRule="exact" w:line="338"/>
        <w:ind w:left="1058"/>
      </w:pPr>
      <w:r>
        <w:rPr>
          <w:color w:val="000000"/>
          <w:sz w:val="25"/>
        </w:rPr>
        <w:t>Creditors</w:t>
        <w:tab/>
        <w:t>180,000</w:t>
      </w:r>
    </w:p>
    <w:p>
      <w:pPr>
        <w:shd w:val="clear" w:fill="FFFFFF"/>
        <w:tabs>
          <w:tab w:val="left" w:pos="5731" w:leader="none"/>
        </w:tabs>
        <w:spacing w:lineRule="exact" w:line="338"/>
        <w:ind w:left="1051"/>
      </w:pPr>
      <w:r>
        <w:rPr>
          <w:color w:val="000000"/>
          <w:sz w:val="25"/>
        </w:rPr>
        <w:t>Motor van</w:t>
        <w:tab/>
        <w:t>200,000</w:t>
      </w:r>
    </w:p>
    <w:p>
      <w:pPr>
        <w:shd w:val="clear" w:fill="FFFFFF"/>
        <w:tabs>
          <w:tab w:val="left" w:pos="5731" w:leader="none"/>
        </w:tabs>
        <w:spacing w:lineRule="exact" w:line="338"/>
        <w:ind w:left="1058"/>
      </w:pPr>
      <w:r>
        <w:rPr>
          <w:color w:val="000000"/>
          <w:sz w:val="25"/>
        </w:rPr>
        <w:t>Furniture</w:t>
        <w:tab/>
        <w:t>200,000</w:t>
      </w:r>
    </w:p>
    <w:p>
      <w:pPr>
        <w:shd w:val="clear" w:fill="FFFFFF"/>
        <w:tabs>
          <w:tab w:val="left" w:pos="5731" w:leader="none"/>
        </w:tabs>
        <w:spacing w:lineRule="exact" w:line="338"/>
        <w:ind w:left="1066"/>
      </w:pPr>
      <w:r>
        <w:rPr>
          <w:color w:val="000000"/>
          <w:sz w:val="25"/>
        </w:rPr>
        <w:t>Stock</w:t>
        <w:tab/>
        <w:t>60,000</w:t>
      </w:r>
    </w:p>
    <w:p>
      <w:pPr>
        <w:shd w:val="clear" w:fill="FFFFFF"/>
        <w:tabs>
          <w:tab w:val="left" w:pos="5731" w:leader="none"/>
        </w:tabs>
        <w:spacing w:lineRule="exact" w:line="338"/>
        <w:ind w:left="1058"/>
      </w:pPr>
      <w:r>
        <w:rPr>
          <w:color w:val="000000"/>
          <w:sz w:val="25"/>
        </w:rPr>
        <w:t>Debtors</w:t>
        <w:tab/>
        <w:t>80,000</w:t>
      </w:r>
    </w:p>
    <w:p>
      <w:pPr>
        <w:shd w:val="clear" w:fill="FFFFFF"/>
        <w:tabs>
          <w:tab w:val="left" w:pos="5731" w:leader="none"/>
        </w:tabs>
        <w:spacing w:lineRule="exact" w:line="338"/>
        <w:ind w:left="1066"/>
      </w:pPr>
      <w:r>
        <w:rPr>
          <w:color w:val="000000"/>
          <w:sz w:val="25"/>
        </w:rPr>
        <w:t>Cash</w:t>
        <w:tab/>
        <w:t>240,000</w:t>
      </w:r>
    </w:p>
    <w:p>
      <w:pPr>
        <w:shd w:val="clear" w:fill="FFFFFF"/>
        <w:spacing w:before="281"/>
        <w:ind w:left="727"/>
      </w:pPr>
      <w:r>
        <w:rPr>
          <w:color w:val="000000"/>
          <w:sz w:val="25"/>
        </w:rPr>
        <w:t>The following transactions took place during the year ended 31st December, 2007:</w:t>
      </w:r>
    </w:p>
    <w:p>
      <w:pPr>
        <w:shd w:val="clear" w:fill="FFFFFF"/>
        <w:spacing w:lineRule="exact" w:line="288" w:before="288"/>
        <w:ind w:hanging="713" w:left="1447" w:right="461"/>
      </w:pPr>
      <w:r>
        <w:rPr>
          <w:color w:val="000000"/>
          <w:sz w:val="25"/>
        </w:rPr>
        <w:t xml:space="preserve">(i)        Sold furniture worth Ksh. 60,000 for which Ksh. 40,000 cash was received and the balance was due at the end of the year.</w:t>
      </w:r>
    </w:p>
    <w:p>
      <w:pPr>
        <w:shd w:val="clear" w:fill="FFFFFF"/>
        <w:spacing w:lineRule="exact" w:line="288" w:before="288"/>
        <w:ind w:hanging="713" w:left="1447" w:right="461"/>
      </w:pPr>
      <w:r>
        <w:rPr>
          <w:color w:val="000000"/>
          <w:sz w:val="25"/>
        </w:rPr>
        <w:t xml:space="preserve">(ii)       Purchased goods worth Ksh. 100,000 for which cash of Ksh. 70,000 was paid and the balance was still outstanding at the end of the year.</w:t>
      </w:r>
    </w:p>
    <w:p>
      <w:pPr>
        <w:shd w:val="clear" w:fill="FFFFFF"/>
        <w:spacing w:lineRule="exact" w:line="295" w:before="281"/>
        <w:ind w:hanging="720" w:left="1462"/>
      </w:pPr>
      <w:r>
        <w:rPr>
          <w:color w:val="000000"/>
          <w:sz w:val="25"/>
        </w:rPr>
        <w:t xml:space="preserve">(iii)     Cash Ksh. 10,000 was taken from the business by the proprietor to settle the spouse's hospital bill.</w:t>
      </w:r>
    </w:p>
    <w:p>
      <w:pPr>
        <w:shd w:val="clear" w:fill="FFFFFF"/>
        <w:spacing w:before="281"/>
        <w:ind w:left="734"/>
      </w:pPr>
      <w:r>
        <w:rPr>
          <w:color w:val="000000"/>
          <w:sz w:val="25"/>
        </w:rPr>
        <w:t>Required:</w:t>
      </w:r>
    </w:p>
    <w:p>
      <w:pPr>
        <w:shd w:val="clear" w:fill="FFFFFF"/>
        <w:tabs>
          <w:tab w:val="left" w:pos="8107" w:leader="none"/>
        </w:tabs>
        <w:spacing w:lineRule="exact" w:line="281" w:before="295"/>
        <w:ind w:left="742"/>
      </w:pPr>
      <w:r>
        <w:rPr>
          <w:color w:val="000000"/>
          <w:sz w:val="25"/>
        </w:rPr>
        <w:t>Draw Rehema Trader's balance sheet as at 31st December, 2007 showing the items in</w:t>
        <w:br w:type="textWrapping"/>
        <w:t>their relevant classes.</w:t>
        <w:tab/>
        <w:t>(10 marks)</w:t>
      </w:r>
    </w:p>
    <w:p>
      <w:pPr>
        <w:shd w:val="clear" w:fill="FFFFFF"/>
        <w:spacing w:before="310"/>
        <w:ind w:left="720"/>
        <w:jc w:val="center"/>
        <w:rPr>
          <w:b w:val="1"/>
          <w:sz w:val="32"/>
        </w:rPr>
      </w:pPr>
    </w:p>
    <w:p/>
    <w:p/>
    <w:sectPr>
      <w:footerReference xmlns:r="http://schemas.openxmlformats.org/officeDocument/2006/relationships" w:type="default" r:id="RelFtr4"/>
      <w:type w:val="nextPage"/>
      <w:pgMar w:left="990" w:right="810" w:top="1440" w:bottom="1440" w:header="720" w:footer="720" w:gutter="0"/>
      <w:pgNumType w:start="1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center"/>
      <w:rPr>
        <w:sz w:val="28"/>
      </w:rPr>
    </w:pPr>
    <w:r>
      <w:fldChar w:fldCharType="begin"/>
    </w:r>
    <w:r>
      <w:rPr>
        <w:sz w:val="28"/>
      </w:rPr>
      <w:instrText xml:space="preserve"> HYPERLINK "http://www.kcse-online.info" </w:instrText>
    </w:r>
    <w:r>
      <w:rPr>
        <w:sz w:val="28"/>
      </w:rPr>
      <w:fldChar w:fldCharType="separate"/>
    </w:r>
    <w:r>
      <w:rPr>
        <w:rStyle w:val="C2"/>
        <w:sz w:val="28"/>
      </w:rPr>
      <w:t>www.kcse-online.info</w:t>
    </w:r>
    <w:r>
      <w:rPr>
        <w:rStyle w:val="C2"/>
        <w:sz w:val="28"/>
      </w:rPr>
      <w:fldChar w:fldCharType="end"/>
    </w:r>
  </w:p>
  <w:p>
    <w:pPr>
      <w:pStyle w:val="P1"/>
    </w:pPr>
  </w:p>
  <w:p>
    <w:pPr>
      <w:pStyle w:val="P1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5000" w:type="pct"/>
      <w:tblBorders>
        <w:top w:val="single" w:sz="18" w:space="0" w:shadow="0" w:frame="0" w:color="808080"/>
        <w:left w:val="none" w:sz="0" w:space="0" w:shadow="0" w:frame="0"/>
        <w:bottom w:val="none" w:sz="0" w:space="0" w:shadow="0" w:frame="0"/>
        <w:right w:val="none" w:sz="0" w:space="0" w:shadow="0" w:frame="0"/>
        <w:insideH w:val="none" w:sz="0" w:space="0" w:shadow="0" w:frame="0"/>
        <w:insideV w:val="single" w:sz="18" w:space="0" w:shadow="0" w:frame="0" w:color="808080"/>
      </w:tblBorders>
      <w:tblLayout w:type="autofit"/>
    </w:tblPr>
    <w:tblGrid/>
    <w:tr>
      <w:tc>
        <w:tcPr>
          <w:tcW w:w="9468" w:type="dxa"/>
          <w:tcBorders>
            <w:top w:val="single" w:sz="18" w:space="0" w:shadow="0" w:frame="0" w:color="808080"/>
            <w:right w:val="single" w:sz="18" w:space="0" w:shadow="0" w:frame="0" w:color="808080"/>
          </w:tcBorders>
        </w:tcPr>
        <w:p>
          <w:pPr>
            <w:pStyle w:val="P1"/>
            <w:rPr>
              <w:sz w:val="20"/>
            </w:rPr>
          </w:pPr>
          <w:r>
            <w:rPr>
              <w:sz w:val="20"/>
            </w:rPr>
            <w:t xml:space="preserve">SKYDREAMERS   PRODUCTION</w:t>
          </w:r>
        </w:p>
        <w:p>
          <w:pPr>
            <w:pStyle w:val="P1"/>
            <w:jc w:val="right"/>
            <w:rPr>
              <w:b w:val="1"/>
              <w:color w:val="4F81BD"/>
              <w:sz w:val="32"/>
            </w:rPr>
          </w:pPr>
          <w:r>
            <w:rPr>
              <w:sz w:val="20"/>
            </w:rP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1"/>
              <w:color w:val="4F81BD"/>
              <w:sz w:val="32"/>
            </w:rPr>
            <w:t>#</w:t>
          </w:r>
          <w:r>
            <w:fldChar w:fldCharType="end"/>
          </w:r>
        </w:p>
      </w:tc>
      <w:tc>
        <w:tcPr>
          <w:tcW w:w="1008" w:type="dxa"/>
          <w:tcBorders>
            <w:top w:val="single" w:sz="18" w:space="0" w:shadow="0" w:frame="0" w:color="808080"/>
            <w:left w:val="single" w:sz="18" w:space="0" w:shadow="0" w:frame="0" w:color="808080"/>
          </w:tcBorders>
        </w:tcPr>
        <w:p>
          <w:pPr>
            <w:pStyle w:val="P1"/>
          </w:pPr>
        </w:p>
      </w:tc>
    </w:tr>
  </w:tbl>
  <w:p>
    <w:pPr>
      <w:pStyle w:val="P1"/>
    </w:pPr>
  </w:p>
  <w:p>
    <w:pPr>
      <w:pStyle w:val="P1"/>
    </w:pPr>
  </w:p>
  <w:p>
    <w:pPr>
      <w:pStyle w:val="P1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8787664"/>
    <w:multiLevelType w:val="multilevel"/>
    <w:lvl w:ilvl="0">
      <w:start w:val="2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1440" w:left="2880"/>
        <w:tabs>
          <w:tab w:val="left" w:pos="28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783024B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color w:val="000000"/>
        <w:sz w:val="23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Footer Char"/>
    <w:basedOn w:val="C0"/>
    <w:link w:val="P1"/>
    <w:rPr/>
  </w:style>
  <w:style w:type="character" w:styleId="C4">
    <w:name w:val="Head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2012-05-26T15:17:00Z</dcterms:created>
  <cp:lastModifiedBy>Teacher E-Solutions</cp:lastModifiedBy>
  <cp:lastPrinted>2012-05-26T17:59:00Z</cp:lastPrinted>
  <dcterms:modified xsi:type="dcterms:W3CDTF">2019-03-10T20:26:34Z</dcterms:modified>
  <cp:revision>3</cp:revision>
  <dc:title>K</dc:title>
</cp:coreProperties>
</file>