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810832A" Type="http://schemas.openxmlformats.org/officeDocument/2006/relationships/officeDocument" Target="/word/document.xml" /><Relationship Id="coreR1810832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K.C.S.E YEAR 2010 PAPER 2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SECTION I (50 marks)</w:t>
      </w:r>
    </w:p>
    <w:p>
      <w:pPr>
        <w:jc w:val="center"/>
        <w:rPr>
          <w:b w:val="1"/>
          <w:u w:val="single"/>
        </w:rPr>
      </w:pPr>
    </w:p>
    <w:p>
      <w:pPr>
        <w:jc w:val="center"/>
        <w:rPr>
          <w:b w:val="1"/>
          <w:u w:val="single"/>
        </w:rPr>
      </w:pPr>
    </w:p>
    <w:p>
      <w:pPr>
        <w:jc w:val="center"/>
        <w:rPr>
          <w:i w:val="1"/>
        </w:rPr>
      </w:pPr>
      <w:r>
        <w:rPr>
          <w:i w:val="1"/>
        </w:rPr>
        <w:t>Answer all the questions in this section in the spaces provided</w:t>
      </w:r>
    </w:p>
    <w:p>
      <w:pPr>
        <w:jc w:val="center"/>
        <w:rPr>
          <w:b w:val="1"/>
          <w:i w:val="1"/>
        </w:rPr>
      </w:pPr>
    </w:p>
    <w:p>
      <w:pPr>
        <w:pStyle w:val="P2"/>
        <w:numPr>
          <w:ilvl w:val="0"/>
          <w:numId w:val="1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The length and width of a rectangle measured to the nearest millimeter are 7.5cm and 5.2cm respectively.</w:t>
      </w:r>
    </w:p>
    <w:p>
      <w:pPr>
        <w:pStyle w:val="P2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Find, to four significant figures, the percentage error in the area of the rectangle.</w:t>
        <w:tab/>
        <w:tab/>
        <w:tab/>
        <w:t>(3 marks)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Simplify </w:t>
        <w:tab/>
        <w:t>4</w:t>
        <w:tab/>
        <w:t>-</w:t>
        <w:tab/>
        <w:t>3</w:t>
      </w:r>
    </w:p>
    <w:p>
      <w:pPr>
        <w:pStyle w:val="P2"/>
        <w:ind w:firstLine="0"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√5 + √2</w:t>
        <w:tab/>
        <w:t xml:space="preserve">        √5 - √2</w:t>
        <w:tab/>
        <w:tab/>
        <w:tab/>
        <w:tab/>
        <w:tab/>
        <w:tab/>
        <w:tab/>
        <w:tab/>
        <w:t>(3 marks)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In the figure below, O is the center of the circle which passes through the point T, C and D. line TC is parallel to OD and line ATB is a tangent to the circle at T. angle DOC = 36</w:t>
      </w:r>
      <w:r>
        <w:rPr>
          <w:rFonts w:ascii="Times New Roman" w:hAnsi="Times New Roman"/>
          <w:vertAlign w:val="superscript"/>
        </w:rPr>
        <w:t>0</w:t>
      </w:r>
    </w:p>
    <w:p>
      <w:pPr>
        <w:pStyle w:val="P2"/>
        <w:ind w:firstLine="0"/>
        <w:rPr>
          <w:rFonts w:ascii="Times New Roman" w:hAnsi="Times New Roman"/>
        </w:rPr>
      </w:pPr>
    </w:p>
    <w:p>
      <w:pPr>
        <w:pStyle w:val="P2"/>
        <w:tabs>
          <w:tab w:val="left" w:pos="2057" w:leader="none"/>
        </w:tabs>
        <w:ind w:firstLine="0"/>
        <w:rPr>
          <w:rFonts w:ascii="Times New Roman" w:hAnsi="Times New Roman"/>
        </w:rPr>
      </w:pPr>
      <w:r>
        <mc:AlternateContent>
          <mc:Choice Requires="wps">
            <w:rPr>
              <w:rFonts w:ascii="Times New Roman" w:hAnsi="Times New Roman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1872615</wp:posOffset>
                </wp:positionH>
                <wp:positionV relativeFrom="paragraph">
                  <wp:posOffset>387985</wp:posOffset>
                </wp:positionV>
                <wp:extent cx="1414780" cy="1403985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4780" cy="1403985"/>
                        </a:xfrm>
                        <a:prstGeom prst="rect"/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t>36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111.4pt;height:110.55pt;z-index:1;mso-wrap-distance-left:9pt;mso-wrap-distance-top:0pt;mso-wrap-distance-right:9pt;mso-wrap-distance-bottom:0pt;margin-left:147.45pt;margin-top:30.55pt;mso-position-horizontal:absolute;mso-position-horizontal-relative:text;mso-position-vertical:absolute;mso-position-vertical-relative:text" strokecolor="#000000" strokeweight="0pt" o:allowincell="t">
                <v:textbox>
                  <w:txbxContent>
                    <w:p>
                      <w:r>
                        <w:t>36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</w:rPr>
        <w:t>A</w:t>
      </w:r>
    </w:p>
    <w:p/>
    <w:p/>
    <w:p/>
    <w:p/>
    <w:p/>
    <w:p>
      <w:pPr>
        <w:tabs>
          <w:tab w:val="left" w:pos="2400" w:leader="none"/>
        </w:tabs>
      </w:pPr>
      <w:r>
        <w:tab/>
        <w:tab/>
        <w:t xml:space="preserve">         </w:t>
      </w:r>
    </w:p>
    <w:p>
      <w:pPr>
        <w:tabs>
          <w:tab w:val="left" w:pos="2400" w:leader="none"/>
          <w:tab w:val="center" w:pos="5400" w:leader="none"/>
        </w:tabs>
        <w:rPr>
          <w:sz w:val="16"/>
        </w:rPr>
      </w:pPr>
      <w:r>
        <w:t xml:space="preserve">                                                T                                          D</w:t>
      </w:r>
    </w:p>
    <w:p>
      <w:pPr>
        <w:rPr>
          <w:sz w:val="16"/>
        </w:rPr>
      </w:pPr>
    </w:p>
    <w:p>
      <w:pPr>
        <w:rPr>
          <w:sz w:val="16"/>
        </w:rPr>
      </w:pPr>
    </w:p>
    <w:p>
      <w:pPr>
        <w:rPr>
          <w:sz w:val="16"/>
        </w:rPr>
      </w:pPr>
    </w:p>
    <w:p>
      <w:pPr>
        <w:tabs>
          <w:tab w:val="left" w:pos="4766" w:leader="none"/>
        </w:tabs>
        <w:rPr>
          <w:sz w:val="16"/>
        </w:rPr>
      </w:pPr>
      <w:r>
        <w:rPr>
          <w:sz w:val="16"/>
        </w:rPr>
        <w:tab/>
        <w:tab/>
      </w:r>
      <w:r>
        <w:rPr>
          <w:sz w:val="20"/>
        </w:rPr>
        <w:t xml:space="preserve">    C</w:t>
      </w:r>
    </w:p>
    <w:p>
      <w:pPr>
        <w:rPr>
          <w:sz w:val="16"/>
        </w:rPr>
      </w:pPr>
    </w:p>
    <w:p>
      <w:pPr>
        <w:rPr>
          <w:sz w:val="16"/>
        </w:rPr>
      </w:pPr>
    </w:p>
    <w:p>
      <w:pPr>
        <w:rPr>
          <w:sz w:val="16"/>
        </w:rPr>
      </w:pPr>
    </w:p>
    <w:p>
      <w:pPr>
        <w:rPr>
          <w:sz w:val="16"/>
        </w:rPr>
      </w:pPr>
    </w:p>
    <w:p>
      <w:pPr>
        <w:rPr>
          <w:sz w:val="16"/>
        </w:rPr>
      </w:pPr>
    </w:p>
    <w:p>
      <w:pPr>
        <w:rPr>
          <w:sz w:val="16"/>
        </w:rPr>
      </w:pPr>
    </w:p>
    <w:p>
      <w:pPr>
        <w:tabs>
          <w:tab w:val="left" w:pos="1080" w:leader="none"/>
        </w:tabs>
        <w:rPr>
          <w:sz w:val="20"/>
        </w:rPr>
      </w:pPr>
      <w:r>
        <w:rPr>
          <w:sz w:val="16"/>
        </w:rPr>
        <w:tab/>
        <w:t xml:space="preserve">                                                                              </w:t>
      </w:r>
      <w:r>
        <w:rPr>
          <w:sz w:val="20"/>
        </w:rPr>
        <w:t>B</w:t>
      </w:r>
    </w:p>
    <w:p>
      <w:pPr>
        <w:tabs>
          <w:tab w:val="left" w:pos="1080" w:leader="none"/>
        </w:tabs>
      </w:pPr>
      <w:r>
        <w:tab/>
        <w:t>Calculate the size of angle CTB</w:t>
        <w:tab/>
        <w:tab/>
        <w:tab/>
        <w:tab/>
        <w:tab/>
        <w:tab/>
        <w:tab/>
        <w:tab/>
        <w:tab/>
        <w:t>(3 marks)</w:t>
      </w:r>
    </w:p>
    <w:p>
      <w:pPr>
        <w:pStyle w:val="P2"/>
        <w:numPr>
          <w:ilvl w:val="0"/>
          <w:numId w:val="1"/>
        </w:numPr>
        <w:tabs>
          <w:tab w:val="left" w:pos="108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A tea dealer mixes two brands of tea, x and y, to obtain 35 kg of the mixture worth Ksh.65 per kg. If brand x is valued at Ksh.68 per kg and brand y at Ksh. 53 per kg, calculate the ratio, in its simplest form, in which the brands x and y are mixed.</w:t>
        <w:tab/>
        <w:tab/>
        <w:tab/>
        <w:tab/>
        <w:tab/>
        <w:tab/>
        <w:tab/>
        <w:tab/>
        <w:tab/>
        <w:t xml:space="preserve">(3 marks) </w:t>
      </w:r>
    </w:p>
    <w:p>
      <w:pPr>
        <w:pStyle w:val="P2"/>
        <w:numPr>
          <w:ilvl w:val="0"/>
          <w:numId w:val="1"/>
        </w:numPr>
        <w:tabs>
          <w:tab w:val="left" w:pos="108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The length of flower garden is 2 m less than twice its width. The area of the garden is 60m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. Calculate its length.</w:t>
        <w:tab/>
        <w:tab/>
        <w:tab/>
        <w:tab/>
        <w:tab/>
        <w:tab/>
        <w:tab/>
        <w:tab/>
        <w:tab/>
        <w:t>(3 marks)</w:t>
      </w:r>
    </w:p>
    <w:p>
      <w:pPr>
        <w:pStyle w:val="P2"/>
        <w:numPr>
          <w:ilvl w:val="0"/>
          <w:numId w:val="1"/>
        </w:numPr>
        <w:tabs>
          <w:tab w:val="left" w:pos="108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Five people can build 3 huts in 21 days. Find the number of people, working at the same rate that will build 6 similar huts in 15 days.</w:t>
        <w:tab/>
        <w:tab/>
        <w:tab/>
        <w:tab/>
        <w:tab/>
        <w:tab/>
        <w:tab/>
        <w:tab/>
        <w:tab/>
        <w:t>(2 marks)</w:t>
      </w:r>
    </w:p>
    <w:p>
      <w:pPr>
        <w:pStyle w:val="P2"/>
        <w:numPr>
          <w:ilvl w:val="0"/>
          <w:numId w:val="1"/>
        </w:numPr>
        <w:tabs>
          <w:tab w:val="left" w:pos="108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When Ksh. 40 000 was invested in a certain bank for 5 years it earned a simple interest of Ksh.3 800. Find the amount that must have been invested in the same bank at  the same bank at the same rate for 7 ½ year to earn a simple interest of Ksh. 3 420</w:t>
        <w:tab/>
        <w:tab/>
        <w:tab/>
        <w:tab/>
        <w:tab/>
        <w:tab/>
        <w:tab/>
        <w:tab/>
        <w:tab/>
        <w:t>(3 marks)</w:t>
      </w:r>
    </w:p>
    <w:p>
      <w:pPr>
        <w:pStyle w:val="P2"/>
        <w:numPr>
          <w:ilvl w:val="0"/>
          <w:numId w:val="1"/>
        </w:numPr>
        <w:tabs>
          <w:tab w:val="left" w:pos="108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The heights, in centimeters, of 100 tree seedlings are shown in the table below.</w:t>
      </w:r>
    </w:p>
    <w:p>
      <w:pPr>
        <w:pStyle w:val="P2"/>
        <w:tabs>
          <w:tab w:val="left" w:pos="1080" w:leader="none"/>
        </w:tabs>
        <w:ind w:firstLine="0"/>
        <w:rPr>
          <w:rFonts w:ascii="Times New Roman" w:hAnsi="Times New Roman"/>
        </w:rPr>
      </w:pPr>
    </w:p>
    <w:tbl>
      <w:tblPr>
        <w:tblStyle w:val="T2"/>
        <w:tblW w:w="0" w:type="auto"/>
        <w:tblInd w:w="86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461"/>
        </w:trPr>
        <w:tc>
          <w:tcPr>
            <w:tcW w:w="1290" w:type="dxa"/>
          </w:tcPr>
          <w:p>
            <w:pPr>
              <w:pStyle w:val="P2"/>
              <w:tabs>
                <w:tab w:val="left" w:pos="1080" w:leader="none"/>
              </w:tabs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Height (cm)</w:t>
            </w:r>
          </w:p>
        </w:tc>
        <w:tc>
          <w:tcPr>
            <w:tcW w:w="746" w:type="dxa"/>
          </w:tcPr>
          <w:p>
            <w:pPr>
              <w:pStyle w:val="P2"/>
              <w:tabs>
                <w:tab w:val="left" w:pos="1080" w:leader="none"/>
              </w:tabs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10-19</w:t>
            </w:r>
          </w:p>
        </w:tc>
        <w:tc>
          <w:tcPr>
            <w:tcW w:w="810" w:type="dxa"/>
          </w:tcPr>
          <w:p>
            <w:pPr>
              <w:pStyle w:val="P2"/>
              <w:tabs>
                <w:tab w:val="left" w:pos="1080" w:leader="none"/>
              </w:tabs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20-29</w:t>
            </w:r>
          </w:p>
        </w:tc>
        <w:tc>
          <w:tcPr>
            <w:tcW w:w="810" w:type="dxa"/>
          </w:tcPr>
          <w:p>
            <w:pPr>
              <w:pStyle w:val="P2"/>
              <w:tabs>
                <w:tab w:val="left" w:pos="1080" w:leader="none"/>
              </w:tabs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30-39</w:t>
            </w:r>
          </w:p>
        </w:tc>
        <w:tc>
          <w:tcPr>
            <w:tcW w:w="810" w:type="dxa"/>
          </w:tcPr>
          <w:p>
            <w:pPr>
              <w:pStyle w:val="P2"/>
              <w:tabs>
                <w:tab w:val="left" w:pos="1080" w:leader="none"/>
              </w:tabs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40-49</w:t>
            </w:r>
          </w:p>
        </w:tc>
        <w:tc>
          <w:tcPr>
            <w:tcW w:w="810" w:type="dxa"/>
          </w:tcPr>
          <w:p>
            <w:pPr>
              <w:pStyle w:val="P2"/>
              <w:tabs>
                <w:tab w:val="left" w:pos="1080" w:leader="none"/>
              </w:tabs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50-59</w:t>
            </w:r>
          </w:p>
        </w:tc>
        <w:tc>
          <w:tcPr>
            <w:tcW w:w="810" w:type="dxa"/>
          </w:tcPr>
          <w:p>
            <w:pPr>
              <w:pStyle w:val="P2"/>
              <w:tabs>
                <w:tab w:val="left" w:pos="1080" w:leader="none"/>
              </w:tabs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60-69</w:t>
            </w:r>
          </w:p>
        </w:tc>
      </w:tr>
      <w:tr>
        <w:trPr>
          <w:trHeight w:hRule="atLeast" w:val="412"/>
        </w:trPr>
        <w:tc>
          <w:tcPr>
            <w:tcW w:w="1290" w:type="dxa"/>
          </w:tcPr>
          <w:p>
            <w:pPr>
              <w:pStyle w:val="P2"/>
              <w:tabs>
                <w:tab w:val="left" w:pos="1080" w:leader="none"/>
              </w:tabs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Number of seedlings</w:t>
            </w:r>
          </w:p>
        </w:tc>
        <w:tc>
          <w:tcPr>
            <w:tcW w:w="746" w:type="dxa"/>
          </w:tcPr>
          <w:p>
            <w:pPr>
              <w:pStyle w:val="P2"/>
              <w:tabs>
                <w:tab w:val="left" w:pos="1080" w:leader="none"/>
              </w:tabs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10" w:type="dxa"/>
          </w:tcPr>
          <w:p>
            <w:pPr>
              <w:pStyle w:val="P2"/>
              <w:tabs>
                <w:tab w:val="left" w:pos="1080" w:leader="none"/>
              </w:tabs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10" w:type="dxa"/>
          </w:tcPr>
          <w:p>
            <w:pPr>
              <w:pStyle w:val="P2"/>
              <w:tabs>
                <w:tab w:val="left" w:pos="1080" w:leader="none"/>
              </w:tabs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10" w:type="dxa"/>
          </w:tcPr>
          <w:p>
            <w:pPr>
              <w:pStyle w:val="P2"/>
              <w:tabs>
                <w:tab w:val="left" w:pos="1080" w:leader="none"/>
              </w:tabs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810" w:type="dxa"/>
          </w:tcPr>
          <w:p>
            <w:pPr>
              <w:pStyle w:val="P2"/>
              <w:tabs>
                <w:tab w:val="left" w:pos="1080" w:leader="none"/>
              </w:tabs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10" w:type="dxa"/>
          </w:tcPr>
          <w:p>
            <w:pPr>
              <w:pStyle w:val="P2"/>
              <w:tabs>
                <w:tab w:val="left" w:pos="1080" w:leader="none"/>
              </w:tabs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</w:tbl>
    <w:p>
      <w:pPr>
        <w:pStyle w:val="P2"/>
        <w:tabs>
          <w:tab w:val="left" w:pos="1080" w:leader="none"/>
        </w:tabs>
        <w:ind w:firstLine="0"/>
        <w:rPr>
          <w:rFonts w:ascii="Times New Roman" w:hAnsi="Times New Roman"/>
        </w:rPr>
      </w:pPr>
    </w:p>
    <w:p>
      <w:pPr>
        <w:pStyle w:val="P2"/>
        <w:tabs>
          <w:tab w:val="left" w:pos="1080" w:leader="none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Find the quartile deviation of the heights.</w:t>
        <w:tab/>
        <w:tab/>
        <w:tab/>
        <w:tab/>
        <w:tab/>
        <w:tab/>
        <w:tab/>
        <w:t>(4 marks)</w:t>
      </w:r>
    </w:p>
    <w:p>
      <w:pPr>
        <w:pStyle w:val="P2"/>
        <w:numPr>
          <w:ilvl w:val="0"/>
          <w:numId w:val="1"/>
        </w:numPr>
        <w:tabs>
          <w:tab w:val="left" w:pos="108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A bag contains 2 white balls and 3 black balls. A second bag contains 3 white balls and 2 black balls. The balls are identical except for the colours.</w:t>
      </w:r>
    </w:p>
    <w:p>
      <w:pPr>
        <w:pStyle w:val="P2"/>
        <w:tabs>
          <w:tab w:val="left" w:pos="1080" w:leader="none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Two balls are drawn at random, one after the other from the first bag and placed in the second bag. Calculate the probability that the 2 balls are both white.</w:t>
        <w:tab/>
        <w:tab/>
        <w:tab/>
        <w:tab/>
        <w:tab/>
        <w:tab/>
        <w:tab/>
        <w:t>(2 marks)</w:t>
      </w:r>
    </w:p>
    <w:p>
      <w:pPr>
        <w:pStyle w:val="P2"/>
        <w:numPr>
          <w:ilvl w:val="0"/>
          <w:numId w:val="1"/>
        </w:numPr>
        <w:tabs>
          <w:tab w:val="left" w:pos="108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point O, A and B have the coordinates (0,0), (4,0) and (3,2) respectively. Under  shear represented by the matrix  1    </w:t>
      </w:r>
      <w:r>
        <w:rPr>
          <w:rFonts w:ascii="Times New Roman" w:hAnsi="Times New Roman"/>
          <w:i w:val="1"/>
        </w:rPr>
        <w:t xml:space="preserve">k  ,</w:t>
      </w:r>
      <w:r>
        <w:rPr>
          <w:rFonts w:ascii="Times New Roman" w:hAnsi="Times New Roman"/>
        </w:rPr>
        <w:t>triangle OAB maps onto triangle OAB’</w:t>
      </w:r>
    </w:p>
    <w:p>
      <w:pPr>
        <w:pStyle w:val="P2"/>
        <w:numPr>
          <w:ilvl w:val="0"/>
          <w:numId w:val="2"/>
        </w:numPr>
        <w:tabs>
          <w:tab w:val="left" w:pos="108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1]</w:t>
      </w:r>
    </w:p>
    <w:p>
      <w:pPr>
        <w:pStyle w:val="P2"/>
        <w:numPr>
          <w:ilvl w:val="0"/>
          <w:numId w:val="3"/>
        </w:numPr>
        <w:tabs>
          <w:tab w:val="left" w:pos="108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Determine in terms of </w:t>
      </w:r>
      <w:r>
        <w:rPr>
          <w:rFonts w:ascii="Times New Roman" w:hAnsi="Times New Roman"/>
          <w:i w:val="1"/>
        </w:rPr>
        <w:t>k</w:t>
      </w:r>
      <w:r>
        <w:rPr>
          <w:rFonts w:ascii="Times New Roman" w:hAnsi="Times New Roman"/>
        </w:rPr>
        <w:t xml:space="preserve">, the </w:t>
      </w:r>
      <w:r>
        <w:rPr>
          <w:rFonts w:ascii="Times New Roman" w:hAnsi="Times New Roman"/>
          <w:i w:val="1"/>
        </w:rPr>
        <w:t>x</w:t>
      </w:r>
      <w:r>
        <w:rPr>
          <w:rFonts w:ascii="Times New Roman" w:hAnsi="Times New Roman"/>
        </w:rPr>
        <w:t xml:space="preserve"> coordinates of point B’</w:t>
        <w:tab/>
        <w:tab/>
        <w:tab/>
        <w:tab/>
        <w:t>(2 marks)</w:t>
      </w:r>
    </w:p>
    <w:p>
      <w:pPr>
        <w:pStyle w:val="P2"/>
        <w:numPr>
          <w:ilvl w:val="0"/>
          <w:numId w:val="3"/>
        </w:numPr>
        <w:tabs>
          <w:tab w:val="left" w:pos="108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If OAB’ is a right angled triangle in which angle OB’ A is acute, find two possible values of </w:t>
      </w:r>
      <w:r>
        <w:rPr>
          <w:rFonts w:ascii="Times New Roman" w:hAnsi="Times New Roman"/>
          <w:i w:val="1"/>
        </w:rPr>
        <w:t>k.(2 marks)</w:t>
      </w:r>
    </w:p>
    <w:p>
      <w:pPr>
        <w:pStyle w:val="P2"/>
        <w:numPr>
          <w:ilvl w:val="0"/>
          <w:numId w:val="1"/>
        </w:numPr>
        <w:tabs>
          <w:tab w:val="left" w:pos="108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A particle starts from O and moves in a straight line so that its velocity V ms</w:t>
      </w:r>
      <w:r>
        <w:rPr>
          <w:rFonts w:ascii="Times New Roman" w:hAnsi="Times New Roman"/>
          <w:vertAlign w:val="superscript"/>
        </w:rPr>
        <w:t>-1</w:t>
      </w:r>
      <w:r>
        <w:rPr>
          <w:rFonts w:ascii="Times New Roman" w:hAnsi="Times New Roman"/>
        </w:rPr>
        <w:t xml:space="preserve"> after time </w:t>
      </w:r>
      <w:r>
        <w:rPr>
          <w:rFonts w:ascii="Times New Roman" w:hAnsi="Times New Roman"/>
          <w:i w:val="1"/>
        </w:rPr>
        <w:t>t</w:t>
      </w:r>
      <w:r>
        <w:rPr>
          <w:rFonts w:ascii="Times New Roman" w:hAnsi="Times New Roman"/>
        </w:rPr>
        <w:t xml:space="preserve"> seconds is given by V = 3t – t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. The distance of the particle from O at time </w:t>
      </w:r>
      <w:r>
        <w:rPr>
          <w:rFonts w:ascii="Times New Roman" w:hAnsi="Times New Roman"/>
          <w:i w:val="1"/>
        </w:rPr>
        <w:t>t</w:t>
      </w:r>
      <w:r>
        <w:rPr>
          <w:rFonts w:ascii="Times New Roman" w:hAnsi="Times New Roman"/>
        </w:rPr>
        <w:t xml:space="preserve"> seconds is </w:t>
      </w:r>
      <w:r>
        <w:rPr>
          <w:rFonts w:ascii="Times New Roman" w:hAnsi="Times New Roman"/>
          <w:i w:val="1"/>
        </w:rPr>
        <w:t xml:space="preserve">s </w:t>
      </w:r>
      <w:r>
        <w:rPr>
          <w:rFonts w:ascii="Times New Roman" w:hAnsi="Times New Roman"/>
        </w:rPr>
        <w:t>metres.</w:t>
      </w:r>
    </w:p>
    <w:p>
      <w:pPr>
        <w:pStyle w:val="P2"/>
        <w:numPr>
          <w:ilvl w:val="0"/>
          <w:numId w:val="4"/>
        </w:numPr>
        <w:tabs>
          <w:tab w:val="left" w:pos="108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Express </w:t>
      </w:r>
      <w:r>
        <w:rPr>
          <w:rFonts w:ascii="Times New Roman" w:hAnsi="Times New Roman"/>
          <w:i w:val="1"/>
        </w:rPr>
        <w:t>s</w:t>
      </w:r>
      <w:r>
        <w:rPr>
          <w:rFonts w:ascii="Times New Roman" w:hAnsi="Times New Roman"/>
        </w:rPr>
        <w:t xml:space="preserve"> in terms of </w:t>
      </w:r>
      <w:r>
        <w:rPr>
          <w:rFonts w:ascii="Times New Roman" w:hAnsi="Times New Roman"/>
          <w:i w:val="1"/>
        </w:rPr>
        <w:t>t</w:t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  <w:i w:val="1"/>
        </w:rPr>
        <w:t>c</w:t>
      </w:r>
      <w:r>
        <w:rPr>
          <w:rFonts w:ascii="Times New Roman" w:hAnsi="Times New Roman"/>
        </w:rPr>
        <w:t xml:space="preserve"> where </w:t>
      </w:r>
      <w:r>
        <w:rPr>
          <w:rFonts w:ascii="Times New Roman" w:hAnsi="Times New Roman"/>
          <w:i w:val="1"/>
        </w:rPr>
        <w:t>c</w:t>
      </w:r>
      <w:r>
        <w:rPr>
          <w:rFonts w:ascii="Times New Roman" w:hAnsi="Times New Roman"/>
        </w:rPr>
        <w:t xml:space="preserve"> is a constant.</w:t>
        <w:tab/>
        <w:tab/>
        <w:tab/>
        <w:tab/>
        <w:tab/>
        <w:t>(1 mark)</w:t>
      </w:r>
    </w:p>
    <w:p>
      <w:pPr>
        <w:pStyle w:val="P2"/>
        <w:numPr>
          <w:ilvl w:val="0"/>
          <w:numId w:val="4"/>
        </w:numPr>
        <w:tabs>
          <w:tab w:val="left" w:pos="108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Calculate the time taken before the particle returns to O.</w:t>
        <w:tab/>
        <w:tab/>
        <w:tab/>
        <w:tab/>
        <w:t>(3 marks)</w:t>
      </w:r>
    </w:p>
    <w:p>
      <w:pPr>
        <w:pStyle w:val="P2"/>
        <w:numPr>
          <w:ilvl w:val="0"/>
          <w:numId w:val="1"/>
        </w:numPr>
        <w:tabs>
          <w:tab w:val="left" w:pos="108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.a) Expand and simplify (2 – x)</w:t>
      </w: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>(2 marks)</w:t>
      </w:r>
    </w:p>
    <w:p>
      <w:pPr>
        <w:pStyle w:val="P2"/>
        <w:numPr>
          <w:ilvl w:val="0"/>
          <w:numId w:val="5"/>
        </w:numPr>
        <w:tabs>
          <w:tab w:val="left" w:pos="108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Use the first 4 terms of the expression in part (a) above to find the approximate value of (1.8)</w:t>
      </w: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</w:rPr>
        <w:t xml:space="preserve"> to 2 decimal places.</w:t>
      </w:r>
    </w:p>
    <w:p>
      <w:pPr>
        <w:pStyle w:val="P2"/>
        <w:numPr>
          <w:ilvl w:val="0"/>
          <w:numId w:val="1"/>
        </w:numPr>
        <w:tabs>
          <w:tab w:val="left" w:pos="108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.a) Using line AB given below, construct the locus of a point P such that APB = 90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>.</w:t>
        <w:tab/>
        <w:t>(1 mark)</w:t>
      </w:r>
    </w:p>
    <w:p>
      <w:pPr>
        <w:pStyle w:val="P2"/>
        <w:tabs>
          <w:tab w:val="left" w:pos="1080" w:leader="none"/>
        </w:tabs>
        <w:ind w:firstLine="0"/>
        <w:rPr>
          <w:rFonts w:ascii="Times New Roman" w:hAnsi="Times New Roman"/>
        </w:rPr>
      </w:pPr>
    </w:p>
    <w:p>
      <w:pPr>
        <w:pStyle w:val="P2"/>
        <w:tabs>
          <w:tab w:val="left" w:pos="1080" w:leader="none"/>
        </w:tabs>
        <w:ind w:firstLine="2880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A                                                            </w:t>
      </w:r>
      <w:r>
        <w:rPr>
          <w:rFonts w:ascii="Times New Roman" w:hAnsi="Times New Roman"/>
          <w:b w:val="1"/>
        </w:rPr>
        <w:t>B</w:t>
      </w:r>
    </w:p>
    <w:p>
      <w:pPr>
        <w:pStyle w:val="P2"/>
        <w:tabs>
          <w:tab w:val="left" w:pos="1080" w:leader="none"/>
        </w:tabs>
        <w:ind w:firstLine="2880"/>
        <w:rPr>
          <w:rFonts w:ascii="Times New Roman" w:hAnsi="Times New Roman"/>
          <w:b w:val="1"/>
        </w:rPr>
      </w:pPr>
    </w:p>
    <w:p>
      <w:pPr>
        <w:pStyle w:val="P2"/>
        <w:numPr>
          <w:ilvl w:val="0"/>
          <w:numId w:val="6"/>
        </w:numPr>
        <w:tabs>
          <w:tab w:val="left" w:pos="108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On the same diagram locate </w:t>
      </w:r>
      <w:r>
        <w:rPr>
          <w:rFonts w:ascii="Times New Roman" w:hAnsi="Times New Roman"/>
          <w:b w:val="1"/>
        </w:rPr>
        <w:t>two</w:t>
      </w:r>
      <w:r>
        <w:rPr>
          <w:rFonts w:ascii="Times New Roman" w:hAnsi="Times New Roman"/>
        </w:rPr>
        <w:t xml:space="preserve"> possible position of point C such that point C is on the locus of P and is equidistance from A and B.</w:t>
        <w:tab/>
        <w:tab/>
        <w:tab/>
        <w:tab/>
        <w:tab/>
        <w:tab/>
        <w:tab/>
        <w:tab/>
        <w:tab/>
        <w:t xml:space="preserve">(2 marks) </w:t>
      </w:r>
    </w:p>
    <w:p>
      <w:pPr>
        <w:pStyle w:val="P2"/>
        <w:numPr>
          <w:ilvl w:val="0"/>
          <w:numId w:val="1"/>
        </w:numPr>
        <w:tabs>
          <w:tab w:val="left" w:pos="108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Make x the subject of the equation:</w:t>
      </w:r>
    </w:p>
    <w:p>
      <w:pPr>
        <w:pStyle w:val="P2"/>
        <w:tabs>
          <w:tab w:val="left" w:pos="1080" w:leader="none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3y = y +    p</w:t>
      </w:r>
    </w:p>
    <w:p>
      <w:pPr>
        <w:pStyle w:val="P2"/>
        <w:tabs>
          <w:tab w:val="left" w:pos="1080" w:leader="none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q + ½ </w:t>
        <w:tab/>
        <w:tab/>
        <w:tab/>
        <w:tab/>
        <w:tab/>
        <w:tab/>
        <w:tab/>
        <w:tab/>
        <w:tab/>
        <w:tab/>
        <w:t>(3 marks)</w:t>
      </w:r>
    </w:p>
    <w:p>
      <w:pPr>
        <w:pStyle w:val="P2"/>
        <w:numPr>
          <w:ilvl w:val="0"/>
          <w:numId w:val="1"/>
        </w:numPr>
        <w:tabs>
          <w:tab w:val="left" w:pos="108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Find the value of </w:t>
      </w:r>
      <w:r>
        <w:rPr>
          <w:rFonts w:ascii="Times New Roman" w:hAnsi="Times New Roman"/>
          <w:i w:val="1"/>
        </w:rPr>
        <w:t>x</w:t>
      </w:r>
      <w:r>
        <w:rPr>
          <w:rFonts w:ascii="Times New Roman" w:hAnsi="Times New Roman"/>
        </w:rPr>
        <w:t xml:space="preserve"> give that</w:t>
      </w:r>
    </w:p>
    <w:p>
      <w:pPr>
        <w:pStyle w:val="P2"/>
        <w:tabs>
          <w:tab w:val="left" w:pos="1080" w:leader="none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Log (15 – 5x) – 1 = log (3x – 2)</w:t>
        <w:tab/>
        <w:tab/>
        <w:tab/>
        <w:tab/>
        <w:tab/>
        <w:tab/>
        <w:tab/>
        <w:tab/>
        <w:t>(3 marks)</w:t>
      </w:r>
    </w:p>
    <w:p>
      <w:pPr>
        <w:pStyle w:val="P2"/>
        <w:numPr>
          <w:ilvl w:val="0"/>
          <w:numId w:val="1"/>
        </w:numPr>
        <w:tabs>
          <w:tab w:val="left" w:pos="108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The circle shown below cuts the x-axis at (-2,0) and (4,0). It also cuts y-axis at (0,2) and (0,-4).</w:t>
      </w:r>
    </w:p>
    <w:p>
      <w:pPr>
        <w:pStyle w:val="P2"/>
        <w:tabs>
          <w:tab w:val="left" w:pos="1080" w:leader="none"/>
        </w:tabs>
        <w:ind w:firstLine="0" w:left="36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y</w:t>
      </w:r>
    </w:p>
    <w:p>
      <w:pPr>
        <w:pStyle w:val="P2"/>
        <w:tabs>
          <w:tab w:val="left" w:pos="1080" w:leader="none"/>
        </w:tabs>
        <w:ind w:firstLine="0"/>
        <w:rPr>
          <w:rFonts w:ascii="Times New Roman" w:hAnsi="Times New Roman"/>
        </w:rPr>
      </w:pPr>
    </w:p>
    <w:p>
      <w:pPr>
        <w:tabs>
          <w:tab w:val="left" w:pos="1080" w:leader="none"/>
        </w:tabs>
      </w:pPr>
      <w:r>
        <w:t xml:space="preserve">                                            </w:t>
        <w:tab/>
        <w:t xml:space="preserve">           2</w:t>
      </w:r>
    </w:p>
    <w:p>
      <w:pPr>
        <w:tabs>
          <w:tab w:val="left" w:pos="1080" w:leader="none"/>
          <w:tab w:val="left" w:pos="2177" w:leader="none"/>
        </w:tabs>
      </w:pPr>
      <w:r>
        <w:tab/>
        <w:tab/>
        <w:t xml:space="preserve">             </w:t>
      </w:r>
    </w:p>
    <w:p>
      <w:pPr>
        <w:tabs>
          <w:tab w:val="left" w:pos="1080" w:leader="none"/>
        </w:tabs>
      </w:pPr>
    </w:p>
    <w:p>
      <w:pPr>
        <w:tabs>
          <w:tab w:val="left" w:pos="1080" w:leader="none"/>
          <w:tab w:val="left" w:pos="2777" w:leader="none"/>
        </w:tabs>
      </w:pPr>
      <w:r>
        <w:tab/>
        <w:tab/>
        <w:t xml:space="preserve">-2                                    4              x</w:t>
      </w:r>
    </w:p>
    <w:p>
      <w:pPr>
        <w:tabs>
          <w:tab w:val="left" w:pos="1080" w:leader="none"/>
        </w:tabs>
      </w:pPr>
    </w:p>
    <w:p>
      <w:pPr>
        <w:tabs>
          <w:tab w:val="left" w:pos="1080" w:leader="none"/>
        </w:tabs>
      </w:pPr>
    </w:p>
    <w:p>
      <w:pPr>
        <w:tabs>
          <w:tab w:val="left" w:pos="1080" w:leader="none"/>
        </w:tabs>
      </w:pPr>
    </w:p>
    <w:p>
      <w:pPr>
        <w:tabs>
          <w:tab w:val="left" w:pos="1080" w:leader="none"/>
          <w:tab w:val="left" w:pos="3360" w:leader="none"/>
        </w:tabs>
      </w:pPr>
      <w:r>
        <w:tab/>
        <w:tab/>
        <w:t xml:space="preserve"> -4</w:t>
      </w:r>
    </w:p>
    <w:p>
      <w:pPr>
        <w:tabs>
          <w:tab w:val="left" w:pos="1080" w:leader="none"/>
        </w:tabs>
      </w:pPr>
    </w:p>
    <w:p>
      <w:pPr>
        <w:tabs>
          <w:tab w:val="left" w:pos="1080" w:leader="none"/>
          <w:tab w:val="left" w:pos="3583" w:leader="none"/>
        </w:tabs>
      </w:pPr>
      <w:r>
        <w:tab/>
        <w:t>Determine the:</w:t>
      </w:r>
    </w:p>
    <w:p>
      <w:pPr>
        <w:pStyle w:val="P2"/>
        <w:numPr>
          <w:ilvl w:val="0"/>
          <w:numId w:val="7"/>
        </w:numPr>
        <w:tabs>
          <w:tab w:val="left" w:pos="1080" w:leader="none"/>
          <w:tab w:val="left" w:pos="3583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i) Coordinates of the centre;</w:t>
        <w:tab/>
        <w:tab/>
        <w:tab/>
        <w:tab/>
        <w:tab/>
        <w:tab/>
        <w:tab/>
        <w:tab/>
        <w:tab/>
        <w:t>(1 mark)</w:t>
      </w:r>
    </w:p>
    <w:p>
      <w:pPr>
        <w:pStyle w:val="P2"/>
        <w:tabs>
          <w:tab w:val="left" w:pos="1080" w:leader="none"/>
          <w:tab w:val="left" w:pos="3583" w:leader="none"/>
        </w:tabs>
        <w:ind w:firstLine="0" w:left="1080"/>
        <w:rPr>
          <w:rFonts w:ascii="Times New Roman" w:hAnsi="Times New Roman"/>
        </w:rPr>
      </w:pPr>
      <w:r>
        <w:rPr>
          <w:rFonts w:ascii="Times New Roman" w:hAnsi="Times New Roman"/>
        </w:rPr>
        <w:t>ii) radius of the circle.</w:t>
        <w:tab/>
        <w:tab/>
        <w:tab/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7"/>
        </w:numPr>
        <w:tabs>
          <w:tab w:val="left" w:pos="1080" w:leader="none"/>
          <w:tab w:val="left" w:pos="3583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Equation of the circle in the form x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+ y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+ x + by = c where a, b and c are constants. </w:t>
        <w:tab/>
        <w:t>(2 marks)</w:t>
      </w:r>
    </w:p>
    <w:p>
      <w:pPr>
        <w:pStyle w:val="P2"/>
        <w:tabs>
          <w:tab w:val="left" w:pos="1080" w:leader="none"/>
          <w:tab w:val="left" w:pos="3583" w:leader="none"/>
        </w:tabs>
        <w:ind w:firstLine="0" w:left="1080"/>
        <w:rPr>
          <w:rFonts w:ascii="Times New Roman" w:hAnsi="Times New Roman"/>
        </w:rPr>
      </w:pPr>
    </w:p>
    <w:p>
      <w:pPr>
        <w:pStyle w:val="P2"/>
        <w:tabs>
          <w:tab w:val="left" w:pos="1080" w:leader="none"/>
        </w:tabs>
        <w:ind w:firstLine="0" w:left="108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SECTION II </w:t>
      </w:r>
      <w:r>
        <w:rPr>
          <w:rFonts w:ascii="Times New Roman" w:hAnsi="Times New Roman"/>
        </w:rPr>
        <w:t>(50 marks)</w:t>
      </w:r>
    </w:p>
    <w:p>
      <w:pPr>
        <w:pStyle w:val="P2"/>
        <w:tabs>
          <w:tab w:val="left" w:pos="1080" w:leader="none"/>
        </w:tabs>
        <w:ind w:firstLine="0" w:left="1080"/>
        <w:jc w:val="center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</w:rPr>
        <w:t>Answer all five questions in this section in the spaces provided.</w:t>
      </w:r>
    </w:p>
    <w:p>
      <w:pPr>
        <w:pStyle w:val="P2"/>
        <w:numPr>
          <w:ilvl w:val="0"/>
          <w:numId w:val="1"/>
        </w:numPr>
        <w:tabs>
          <w:tab w:val="left" w:pos="108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(a) Complete the table below, giving the value correct to 2 decimal places.</w:t>
        <w:tab/>
        <w:tab/>
        <w:t>(2 marks)</w:t>
      </w:r>
    </w:p>
    <w:p>
      <w:pPr>
        <w:pStyle w:val="P2"/>
        <w:tabs>
          <w:tab w:val="left" w:pos="1080" w:leader="none"/>
        </w:tabs>
        <w:ind w:firstLine="0"/>
        <w:rPr>
          <w:rFonts w:ascii="Times New Roman" w:hAnsi="Times New Roman"/>
        </w:rPr>
      </w:pPr>
    </w:p>
    <w:tbl>
      <w:tblPr>
        <w:tblStyle w:val="T2"/>
        <w:tblW w:w="0" w:type="auto"/>
        <w:tblInd w:w="86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431"/>
        </w:trPr>
        <w:tc>
          <w:tcPr>
            <w:tcW w:w="1586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X</w:t>
            </w:r>
            <w:r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720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693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567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630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630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  <w:r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720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630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  <w:r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720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  <w:r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630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160</w:t>
            </w:r>
            <w:r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720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180</w:t>
            </w:r>
            <w:r>
              <w:rPr>
                <w:rFonts w:ascii="Times New Roman" w:hAnsi="Times New Roman"/>
                <w:vertAlign w:val="superscript"/>
              </w:rPr>
              <w:t>0</w:t>
            </w:r>
          </w:p>
        </w:tc>
      </w:tr>
      <w:tr>
        <w:trPr>
          <w:trHeight w:hRule="atLeast" w:val="341"/>
        </w:trPr>
        <w:tc>
          <w:tcPr>
            <w:tcW w:w="1586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Cos X</w:t>
            </w:r>
            <w:r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720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</w:t>
            </w:r>
          </w:p>
        </w:tc>
        <w:tc>
          <w:tcPr>
            <w:tcW w:w="693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0.94</w:t>
            </w:r>
          </w:p>
        </w:tc>
        <w:tc>
          <w:tcPr>
            <w:tcW w:w="567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0.77</w:t>
            </w:r>
          </w:p>
        </w:tc>
        <w:tc>
          <w:tcPr>
            <w:tcW w:w="630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0.50</w:t>
            </w:r>
          </w:p>
        </w:tc>
        <w:tc>
          <w:tcPr>
            <w:tcW w:w="630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-0.17</w:t>
            </w:r>
          </w:p>
        </w:tc>
        <w:tc>
          <w:tcPr>
            <w:tcW w:w="630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-0.77</w:t>
            </w:r>
          </w:p>
        </w:tc>
        <w:tc>
          <w:tcPr>
            <w:tcW w:w="630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-1.00</w:t>
            </w:r>
          </w:p>
        </w:tc>
      </w:tr>
      <w:tr>
        <w:trPr>
          <w:trHeight w:hRule="atLeast" w:val="431"/>
        </w:trPr>
        <w:tc>
          <w:tcPr>
            <w:tcW w:w="1586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Sin x</w:t>
            </w:r>
            <w:r>
              <w:rPr>
                <w:rFonts w:ascii="Times New Roman" w:hAnsi="Times New Roman"/>
                <w:vertAlign w:val="superscript"/>
              </w:rPr>
              <w:t>0</w:t>
            </w:r>
            <w:r>
              <w:rPr>
                <w:rFonts w:ascii="Times New Roman" w:hAnsi="Times New Roman"/>
              </w:rPr>
              <w:t xml:space="preserve"> – Cos x</w:t>
            </w:r>
            <w:r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720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-1.00</w:t>
            </w:r>
          </w:p>
        </w:tc>
        <w:tc>
          <w:tcPr>
            <w:tcW w:w="693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-0.60</w:t>
            </w:r>
          </w:p>
        </w:tc>
        <w:tc>
          <w:tcPr>
            <w:tcW w:w="567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0.37</w:t>
            </w:r>
          </w:p>
        </w:tc>
        <w:tc>
          <w:tcPr>
            <w:tcW w:w="630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0.81</w:t>
            </w:r>
          </w:p>
        </w:tc>
        <w:tc>
          <w:tcPr>
            <w:tcW w:w="720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1.37</w:t>
            </w:r>
          </w:p>
        </w:tc>
        <w:tc>
          <w:tcPr>
            <w:tcW w:w="720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1.28</w:t>
            </w:r>
          </w:p>
        </w:tc>
        <w:tc>
          <w:tcPr>
            <w:tcW w:w="720" w:type="dxa"/>
          </w:tcPr>
          <w:p>
            <w:pPr>
              <w:pStyle w:val="P2"/>
              <w:tabs>
                <w:tab w:val="left" w:pos="1080" w:leader="none"/>
              </w:tabs>
              <w:ind w:firstLine="0" w:left="-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</w:t>
            </w:r>
          </w:p>
        </w:tc>
      </w:tr>
    </w:tbl>
    <w:p>
      <w:pPr>
        <w:pStyle w:val="P2"/>
        <w:tabs>
          <w:tab w:val="left" w:pos="1080" w:leader="none"/>
          <w:tab w:val="left" w:pos="3583" w:leader="none"/>
        </w:tabs>
        <w:ind w:firstLine="0" w:left="1080"/>
        <w:rPr>
          <w:rFonts w:ascii="Times New Roman" w:hAnsi="Times New Roman"/>
        </w:rPr>
      </w:pPr>
    </w:p>
    <w:p>
      <w:pPr>
        <w:pStyle w:val="P2"/>
        <w:numPr>
          <w:ilvl w:val="0"/>
          <w:numId w:val="8"/>
        </w:numPr>
        <w:tabs>
          <w:tab w:val="left" w:pos="1080" w:leader="none"/>
          <w:tab w:val="left" w:pos="3583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On the grid provided and using the same axes draw the graphs of y = Cos x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 xml:space="preserve"> and y = sin x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 xml:space="preserve"> – Cos x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 xml:space="preserve"> for   0</w:t>
      </w:r>
      <w:r>
        <w:rPr>
          <w:rFonts w:ascii="Times New Roman" w:hAnsi="Times New Roman"/>
          <w:vertAlign w:val="superscript"/>
        </w:rPr>
        <w:t xml:space="preserve">0 </w:t>
      </w:r>
      <w:r>
        <w:rPr>
          <w:rFonts w:ascii="Times New Roman" w:hAnsi="Times New Roman"/>
        </w:rPr>
        <w:t>≤ x ≤ 180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 xml:space="preserve"> .Using the scale; 1 cm for 20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 xml:space="preserve"> on the x-axis and 4cm for 1 unit on the y-axis.</w:t>
        <w:tab/>
        <w:t>(5 marks)</w:t>
      </w:r>
    </w:p>
    <w:p>
      <w:pPr>
        <w:pStyle w:val="P2"/>
        <w:tabs>
          <w:tab w:val="left" w:pos="1080" w:leader="none"/>
          <w:tab w:val="left" w:pos="3583" w:leader="none"/>
        </w:tabs>
        <w:ind w:firstLine="0"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/>
    <w:p/>
    <w:p/>
    <w:p/>
    <w:p/>
    <w:p/>
    <w:p/>
    <w:p/>
    <w:p/>
    <w:p/>
    <w:p/>
    <w:p/>
    <w:p/>
    <w:p/>
    <w:p/>
    <w:p/>
    <w:p/>
    <w:p/>
    <w:p>
      <w:pPr>
        <w:pStyle w:val="P2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Using the graph in part (b);</w:t>
      </w:r>
    </w:p>
    <w:p>
      <w:pPr>
        <w:pStyle w:val="P2"/>
        <w:numPr>
          <w:ilvl w:val="0"/>
          <w:numId w:val="9"/>
        </w:numPr>
        <w:ind w:hanging="360" w:left="1440"/>
        <w:rPr>
          <w:rFonts w:ascii="Times New Roman" w:hAnsi="Times New Roman"/>
        </w:rPr>
      </w:pPr>
      <w:r>
        <w:rPr>
          <w:rFonts w:ascii="Times New Roman" w:hAnsi="Times New Roman"/>
        </w:rPr>
        <w:t>Solve the equation sin x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 xml:space="preserve"> – cos x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 xml:space="preserve"> = 1.2;</w:t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9"/>
        </w:numPr>
        <w:ind w:hanging="360" w:left="1440"/>
        <w:rPr>
          <w:rFonts w:ascii="Times New Roman" w:hAnsi="Times New Roman"/>
        </w:rPr>
      </w:pPr>
      <w:r>
        <w:rPr>
          <w:rFonts w:ascii="Times New Roman" w:hAnsi="Times New Roman"/>
        </w:rPr>
        <w:t>Solve the equation cos x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 xml:space="preserve"> = ½ sin x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>;</w:t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9"/>
        </w:numPr>
        <w:ind w:hanging="360" w:left="1440"/>
        <w:rPr>
          <w:rFonts w:ascii="Times New Roman" w:hAnsi="Times New Roman"/>
        </w:rPr>
      </w:pPr>
      <w:r>
        <w:rPr>
          <w:rFonts w:ascii="Times New Roman" w:hAnsi="Times New Roman"/>
        </w:rPr>
        <w:t>Determine the value of cos x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 xml:space="preserve"> in part (c) (ii) above.</w:t>
        <w:tab/>
        <w:tab/>
        <w:tab/>
        <w:tab/>
        <w:t>(1 mark)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In the figure below OJKL is a parallelogram in which OJ = 3p and OL = 2r</w:t>
      </w:r>
    </w:p>
    <w:p>
      <w:pPr>
        <w:pStyle w:val="P2"/>
        <w:ind w:firstLine="0"/>
        <w:rPr>
          <w:rFonts w:ascii="Times New Roman" w:hAnsi="Times New Roman"/>
        </w:rPr>
      </w:pPr>
    </w:p>
    <w:p>
      <w:pPr>
        <w:pStyle w:val="P2"/>
        <w:tabs>
          <w:tab w:val="left" w:pos="2760" w:leader="none"/>
        </w:tabs>
        <w:ind w:firstLine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L</w:t>
        <w:tab/>
        <w:tab/>
        <w:tab/>
        <w:tab/>
        <w:tab/>
        <w:tab/>
        <w:t>K</w:t>
      </w:r>
    </w:p>
    <w:p/>
    <w:p>
      <w:r>
        <w:tab/>
        <w:tab/>
        <w:t xml:space="preserve">                2r</w:t>
      </w:r>
    </w:p>
    <w:p/>
    <w:p/>
    <w:p/>
    <w:p>
      <w:r>
        <w:tab/>
        <w:tab/>
        <w:t xml:space="preserve">         O</w:t>
        <w:tab/>
        <w:tab/>
        <w:tab/>
        <w:t>3p</w:t>
        <w:tab/>
        <w:tab/>
        <w:tab/>
        <w:t xml:space="preserve">  J</w:t>
      </w:r>
    </w:p>
    <w:p>
      <w:pPr>
        <w:pStyle w:val="P2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If A is a point on LK such that LA = ½ AK and point B divide the line JK externally in the ratio 3:1, express </w:t>
      </w:r>
      <w:r>
        <w:rPr>
          <w:rFonts w:ascii="Times New Roman" w:hAnsi="Times New Roman"/>
          <w:b w:val="1"/>
        </w:rPr>
        <w:t>OB</w:t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  <w:b w:val="1"/>
        </w:rPr>
        <w:t xml:space="preserve">AJ </w:t>
      </w:r>
      <w:r>
        <w:rPr>
          <w:rFonts w:ascii="Times New Roman" w:hAnsi="Times New Roman"/>
        </w:rPr>
        <w:t xml:space="preserve">in terms of </w:t>
      </w:r>
      <w:r>
        <w:rPr>
          <w:rFonts w:ascii="Times New Roman" w:hAnsi="Times New Roman"/>
          <w:b w:val="1"/>
        </w:rPr>
        <w:t xml:space="preserve">p </w:t>
      </w:r>
      <w:r>
        <w:rPr>
          <w:rFonts w:ascii="Times New Roman" w:hAnsi="Times New Roman"/>
        </w:rPr>
        <w:t xml:space="preserve">and </w:t>
      </w:r>
      <w:r>
        <w:rPr>
          <w:rFonts w:ascii="Times New Roman" w:hAnsi="Times New Roman"/>
          <w:b w:val="1"/>
        </w:rPr>
        <w:t>r.</w:t>
      </w:r>
      <w:r>
        <w:rPr>
          <w:rFonts w:ascii="Times New Roman" w:hAnsi="Times New Roman"/>
        </w:rPr>
        <w:t xml:space="preserve"> </w:t>
        <w:tab/>
        <w:tab/>
        <w:tab/>
        <w:tab/>
        <w:tab/>
        <w:tab/>
        <w:tab/>
        <w:t>(2 marks)</w:t>
      </w:r>
    </w:p>
    <w:p>
      <w:pPr>
        <w:pStyle w:val="P2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Line OB interests AJ at X such that </w:t>
      </w:r>
      <w:r>
        <w:rPr>
          <w:rFonts w:ascii="Times New Roman" w:hAnsi="Times New Roman"/>
          <w:b w:val="1"/>
        </w:rPr>
        <w:t xml:space="preserve">OX </w:t>
      </w:r>
      <w:r>
        <w:rPr>
          <w:rFonts w:ascii="Times New Roman" w:hAnsi="Times New Roman"/>
        </w:rPr>
        <w:t>= m</w:t>
      </w:r>
      <w:r>
        <w:rPr>
          <w:rFonts w:ascii="Times New Roman" w:hAnsi="Times New Roman"/>
          <w:b w:val="1"/>
        </w:rPr>
        <w:t xml:space="preserve">OB </w:t>
      </w:r>
      <w:r>
        <w:rPr>
          <w:rFonts w:ascii="Times New Roman" w:hAnsi="Times New Roman"/>
        </w:rPr>
        <w:t xml:space="preserve">and </w:t>
      </w:r>
      <w:r>
        <w:rPr>
          <w:rFonts w:ascii="Times New Roman" w:hAnsi="Times New Roman"/>
          <w:b w:val="1"/>
        </w:rPr>
        <w:t xml:space="preserve">AX </w:t>
      </w:r>
      <w:r>
        <w:rPr>
          <w:rFonts w:ascii="Times New Roman" w:hAnsi="Times New Roman"/>
        </w:rPr>
        <w:t>= n</w:t>
      </w:r>
      <w:r>
        <w:rPr>
          <w:rFonts w:ascii="Times New Roman" w:hAnsi="Times New Roman"/>
          <w:b w:val="1"/>
        </w:rPr>
        <w:t>AJ.</w:t>
      </w:r>
    </w:p>
    <w:p>
      <w:pPr>
        <w:pStyle w:val="P2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Express OX in terms of p, r and m.</w:t>
        <w:tab/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Express OX in terms of p, r and n</w:t>
        <w:tab/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Determine the value of </w:t>
      </w:r>
      <w:r>
        <w:rPr>
          <w:rFonts w:ascii="Times New Roman" w:hAnsi="Times New Roman"/>
          <w:i w:val="1"/>
        </w:rPr>
        <w:t>m</w:t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  <w:i w:val="1"/>
        </w:rPr>
        <w:t>n</w:t>
      </w:r>
      <w:r>
        <w:rPr>
          <w:rFonts w:ascii="Times New Roman" w:hAnsi="Times New Roman"/>
        </w:rPr>
        <w:t xml:space="preserve"> and hence the ratio in which point x divides line AJ. </w:t>
        <w:tab/>
        <w:t>(6 marks)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position of three points A, B and C are (34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>N, 16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>W) , (34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>N, 24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>E) and (26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>S, 16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>W) respectively.</w:t>
      </w:r>
    </w:p>
    <w:p>
      <w:pPr>
        <w:pStyle w:val="P2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Find the distance in nautical miles between:</w:t>
      </w:r>
    </w:p>
    <w:p>
      <w:pPr>
        <w:pStyle w:val="P2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Port A and B to the nearest nautical miles;</w:t>
        <w:tab/>
        <w:tab/>
        <w:tab/>
        <w:tab/>
        <w:tab/>
        <w:tab/>
        <w:t>(3 marks)</w:t>
      </w:r>
    </w:p>
    <w:p>
      <w:pPr>
        <w:pStyle w:val="P2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Ports A and C.</w:t>
        <w:tab/>
        <w:tab/>
        <w:tab/>
        <w:tab/>
        <w:tab/>
        <w:tab/>
        <w:tab/>
        <w:tab/>
        <w:tab/>
        <w:t>(2 marks)</w:t>
      </w:r>
    </w:p>
    <w:p>
      <w:pPr>
        <w:pStyle w:val="P2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A ship left port A on Monday at 1330h and sailed to Port B at 40 knots.</w:t>
      </w:r>
    </w:p>
    <w:p>
      <w:pPr>
        <w:ind w:left="1440"/>
      </w:pPr>
      <w:r>
        <w:t>Calculate:</w:t>
      </w:r>
    </w:p>
    <w:p>
      <w:pPr>
        <w:pStyle w:val="P2"/>
        <w:numPr>
          <w:ilvl w:val="0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local time at port B when the ship left port A; </w:t>
        <w:tab/>
        <w:tab/>
        <w:tab/>
        <w:tab/>
        <w:tab/>
        <w:t>(2 marks)</w:t>
      </w:r>
    </w:p>
    <w:p>
      <w:pPr>
        <w:pStyle w:val="P2"/>
        <w:numPr>
          <w:ilvl w:val="0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day and the time the ship arrived at port B</w:t>
        <w:tab/>
        <w:tab/>
        <w:tab/>
        <w:tab/>
        <w:tab/>
        <w:t>(3 marks)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A carpenter takes 4 hours to make a stool and 6 hours to make chair. It takes the carpenter and at least 144 hours to make x stools and y chairs. The labour cost should not exceed Ksh.4800. the carpenter must make a least 16 stools and more than 10 chairs.</w:t>
      </w:r>
    </w:p>
    <w:p>
      <w:pPr>
        <w:pStyle w:val="P2"/>
        <w:numPr>
          <w:ilvl w:val="0"/>
          <w:numId w:val="1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Write down inequalities to represent the above information. </w:t>
        <w:tab/>
        <w:tab/>
        <w:tab/>
        <w:tab/>
        <w:tab/>
        <w:t>(3 marks)</w:t>
      </w:r>
    </w:p>
    <w:p>
      <w:pPr>
        <w:pStyle w:val="P2"/>
        <w:numPr>
          <w:ilvl w:val="0"/>
          <w:numId w:val="15"/>
        </w:numPr>
        <w:rPr>
          <w:rFonts w:ascii="Times New Roman" w:hAnsi="Times New Roman"/>
        </w:rPr>
      </w:pPr>
      <w:r>
        <w:rPr>
          <w:rFonts w:ascii="Times New Roman" w:hAnsi="Times New Roman"/>
        </w:rPr>
        <w:t>Draw the inequality in (a) above on a grid.</w:t>
        <w:tab/>
        <w:tab/>
        <w:tab/>
        <w:tab/>
        <w:tab/>
        <w:tab/>
        <w:tab/>
        <w:t>(4 marks)</w:t>
      </w:r>
    </w:p>
    <w:p>
      <w:pPr>
        <w:pStyle w:val="P2"/>
        <w:numPr>
          <w:ilvl w:val="0"/>
          <w:numId w:val="15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carpenter makes a profit of Ksh 40 on a stool and Ksh 100 on a chair. Use the graph to determine the maximum profit the carpenter can make.</w:t>
        <w:tab/>
        <w:tab/>
        <w:tab/>
        <w:tab/>
        <w:tab/>
        <w:tab/>
        <w:tab/>
        <w:t>(3 marks)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A hall can accommodate 600 chairs arranged in rows. Each row has the same number of chairs. The chairs are rearranged such that the number of row is increased by 5 but the number of chairs per row is decreased by 6.</w:t>
      </w:r>
    </w:p>
    <w:p>
      <w:pPr>
        <w:pStyle w:val="P2"/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>Find the original number of rows of chairs in the hall.</w:t>
        <w:tab/>
        <w:tab/>
        <w:tab/>
        <w:tab/>
        <w:tab/>
        <w:t>(6 marks)</w:t>
      </w:r>
    </w:p>
    <w:p>
      <w:pPr>
        <w:pStyle w:val="P2"/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>After the re-arrangement 450 people were seated in the hall leaving the same number of empty chairs in each row. Calculate the number of empty chairs per row.</w:t>
        <w:tab/>
        <w:tab/>
        <w:tab/>
        <w:tab/>
        <w:tab/>
        <w:t>(4 marks)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first term of an Arithmetic Progression (A.P.) with six terms is p and its common difference is c. Another A.P. with five terms has also its first term as p and a common difference of d. the last terms of the two Arithmetic Progressions are equal.</w:t>
      </w:r>
    </w:p>
    <w:p>
      <w:pPr>
        <w:pStyle w:val="P2"/>
        <w:numPr>
          <w:ilvl w:val="0"/>
          <w:numId w:val="17"/>
        </w:numPr>
        <w:rPr>
          <w:rFonts w:ascii="Times New Roman" w:hAnsi="Times New Roman"/>
        </w:rPr>
      </w:pPr>
      <w:r>
        <w:rPr>
          <w:rFonts w:ascii="Times New Roman" w:hAnsi="Times New Roman"/>
        </w:rPr>
        <w:t>Express d in terms of c.</w:t>
        <w:tab/>
        <w:tab/>
        <w:tab/>
        <w:tab/>
        <w:tab/>
        <w:tab/>
        <w:tab/>
        <w:tab/>
        <w:tab/>
        <w:t>(3 marks)</w:t>
      </w:r>
    </w:p>
    <w:p>
      <w:pPr>
        <w:pStyle w:val="P2"/>
        <w:numPr>
          <w:ilvl w:val="0"/>
          <w:numId w:val="17"/>
        </w:numPr>
        <w:rPr>
          <w:rFonts w:ascii="Times New Roman" w:hAnsi="Times New Roman"/>
        </w:rPr>
      </w:pPr>
      <w:r>
        <w:rPr>
          <w:rFonts w:ascii="Times New Roman" w:hAnsi="Times New Roman"/>
        </w:rPr>
        <w:t>Given that the 4</w:t>
      </w:r>
      <w:r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term of the second A.P. exceeds the 4</w:t>
      </w:r>
      <w:r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term of the first one by 1 ½ , find the value of c and d.</w:t>
        <w:tab/>
        <w:tab/>
        <w:tab/>
        <w:tab/>
        <w:tab/>
        <w:tab/>
        <w:tab/>
        <w:tab/>
        <w:tab/>
        <w:tab/>
        <w:tab/>
        <w:t>(3 marks)</w:t>
      </w:r>
    </w:p>
    <w:p>
      <w:pPr>
        <w:pStyle w:val="P2"/>
        <w:numPr>
          <w:ilvl w:val="0"/>
          <w:numId w:val="17"/>
        </w:numPr>
        <w:rPr>
          <w:rFonts w:ascii="Times New Roman" w:hAnsi="Times New Roman"/>
        </w:rPr>
      </w:pPr>
      <w:r>
        <w:rPr>
          <w:rFonts w:ascii="Times New Roman" w:hAnsi="Times New Roman"/>
        </w:rPr>
        <w:t>Calculate the value of p if the sum of the terms of the first A.P. is 10 more than the terms of the second A.P.</w:t>
        <w:tab/>
        <w:tab/>
        <w:tab/>
        <w:tab/>
        <w:tab/>
        <w:tab/>
        <w:tab/>
        <w:tab/>
        <w:tab/>
        <w:tab/>
        <w:tab/>
        <w:t>(4 marks)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In a uniform accelerated motion the distance </w:t>
      </w:r>
    </w:p>
    <w:p>
      <w:pPr>
        <w:pStyle w:val="P2"/>
        <w:numPr>
          <w:ilvl w:val="0"/>
          <w:numId w:val="18"/>
        </w:numPr>
        <w:rPr>
          <w:rFonts w:ascii="Times New Roman" w:hAnsi="Times New Roman"/>
        </w:rPr>
      </w:pPr>
      <w:r>
        <w:rPr>
          <w:rFonts w:ascii="Times New Roman" w:hAnsi="Times New Roman"/>
        </w:rPr>
        <w:t>Express in terms of</w:t>
        <w:tab/>
        <w:tab/>
        <w:tab/>
        <w:tab/>
        <w:tab/>
        <w:tab/>
        <w:tab/>
        <w:tab/>
        <w:tab/>
        <w:tab/>
        <w:t>(3 marks)</w:t>
      </w:r>
    </w:p>
    <w:p>
      <w:pPr>
        <w:pStyle w:val="P2"/>
        <w:numPr>
          <w:ilvl w:val="0"/>
          <w:numId w:val="18"/>
        </w:numPr>
        <w:rPr>
          <w:rFonts w:ascii="Times New Roman" w:hAnsi="Times New Roman"/>
        </w:rPr>
      </w:pPr>
      <w:r>
        <w:rPr>
          <w:rFonts w:ascii="Times New Roman" w:hAnsi="Times New Roman"/>
        </w:rPr>
        <w:t>Find:</w:t>
      </w:r>
    </w:p>
    <w:p>
      <w:pPr>
        <w:pStyle w:val="P2"/>
        <w:numPr>
          <w:ilvl w:val="0"/>
          <w:numId w:val="19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distance travelled in 5 seconds; </w:t>
        <w:tab/>
        <w:tab/>
        <w:tab/>
        <w:tab/>
        <w:tab/>
        <w:tab/>
        <w:tab/>
        <w:t>(2 marks)</w:t>
      </w:r>
    </w:p>
    <w:p>
      <w:pPr>
        <w:pStyle w:val="P2"/>
        <w:numPr>
          <w:ilvl w:val="0"/>
          <w:numId w:val="19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time taken to travel a distance of 560 metres.</w:t>
        <w:tab/>
        <w:tab/>
        <w:tab/>
        <w:tab/>
        <w:t>(3 marks)</w:t>
      </w:r>
    </w:p>
    <w:p>
      <w:pPr>
        <w:pStyle w:val="P2"/>
        <w:rPr>
          <w:rFonts w:ascii="Times New Roman" w:hAnsi="Times New Roman"/>
        </w:rPr>
      </w:pPr>
    </w:p>
    <w:p>
      <w:pPr>
        <w:pStyle w:val="P2"/>
        <w:rPr>
          <w:rFonts w:ascii="Times New Roman" w:hAnsi="Times New Roman"/>
        </w:rPr>
      </w:pPr>
    </w:p>
    <w:p>
      <w:pPr>
        <w:pStyle w:val="P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In the figure below, P,Q, R and S are points on the circle. Line USTV is a tangent to the circle at S, &lt;RST = 50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 xml:space="preserve"> and &lt;RTV = 150</w:t>
      </w:r>
      <w:r>
        <w:rPr>
          <w:rFonts w:ascii="Times New Roman" w:hAnsi="Times New Roman"/>
          <w:vertAlign w:val="superscript"/>
        </w:rPr>
        <w:t>0</w:t>
      </w:r>
      <w:r>
        <w:rPr>
          <w:rFonts w:ascii="Times New Roman" w:hAnsi="Times New Roman"/>
        </w:rPr>
        <w:t>. PRT and USTV are straight lines.</w:t>
      </w:r>
    </w:p>
    <w:p>
      <w:pPr>
        <w:pStyle w:val="P2"/>
        <w:ind w:firstLine="0"/>
        <w:rPr>
          <w:rFonts w:ascii="Times New Roman" w:hAnsi="Times New Roman"/>
        </w:rPr>
      </w:pPr>
    </w:p>
    <w:p>
      <w:pPr>
        <w:pStyle w:val="P2"/>
        <w:ind w:firstLine="0"/>
        <w:rPr>
          <w:rFonts w:ascii="Times New Roman" w:hAnsi="Times New Roman"/>
        </w:rPr>
      </w:pPr>
    </w:p>
    <w:p>
      <w:pPr>
        <w:pStyle w:val="P2"/>
        <w:ind w:firstLine="0"/>
        <w:rPr>
          <w:rFonts w:ascii="Times New Roman" w:hAnsi="Times New Roman"/>
        </w:rPr>
      </w:pPr>
    </w:p>
    <w:p>
      <w:pPr>
        <w:pStyle w:val="P2"/>
        <w:ind w:firstLine="0"/>
        <w:rPr>
          <w:rFonts w:ascii="Times New Roman" w:hAnsi="Times New Roman"/>
        </w:rPr>
      </w:pPr>
    </w:p>
    <w:p>
      <w:pPr>
        <w:pStyle w:val="P2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>
      <w:pPr>
        <w:tabs>
          <w:tab w:val="left" w:pos="3017" w:leader="none"/>
          <w:tab w:val="left" w:pos="5006" w:leader="none"/>
        </w:tabs>
      </w:pPr>
      <w:r>
        <w:tab/>
        <w:tab/>
        <w:t xml:space="preserve">    P</w:t>
        <w:tab/>
        <w:t>Q</w:t>
        <w:tab/>
        <w:tab/>
        <w:tab/>
      </w:r>
    </w:p>
    <w:p/>
    <w:p/>
    <w:p/>
    <w:p>
      <w:pPr>
        <w:jc w:val="center"/>
      </w:pPr>
      <w:r>
        <w:t xml:space="preserve">        R</w:t>
      </w:r>
    </w:p>
    <w:p/>
    <w:p/>
    <w:p/>
    <w:p/>
    <w:p/>
    <w:p>
      <w:pPr>
        <w:tabs>
          <w:tab w:val="left" w:pos="1423" w:leader="none"/>
        </w:tabs>
      </w:pPr>
      <w:r>
        <w:tab/>
        <w:tab/>
        <w:t>U</w:t>
        <w:tab/>
        <w:tab/>
        <w:tab/>
        <w:t xml:space="preserve">      S                         </w:t>
        <w:tab/>
        <w:tab/>
        <w:tab/>
        <w:tab/>
        <w:t>T</w:t>
        <w:tab/>
        <w:tab/>
        <w:t>V</w:t>
      </w:r>
    </w:p>
    <w:p>
      <w:pPr>
        <w:pStyle w:val="P2"/>
        <w:numPr>
          <w:ilvl w:val="0"/>
          <w:numId w:val="20"/>
        </w:numPr>
        <w:tabs>
          <w:tab w:val="left" w:pos="1423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Calculate the size of:</w:t>
      </w:r>
    </w:p>
    <w:p>
      <w:pPr>
        <w:pStyle w:val="P2"/>
        <w:numPr>
          <w:ilvl w:val="0"/>
          <w:numId w:val="21"/>
        </w:numPr>
        <w:tabs>
          <w:tab w:val="left" w:pos="1423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&lt; ORS;</w:t>
        <w:tab/>
        <w:tab/>
        <w:tab/>
        <w:tab/>
        <w:tab/>
        <w:tab/>
        <w:tab/>
        <w:tab/>
        <w:tab/>
        <w:tab/>
        <w:tab/>
        <w:t>(2 marks)</w:t>
      </w:r>
    </w:p>
    <w:p>
      <w:pPr>
        <w:pStyle w:val="P2"/>
        <w:numPr>
          <w:ilvl w:val="0"/>
          <w:numId w:val="21"/>
        </w:numPr>
        <w:tabs>
          <w:tab w:val="left" w:pos="1423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&lt; USP;</w:t>
        <w:tab/>
        <w:tab/>
        <w:tab/>
        <w:tab/>
        <w:tab/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21"/>
        </w:numPr>
        <w:tabs>
          <w:tab w:val="left" w:pos="1423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&lt; PQR</w:t>
        <w:tab/>
        <w:tab/>
        <w:tab/>
        <w:tab/>
        <w:tab/>
        <w:tab/>
        <w:tab/>
        <w:tab/>
        <w:tab/>
        <w:tab/>
        <w:tab/>
        <w:t>(2 marks)</w:t>
      </w:r>
    </w:p>
    <w:p>
      <w:pPr>
        <w:pStyle w:val="P2"/>
        <w:numPr>
          <w:ilvl w:val="0"/>
          <w:numId w:val="20"/>
        </w:numPr>
        <w:tabs>
          <w:tab w:val="left" w:pos="1423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Given that RT = 7 cm and ST = 9 calculate to 3 significant figures:</w:t>
      </w:r>
    </w:p>
    <w:p>
      <w:pPr>
        <w:pStyle w:val="P2"/>
        <w:numPr>
          <w:ilvl w:val="0"/>
          <w:numId w:val="22"/>
        </w:numPr>
        <w:tabs>
          <w:tab w:val="left" w:pos="1423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The length of line PR;</w:t>
        <w:tab/>
        <w:tab/>
        <w:tab/>
        <w:tab/>
        <w:tab/>
        <w:tab/>
        <w:tab/>
        <w:tab/>
        <w:tab/>
        <w:t>(2 marks)</w:t>
      </w:r>
    </w:p>
    <w:p>
      <w:pPr>
        <w:pStyle w:val="P2"/>
        <w:numPr>
          <w:ilvl w:val="0"/>
          <w:numId w:val="22"/>
        </w:numPr>
        <w:tabs>
          <w:tab w:val="left" w:pos="1423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The radius of the circle.</w:t>
        <w:tab/>
        <w:tab/>
        <w:tab/>
        <w:tab/>
        <w:tab/>
        <w:tab/>
        <w:tab/>
        <w:tab/>
        <w:tab/>
        <w:t>(3 marks)</w:t>
      </w:r>
    </w:p>
    <w:p>
      <w:pPr>
        <w:pStyle w:val="P2"/>
        <w:tabs>
          <w:tab w:val="left" w:pos="1423" w:leader="none"/>
        </w:tabs>
        <w:ind w:firstLine="0" w:left="1800"/>
        <w:rPr>
          <w:rFonts w:ascii="Times New Roman" w:hAnsi="Times New Roman"/>
        </w:rPr>
      </w:pPr>
    </w:p>
    <w:p>
      <w:pPr>
        <w:shd w:val="clear" w:fill="FFFFFF"/>
        <w:spacing w:lineRule="exact" w:line="583"/>
        <w:ind w:firstLine="1598" w:left="1231" w:right="-388"/>
        <w:rPr>
          <w:b w:val="1"/>
          <w:color w:val="000000"/>
          <w:sz w:val="36"/>
        </w:rPr>
      </w:pPr>
    </w:p>
    <w:p/>
    <w:sectPr>
      <w:footerReference xmlns:r="http://schemas.openxmlformats.org/officeDocument/2006/relationships" w:type="default" r:id="RelFtr1"/>
      <w:type w:val="nextPage"/>
      <w:pgMar w:left="1112" w:right="1163" w:top="1440" w:bottom="720" w:header="720" w:footer="720" w:gutter="0"/>
      <w:cols w:equalWidth="1" w:space="6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  <w:r>
      <w:t>GATEPASS REVISION KIT</w:t>
    </w:r>
  </w:p>
  <w:p>
    <w:pPr>
      <w:pStyle w:val="P1"/>
    </w:pPr>
  </w:p>
  <w:p>
    <w:pPr>
      <w:pStyle w:val="P1"/>
    </w:pPr>
  </w:p>
</w:ftr>
</file>

<file path=word/numbering.xml><?xml version="1.0" encoding="utf-8"?>
<w:numbering xmlns:w="http://schemas.openxmlformats.org/wordprocessingml/2006/main">
  <w:abstractNum w:abstractNumId="0">
    <w:nsid w:val="08FA7FE1"/>
    <w:multiLevelType w:val="multilevel"/>
    <w:lvl w:ilvl="0">
      <w:start w:val="1"/>
      <w:numFmt w:val="lowerRoman"/>
      <w:suff w:val="tab"/>
      <w:lvlText w:val="%1)"/>
      <w:lvlJc w:val="left"/>
      <w:pPr>
        <w:ind w:hanging="720" w:left="180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">
    <w:nsid w:val="17C75B77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196B425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1B764506"/>
    <w:multiLevelType w:val="multilevel"/>
    <w:lvl w:ilvl="0">
      <w:start w:val="1"/>
      <w:numFmt w:val="lowerRoman"/>
      <w:suff w:val="tab"/>
      <w:lvlText w:val="%1)"/>
      <w:lvlJc w:val="left"/>
      <w:pPr>
        <w:ind w:hanging="720" w:left="180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4">
    <w:nsid w:val="2CBF6672"/>
    <w:multiLevelType w:val="multilevel"/>
    <w:lvl w:ilvl="0">
      <w:start w:val="0"/>
      <w:numFmt w:val="decimal"/>
      <w:suff w:val="tab"/>
      <w:lvlText w:val="%1"/>
      <w:lvlJc w:val="left"/>
      <w:pPr>
        <w:ind w:hanging="360" w:left="1785"/>
      </w:pPr>
      <w:rPr/>
    </w:lvl>
    <w:lvl w:ilvl="1">
      <w:start w:val="1"/>
      <w:numFmt w:val="lowerLetter"/>
      <w:suff w:val="tab"/>
      <w:lvlText w:val="%2."/>
      <w:lvlJc w:val="left"/>
      <w:pPr>
        <w:ind w:hanging="360" w:left="2505"/>
      </w:pPr>
      <w:rPr/>
    </w:lvl>
    <w:lvl w:ilvl="2">
      <w:start w:val="1"/>
      <w:numFmt w:val="lowerRoman"/>
      <w:suff w:val="tab"/>
      <w:lvlText w:val="%3."/>
      <w:lvlJc w:val="right"/>
      <w:pPr>
        <w:ind w:hanging="180" w:left="3225"/>
      </w:pPr>
      <w:rPr/>
    </w:lvl>
    <w:lvl w:ilvl="3">
      <w:start w:val="1"/>
      <w:numFmt w:val="decimal"/>
      <w:suff w:val="tab"/>
      <w:lvlText w:val="%4."/>
      <w:lvlJc w:val="left"/>
      <w:pPr>
        <w:ind w:hanging="360" w:left="3945"/>
      </w:pPr>
      <w:rPr/>
    </w:lvl>
    <w:lvl w:ilvl="4">
      <w:start w:val="1"/>
      <w:numFmt w:val="lowerLetter"/>
      <w:suff w:val="tab"/>
      <w:lvlText w:val="%5."/>
      <w:lvlJc w:val="left"/>
      <w:pPr>
        <w:ind w:hanging="360" w:left="4665"/>
      </w:pPr>
      <w:rPr/>
    </w:lvl>
    <w:lvl w:ilvl="5">
      <w:start w:val="1"/>
      <w:numFmt w:val="lowerRoman"/>
      <w:suff w:val="tab"/>
      <w:lvlText w:val="%6."/>
      <w:lvlJc w:val="right"/>
      <w:pPr>
        <w:ind w:hanging="180" w:left="5385"/>
      </w:pPr>
      <w:rPr/>
    </w:lvl>
    <w:lvl w:ilvl="6">
      <w:start w:val="1"/>
      <w:numFmt w:val="decimal"/>
      <w:suff w:val="tab"/>
      <w:lvlText w:val="%7."/>
      <w:lvlJc w:val="left"/>
      <w:pPr>
        <w:ind w:hanging="360" w:left="6105"/>
      </w:pPr>
      <w:rPr/>
    </w:lvl>
    <w:lvl w:ilvl="7">
      <w:start w:val="1"/>
      <w:numFmt w:val="lowerLetter"/>
      <w:suff w:val="tab"/>
      <w:lvlText w:val="%8."/>
      <w:lvlJc w:val="left"/>
      <w:pPr>
        <w:ind w:hanging="360" w:left="6825"/>
      </w:pPr>
      <w:rPr/>
    </w:lvl>
    <w:lvl w:ilvl="8">
      <w:start w:val="1"/>
      <w:numFmt w:val="lowerRoman"/>
      <w:suff w:val="tab"/>
      <w:lvlText w:val="%9."/>
      <w:lvlJc w:val="right"/>
      <w:pPr>
        <w:ind w:hanging="180" w:left="7545"/>
      </w:pPr>
      <w:rPr/>
    </w:lvl>
  </w:abstractNum>
  <w:abstractNum w:abstractNumId="5">
    <w:nsid w:val="2CDA619C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6">
    <w:nsid w:val="2FB458F3"/>
    <w:multiLevelType w:val="multilevel"/>
    <w:lvl w:ilvl="0">
      <w:start w:val="1"/>
      <w:numFmt w:val="lowerRoman"/>
      <w:suff w:val="tab"/>
      <w:lvlText w:val="%1)"/>
      <w:lvlJc w:val="left"/>
      <w:pPr>
        <w:ind w:hanging="720" w:left="180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7">
    <w:nsid w:val="39611003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8">
    <w:nsid w:val="3DE8214D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9">
    <w:nsid w:val="3DFE041F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0">
    <w:nsid w:val="400124D9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1">
    <w:nsid w:val="4BE148B3"/>
    <w:multiLevelType w:val="multilevel"/>
    <w:lvl w:ilvl="0">
      <w:start w:val="2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">
    <w:nsid w:val="56F835A4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3">
    <w:nsid w:val="58A9211B"/>
    <w:multiLevelType w:val="multilevel"/>
    <w:lvl w:ilvl="0">
      <w:start w:val="1"/>
      <w:numFmt w:val="lowerRoman"/>
      <w:suff w:val="tab"/>
      <w:lvlText w:val="%1)"/>
      <w:lvlJc w:val="left"/>
      <w:pPr>
        <w:ind w:hanging="720" w:left="180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4">
    <w:nsid w:val="58BF6D48"/>
    <w:multiLevelType w:val="multilevel"/>
    <w:lvl w:ilvl="0">
      <w:start w:val="1"/>
      <w:numFmt w:val="lowerRoman"/>
      <w:suff w:val="tab"/>
      <w:lvlText w:val="%1)"/>
      <w:lvlJc w:val="left"/>
      <w:pPr>
        <w:ind w:hanging="720" w:left="180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5">
    <w:nsid w:val="62553066"/>
    <w:multiLevelType w:val="multilevel"/>
    <w:lvl w:ilvl="0">
      <w:start w:val="2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6">
    <w:nsid w:val="63FD2D5B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7">
    <w:nsid w:val="67382BDB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8">
    <w:nsid w:val="6F997F8B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9">
    <w:nsid w:val="6FEA3AE0"/>
    <w:multiLevelType w:val="multilevel"/>
    <w:lvl w:ilvl="0">
      <w:start w:val="1"/>
      <w:numFmt w:val="lowerRoman"/>
      <w:suff w:val="tab"/>
      <w:lvlText w:val="%1)"/>
      <w:lvlJc w:val="left"/>
      <w:pPr>
        <w:ind w:hanging="720" w:left="180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0">
    <w:nsid w:val="757D0FED"/>
    <w:multiLevelType w:val="multilevel"/>
    <w:lvl w:ilvl="0">
      <w:start w:val="2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1">
    <w:nsid w:val="7D2E1710"/>
    <w:multiLevelType w:val="multilevel"/>
    <w:lvl w:ilvl="0">
      <w:start w:val="1"/>
      <w:numFmt w:val="lowerRoman"/>
      <w:suff w:val="tab"/>
      <w:lvlText w:val="%1)"/>
      <w:lvlJc w:val="left"/>
      <w:pPr>
        <w:ind w:hanging="720" w:left="180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16"/>
  </w:num>
  <w:num w:numId="5">
    <w:abstractNumId w:val="20"/>
  </w:num>
  <w:num w:numId="6">
    <w:abstractNumId w:val="15"/>
  </w:num>
  <w:num w:numId="7">
    <w:abstractNumId w:val="7"/>
  </w:num>
  <w:num w:numId="8">
    <w:abstractNumId w:val="11"/>
  </w:num>
  <w:num w:numId="9">
    <w:abstractNumId w:val="14"/>
  </w:num>
  <w:num w:numId="10">
    <w:abstractNumId w:val="17"/>
  </w:num>
  <w:num w:numId="11">
    <w:abstractNumId w:val="6"/>
  </w:num>
  <w:num w:numId="12">
    <w:abstractNumId w:val="9"/>
  </w:num>
  <w:num w:numId="13">
    <w:abstractNumId w:val="3"/>
  </w:num>
  <w:num w:numId="14">
    <w:abstractNumId w:val="0"/>
  </w:num>
  <w:num w:numId="15">
    <w:abstractNumId w:val="18"/>
  </w:num>
  <w:num w:numId="16">
    <w:abstractNumId w:val="12"/>
  </w:num>
  <w:num w:numId="17">
    <w:abstractNumId w:val="1"/>
  </w:num>
  <w:num w:numId="18">
    <w:abstractNumId w:val="5"/>
  </w:num>
  <w:num w:numId="19">
    <w:abstractNumId w:val="21"/>
  </w:num>
  <w:num w:numId="20">
    <w:abstractNumId w:val="8"/>
  </w:num>
  <w:num w:numId="21">
    <w:abstractNumId w:val="13"/>
  </w:num>
  <w:num w:numId="22">
    <w:abstractNumId w:val="19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Footer"/>
    <w:basedOn w:val="P0"/>
    <w:next w:val="P1"/>
    <w:link w:val="C3"/>
    <w:pPr>
      <w:tabs>
        <w:tab w:val="center" w:pos="4320" w:leader="none"/>
        <w:tab w:val="right" w:pos="8640" w:leader="none"/>
      </w:tabs>
    </w:pPr>
    <w:rPr/>
  </w:style>
  <w:style w:type="paragraph" w:styleId="P2">
    <w:name w:val="List Paragraph"/>
    <w:basedOn w:val="P0"/>
    <w:next w:val="P2"/>
    <w:qFormat/>
    <w:pPr>
      <w:ind w:hanging="360"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 Char Char1"/>
    <w:basedOn w:val="C0"/>
    <w:link w:val="P1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hex</dc:creator>
  <dcterms:created xsi:type="dcterms:W3CDTF">2012-05-26T13:45:00Z</dcterms:created>
  <cp:lastModifiedBy>Teacher E-Solutions</cp:lastModifiedBy>
  <dcterms:modified xsi:type="dcterms:W3CDTF">2019-03-10T20:26:37Z</dcterms:modified>
  <cp:revision>2</cp:revision>
  <dc:title>K</dc:title>
</cp:coreProperties>
</file>