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62" type="#_x0000_t75" style="position:absolute;left:0;text-align:left;margin-left:182pt;margin-top:413pt;width:231pt;height:241pt;z-index:-251660800;mso-position-horizontal-relative:page;mso-position-vertical-relative:page">
            <v:imagedata r:id="rId6" o:title=""/>
            <w10:wrap anchorx="page" anchory="page"/>
          </v:shape>
        </w:pict>
      </w:r>
    </w:p>
    <w:p w:rsidR="005A76FB" w:rsidRDefault="00874148" w:rsidP="005A76FB">
      <w:pPr>
        <w:tabs>
          <w:tab w:val="left" w:pos="1385"/>
        </w:tabs>
        <w:spacing w:after="0" w:line="51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3.21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(449)</w:t>
      </w:r>
    </w:p>
    <w:p w:rsidR="005A76FB" w:rsidRDefault="00874148" w:rsidP="005A76FB">
      <w:pPr>
        <w:spacing w:after="0" w:line="55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3.21.1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(449/1)</w:t>
      </w:r>
    </w:p>
    <w:p w:rsidR="005A76FB" w:rsidRDefault="00874148" w:rsidP="005A76FB">
      <w:pPr>
        <w:spacing w:after="0" w:line="625" w:lineRule="exact"/>
        <w:ind w:left="323" w:firstLine="433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(50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74148" w:rsidP="005A76FB">
      <w:pPr>
        <w:spacing w:after="0" w:line="620" w:lineRule="exact"/>
        <w:ind w:left="323" w:firstLine="2037"/>
      </w:pP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7"/>
          <w:w w:val="81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on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sheet</w:t>
      </w:r>
      <w:r>
        <w:rPr>
          <w:rFonts w:ascii="Calibri" w:hAnsi="Calibri" w:cs="Calibri"/>
          <w:i/>
          <w:noProof/>
          <w:color w:val="000000"/>
          <w:w w:val="86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7"/>
          <w:w w:val="86"/>
          <w:sz w:val="25"/>
        </w:rPr>
        <w:t>provided.</w:t>
      </w:r>
    </w:p>
    <w:p w:rsidR="005A76FB" w:rsidRDefault="00874148" w:rsidP="005A76FB">
      <w:pPr>
        <w:tabs>
          <w:tab w:val="left" w:pos="1385"/>
          <w:tab w:val="left" w:pos="2160"/>
          <w:tab w:val="left" w:pos="10293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characteristics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good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technical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drawing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paper.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874148" w:rsidP="005A76FB">
      <w:pPr>
        <w:tabs>
          <w:tab w:val="left" w:pos="2160"/>
        </w:tabs>
        <w:spacing w:after="0" w:line="66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Given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position w:val="1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paper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size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position w:val="1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15"/>
        </w:rPr>
        <w:t>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210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x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297.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Determine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sizes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position w:val="1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position w:val="1"/>
          <w:sz w:val="25"/>
        </w:rPr>
        <w:t>paper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position w:val="1"/>
          <w:sz w:val="25"/>
        </w:rPr>
        <w:t>sizes</w:t>
      </w:r>
    </w:p>
    <w:p w:rsidR="005A76FB" w:rsidRDefault="0087414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0</w:t>
      </w:r>
      <w:r>
        <w:rPr>
          <w:rFonts w:ascii="Times New Roman" w:hAnsi="Times New Roman" w:cs="Times New Roman"/>
          <w:noProof/>
          <w:color w:val="231F20"/>
          <w:spacing w:val="-2"/>
          <w:w w:val="98"/>
          <w:position w:val="1"/>
          <w:sz w:val="25"/>
        </w:rPr>
        <w:t>;</w:t>
      </w:r>
    </w:p>
    <w:p w:rsidR="005A76FB" w:rsidRDefault="00874148" w:rsidP="005A76FB">
      <w:pPr>
        <w:tabs>
          <w:tab w:val="left" w:pos="2935"/>
          <w:tab w:val="left" w:pos="102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1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3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1"/>
          <w:sz w:val="25"/>
        </w:rPr>
        <w:t>marks)</w:t>
      </w:r>
    </w:p>
    <w:p w:rsidR="005A76FB" w:rsidRDefault="00874148" w:rsidP="005A76FB">
      <w:pPr>
        <w:tabs>
          <w:tab w:val="left" w:pos="2160"/>
          <w:tab w:val="left" w:pos="10293"/>
        </w:tabs>
        <w:spacing w:after="0" w:line="5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precautions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handling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T-square.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874148" w:rsidP="005A76FB">
      <w:pPr>
        <w:tabs>
          <w:tab w:val="left" w:pos="1385"/>
          <w:tab w:val="left" w:pos="2160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six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computer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programmes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can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used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produce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drawing.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(3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874148" w:rsidP="005A76FB">
      <w:pPr>
        <w:tabs>
          <w:tab w:val="left" w:pos="2160"/>
          <w:tab w:val="left" w:pos="10293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Define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term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“mock-up”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state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purpose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design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process.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B17070" w:rsidP="005A76FB">
      <w:pPr>
        <w:widowControl/>
        <w:sectPr w:rsidR="005A76FB" w:rsidSect="005A76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74148" w:rsidP="005A76FB">
      <w:pPr>
        <w:tabs>
          <w:tab w:val="left" w:pos="1385"/>
        </w:tabs>
        <w:spacing w:after="0" w:line="568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lastRenderedPageBreak/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groups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example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group.</w:t>
      </w:r>
    </w:p>
    <w:p w:rsidR="005A76FB" w:rsidRDefault="00874148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1:2.</w:t>
      </w:r>
    </w:p>
    <w:p w:rsidR="005A76FB" w:rsidRDefault="00874148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874148" w:rsidP="005A76FB">
      <w:pPr>
        <w:spacing w:after="0" w:line="63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2" w:space="0"/>
            <w:col w:w="1608" w:space="0"/>
          </w:cols>
          <w:docGrid w:type="lines" w:linePitch="312"/>
        </w:sectPr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874148" w:rsidP="005A76FB">
      <w:pPr>
        <w:spacing w:after="0" w:line="47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Determine:</w:t>
      </w:r>
    </w:p>
    <w:p w:rsidR="005A76FB" w:rsidRDefault="00874148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distance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A;</w:t>
      </w:r>
    </w:p>
    <w:p w:rsidR="005A76FB" w:rsidRDefault="00874148" w:rsidP="005A76FB">
      <w:pPr>
        <w:tabs>
          <w:tab w:val="left" w:pos="2935"/>
        </w:tabs>
        <w:spacing w:after="0" w:line="43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slanting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face.</w:t>
      </w:r>
    </w:p>
    <w:p w:rsidR="005A76FB" w:rsidRDefault="00874148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74148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diameters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eccentric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solid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piece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</w:p>
    <w:p w:rsidR="005A76FB" w:rsidRDefault="00874148" w:rsidP="005A76FB">
      <w:pPr>
        <w:tabs>
          <w:tab w:val="left" w:pos="10292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dimensioned.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74148" w:rsidP="005A76FB">
      <w:pPr>
        <w:spacing w:after="0" w:line="516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189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7070" w:rsidP="005A76FB">
      <w:pPr>
        <w:spacing w:after="0" w:line="240" w:lineRule="exact"/>
      </w:pPr>
      <w:bookmarkStart w:id="0" w:name="3"/>
      <w:bookmarkEnd w:id="0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9" o:spid="_x0000_s2061" type="#_x0000_t75" style="position:absolute;left:0;text-align:left;margin-left:165pt;margin-top:189pt;width:266pt;height:391pt;z-index:-251659776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type id="polygon28" o:spid="_x0000_m2064" coordsize="127,3273" o:spt="100" adj="0,,0" path="m50,50r,l50,322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2059" type="#polygon28" style="position:absolute;left:0;text-align:left;margin-left:429.65pt;margin-top:425.45pt;width:1.25pt;height:32.75pt;z-index:25165363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9" o:spid="_x0000_m2063" coordsize="127,1854" o:spt="100" adj="0,,0" path="m50,50r,l50,18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2057" type="#polygon29" style="position:absolute;left:0;text-align:left;margin-left:429.65pt;margin-top:461.75pt;width:1.25pt;height:18.55pt;z-index:25165465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74148" w:rsidP="005A76FB">
      <w:pPr>
        <w:tabs>
          <w:tab w:val="left" w:pos="1384"/>
        </w:tabs>
        <w:spacing w:after="0" w:line="547" w:lineRule="exact"/>
        <w:ind w:left="323" w:firstLine="286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Define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applied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business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enterprises:</w:t>
      </w:r>
    </w:p>
    <w:p w:rsidR="005A76FB" w:rsidRDefault="00874148" w:rsidP="005A76FB">
      <w:pPr>
        <w:tabs>
          <w:tab w:val="left" w:pos="2159"/>
        </w:tabs>
        <w:spacing w:after="0" w:line="62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assets;</w:t>
      </w:r>
    </w:p>
    <w:p w:rsidR="005A76FB" w:rsidRDefault="00874148" w:rsidP="005A76FB">
      <w:pPr>
        <w:tabs>
          <w:tab w:val="left" w:pos="2159"/>
        </w:tabs>
        <w:spacing w:after="0" w:line="31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deficit;</w:t>
      </w:r>
    </w:p>
    <w:p w:rsidR="005A76FB" w:rsidRDefault="00874148" w:rsidP="005A76FB">
      <w:pPr>
        <w:tabs>
          <w:tab w:val="left" w:pos="2159"/>
          <w:tab w:val="left" w:pos="10291"/>
        </w:tabs>
        <w:spacing w:after="0" w:line="31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liability.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874148" w:rsidP="005A76FB">
      <w:pPr>
        <w:tabs>
          <w:tab w:val="left" w:pos="1384"/>
        </w:tabs>
        <w:spacing w:after="0" w:line="450" w:lineRule="exact"/>
        <w:ind w:left="323" w:firstLine="286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</w:p>
    <w:p w:rsidR="005A76FB" w:rsidRDefault="00874148" w:rsidP="005A76FB">
      <w:pPr>
        <w:tabs>
          <w:tab w:val="left" w:pos="10291"/>
        </w:tabs>
        <w:spacing w:after="0" w:line="310" w:lineRule="exact"/>
        <w:ind w:left="323" w:firstLine="106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projections.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assembled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parts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oblique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240" w:lineRule="exact"/>
        <w:ind w:left="323" w:firstLine="1061"/>
      </w:pPr>
    </w:p>
    <w:p w:rsidR="005A76FB" w:rsidRDefault="00B17070" w:rsidP="005A76FB">
      <w:pPr>
        <w:spacing w:after="0" w:line="476" w:lineRule="exact"/>
        <w:ind w:left="323" w:firstLine="1061"/>
      </w:pPr>
    </w:p>
    <w:p w:rsidR="005A76FB" w:rsidRDefault="00874148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190</w:t>
      </w:r>
    </w:p>
    <w:p w:rsidR="005A76FB" w:rsidRDefault="00B17070" w:rsidP="005A76FB">
      <w:pPr>
        <w:spacing w:after="0" w:line="240" w:lineRule="exact"/>
      </w:pPr>
      <w:bookmarkStart w:id="1" w:name="4"/>
      <w:bookmarkEnd w:id="1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6" type="#_x0000_t75" style="position:absolute;left:0;text-align:left;margin-left:200pt;margin-top:114pt;width:200pt;height:308pt;z-index:-251658752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1" o:spid="_x0000_s2055" type="#_x0000_t75" style="position:absolute;left:0;text-align:left;margin-left:209pt;margin-top:506pt;width:191pt;height:229pt;z-index:-251657728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874148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3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shows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the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front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elevation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incomplete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plan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truncated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square-based</w:t>
      </w:r>
    </w:p>
    <w:p w:rsidR="005A76FB" w:rsidRDefault="00874148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pyramid: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74148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plan;</w:t>
      </w:r>
    </w:p>
    <w:p w:rsidR="005A76FB" w:rsidRDefault="00874148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shape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face.</w:t>
      </w:r>
    </w:p>
    <w:p w:rsidR="005A76FB" w:rsidRDefault="00874148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874148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240" w:lineRule="exact"/>
      </w:pPr>
    </w:p>
    <w:p w:rsidR="005A76FB" w:rsidRDefault="00B17070" w:rsidP="005A76FB">
      <w:pPr>
        <w:spacing w:after="0" w:line="475" w:lineRule="exact"/>
      </w:pPr>
    </w:p>
    <w:p w:rsidR="005A76FB" w:rsidRDefault="00874148" w:rsidP="005A76FB">
      <w:pPr>
        <w:tabs>
          <w:tab w:val="left" w:pos="1385"/>
        </w:tabs>
        <w:spacing w:after="0" w:line="445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Draw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locus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end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string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when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unwound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30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square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prism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one</w:t>
      </w:r>
    </w:p>
    <w:p w:rsidR="005A76FB" w:rsidRDefault="00874148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complete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revolution.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874148" w:rsidP="005A76FB">
      <w:pPr>
        <w:tabs>
          <w:tab w:val="left" w:pos="1385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0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4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shows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block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drawn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first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angle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projection.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Sketch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block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oblique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taking</w:t>
      </w:r>
    </w:p>
    <w:p w:rsidR="005A76FB" w:rsidRDefault="00874148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AB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lowest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edge.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B17070" w:rsidP="005A76FB">
      <w:pPr>
        <w:spacing w:after="0" w:line="240" w:lineRule="exact"/>
        <w:ind w:left="610" w:firstLine="775"/>
      </w:pPr>
    </w:p>
    <w:p w:rsidR="005A76FB" w:rsidRDefault="00874148" w:rsidP="005A76FB">
      <w:pPr>
        <w:spacing w:after="0" w:line="644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191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B17070" w:rsidP="005A76FB">
      <w:pPr>
        <w:spacing w:after="0" w:line="240" w:lineRule="exact"/>
      </w:pPr>
      <w:bookmarkStart w:id="2" w:name="5"/>
      <w:bookmarkEnd w:id="2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54" type="#_x0000_t75" style="position:absolute;left:0;text-align:left;margin-left:130pt;margin-top:67pt;width:335pt;height:245pt;z-index:-251656704;mso-position-horizontal-relative:page;mso-position-vertical-relative:page">
            <v:imagedata r:id="rId16" o:title=""/>
            <w10:wrap anchorx="page" anchory="page"/>
          </v:shape>
        </w:pict>
      </w:r>
    </w:p>
    <w:p w:rsidR="005A76FB" w:rsidRDefault="00874148" w:rsidP="005A76FB">
      <w:pPr>
        <w:tabs>
          <w:tab w:val="left" w:pos="1385"/>
        </w:tabs>
        <w:spacing w:after="0" w:line="55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isometric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</w:p>
    <w:p w:rsidR="005A76FB" w:rsidRDefault="00874148" w:rsidP="005A76FB">
      <w:pPr>
        <w:tabs>
          <w:tab w:val="left" w:pos="10293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orthographic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projection.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874148" w:rsidP="005A76FB">
      <w:pPr>
        <w:spacing w:after="0" w:line="629" w:lineRule="exact"/>
        <w:ind w:left="323" w:firstLine="433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4332"/>
      </w:pPr>
    </w:p>
    <w:p w:rsidR="005A76FB" w:rsidRDefault="00874148" w:rsidP="005A76FB">
      <w:pPr>
        <w:spacing w:after="0" w:line="566" w:lineRule="exact"/>
        <w:ind w:left="323" w:firstLine="2887"/>
      </w:pP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is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compulsory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.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Candidates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are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advised</w:t>
      </w:r>
    </w:p>
    <w:p w:rsidR="005A76FB" w:rsidRDefault="00874148" w:rsidP="005A76FB">
      <w:pPr>
        <w:spacing w:after="0" w:line="307" w:lineRule="exact"/>
        <w:ind w:left="323" w:firstLine="3063"/>
      </w:pPr>
      <w:r>
        <w:rPr>
          <w:rFonts w:ascii="Tahoma" w:hAnsi="Tahoma" w:cs="Tahoma"/>
          <w:i/>
          <w:noProof/>
          <w:color w:val="231F20"/>
          <w:spacing w:val="-13"/>
          <w:sz w:val="25"/>
        </w:rPr>
        <w:t>to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spend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sz w:val="25"/>
        </w:rPr>
        <w:t>not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more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than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one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hour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question.</w:t>
      </w:r>
    </w:p>
    <w:p w:rsidR="005A76FB" w:rsidRDefault="00874148" w:rsidP="005A76FB">
      <w:pPr>
        <w:tabs>
          <w:tab w:val="left" w:pos="1385"/>
        </w:tabs>
        <w:spacing w:after="0" w:line="56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6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parts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mechanical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component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drawn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first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angle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projection.</w:t>
      </w:r>
      <w:r>
        <w:rPr>
          <w:rFonts w:ascii="Calibri" w:hAnsi="Calibri" w:cs="Calibri"/>
          <w:noProof/>
          <w:color w:val="000000"/>
          <w:spacing w:val="-9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Assemble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</w:p>
    <w:p w:rsidR="005A76FB" w:rsidRDefault="00874148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FULL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SIZE,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5A76FB" w:rsidRDefault="00874148" w:rsidP="005A76FB">
      <w:pPr>
        <w:tabs>
          <w:tab w:val="left" w:pos="2160"/>
        </w:tabs>
        <w:spacing w:after="0" w:line="55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P-P;</w:t>
      </w:r>
    </w:p>
    <w:p w:rsidR="005A76FB" w:rsidRDefault="00874148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elevation;</w:t>
      </w:r>
    </w:p>
    <w:p w:rsidR="005A76FB" w:rsidRDefault="00874148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dimensions.</w:t>
      </w:r>
    </w:p>
    <w:p w:rsidR="005A76FB" w:rsidRDefault="00874148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Unspecified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dimensions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left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candidates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discretion.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Hidden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details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required.</w:t>
      </w:r>
    </w:p>
    <w:p w:rsidR="005A76FB" w:rsidRDefault="00874148" w:rsidP="005A76FB">
      <w:pPr>
        <w:tabs>
          <w:tab w:val="left" w:pos="10163"/>
        </w:tabs>
        <w:spacing w:after="0" w:line="310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(Use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the</w:t>
      </w:r>
      <w:r>
        <w:rPr>
          <w:rFonts w:ascii="Calibri" w:hAnsi="Calibri" w:cs="Calibri"/>
          <w:b/>
          <w:noProof/>
          <w:color w:val="000000"/>
          <w:spacing w:val="-9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A3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provided)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(20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874148" w:rsidP="005A76FB">
      <w:pPr>
        <w:spacing w:after="0" w:line="612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192</w:t>
      </w:r>
    </w:p>
    <w:p w:rsidR="005A76FB" w:rsidRDefault="00B17070" w:rsidP="005A76FB">
      <w:pPr>
        <w:spacing w:after="0" w:line="240" w:lineRule="exact"/>
      </w:pPr>
      <w:bookmarkStart w:id="3" w:name="6"/>
      <w:bookmarkEnd w:id="3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3" type="#_x0000_t75" style="position:absolute;left:0;text-align:left;margin-left:43pt;margin-top:78pt;width:519pt;height:658pt;z-index:-251655680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874148" w:rsidP="005A76FB">
      <w:pPr>
        <w:spacing w:after="0" w:line="58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193</w:t>
      </w:r>
    </w:p>
    <w:p w:rsidR="005A76FB" w:rsidRDefault="00B17070" w:rsidP="005A76FB">
      <w:pPr>
        <w:spacing w:after="0" w:line="240" w:lineRule="exact"/>
      </w:pPr>
      <w:bookmarkStart w:id="4" w:name="7"/>
      <w:bookmarkEnd w:id="4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4" o:spid="_x0000_s2052" type="#_x0000_t75" style="position:absolute;left:0;text-align:left;margin-left:145pt;margin-top:211pt;width:222pt;height:352pt;z-index:-251654656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B17070" w:rsidP="005A76FB">
      <w:pPr>
        <w:spacing w:after="0" w:line="240" w:lineRule="exact"/>
        <w:ind w:left="323"/>
      </w:pPr>
    </w:p>
    <w:p w:rsidR="005A76FB" w:rsidRDefault="00874148" w:rsidP="005A76FB">
      <w:pPr>
        <w:spacing w:after="0" w:line="447" w:lineRule="exact"/>
        <w:ind w:left="323" w:firstLine="4325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74148" w:rsidP="005A76FB">
      <w:pPr>
        <w:spacing w:after="0" w:line="620" w:lineRule="exact"/>
        <w:ind w:left="323" w:firstLine="3361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any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3"/>
          <w:w w:val="93"/>
          <w:sz w:val="25"/>
        </w:rPr>
        <w:t>two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section.</w:t>
      </w:r>
    </w:p>
    <w:p w:rsidR="005A76FB" w:rsidRDefault="00874148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7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shows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front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elevation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incomplete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plan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truncated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hexagonal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prism.</w:t>
      </w:r>
    </w:p>
    <w:p w:rsidR="005A76FB" w:rsidRDefault="00874148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copy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plan;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74148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(omit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flaps).</w:t>
      </w: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874148" w:rsidP="005A76FB">
      <w:pPr>
        <w:spacing w:after="0" w:line="534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194</w:t>
      </w:r>
    </w:p>
    <w:p w:rsidR="005A76FB" w:rsidRDefault="00874148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B17070" w:rsidP="005A76FB">
      <w:pPr>
        <w:spacing w:after="0" w:line="240" w:lineRule="exact"/>
        <w:ind w:left="1385" w:firstLine="4371"/>
      </w:pPr>
    </w:p>
    <w:p w:rsidR="005A76FB" w:rsidRDefault="00874148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4" w:space="0"/>
            <w:col w:w="1736" w:space="0"/>
          </w:cols>
          <w:docGrid w:type="lines" w:linePitch="312"/>
        </w:sectPr>
      </w:pPr>
    </w:p>
    <w:p w:rsidR="005A76FB" w:rsidRDefault="00B17070" w:rsidP="005A76FB">
      <w:pPr>
        <w:spacing w:after="0" w:line="240" w:lineRule="exact"/>
      </w:pPr>
      <w:bookmarkStart w:id="5" w:name="8"/>
      <w:bookmarkEnd w:id="5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1" type="#_x0000_t75" style="position:absolute;left:0;text-align:left;margin-left:60pt;margin-top:65pt;width:475pt;height:434pt;z-index:-251653632;mso-position-horizontal-relative:page;mso-position-vertical-relative:page">
            <v:imagedata r:id="rId19" o:title=""/>
            <w10:wrap anchorx="page" anchory="page"/>
          </v:shape>
        </w:pict>
      </w:r>
    </w:p>
    <w:p w:rsidR="005A76FB" w:rsidRDefault="00874148" w:rsidP="005A76FB">
      <w:pPr>
        <w:tabs>
          <w:tab w:val="left" w:pos="1385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Figure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block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elevation.</w:t>
      </w: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874148" w:rsidP="005A76FB">
      <w:pPr>
        <w:spacing w:after="0" w:line="49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Copy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given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layout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draw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two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point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perspective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block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showing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all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construction</w:t>
      </w:r>
    </w:p>
    <w:p w:rsidR="005A76FB" w:rsidRDefault="00874148" w:rsidP="005A76FB">
      <w:pPr>
        <w:tabs>
          <w:tab w:val="left" w:pos="10164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details.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240" w:lineRule="exact"/>
        <w:ind w:left="323" w:firstLine="1062"/>
      </w:pPr>
    </w:p>
    <w:p w:rsidR="005A76FB" w:rsidRDefault="00B17070" w:rsidP="005A76FB">
      <w:pPr>
        <w:spacing w:after="0" w:line="475" w:lineRule="exact"/>
        <w:ind w:left="323" w:firstLine="1062"/>
      </w:pPr>
    </w:p>
    <w:p w:rsidR="005A76FB" w:rsidRDefault="00874148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195</w:t>
      </w:r>
    </w:p>
    <w:p w:rsidR="005A76FB" w:rsidRDefault="00B17070" w:rsidP="005A76FB">
      <w:pPr>
        <w:spacing w:after="0" w:line="240" w:lineRule="exact"/>
      </w:pPr>
      <w:bookmarkStart w:id="6" w:name="9"/>
      <w:bookmarkEnd w:id="6"/>
    </w:p>
    <w:p w:rsidR="005A76FB" w:rsidRDefault="008A338E" w:rsidP="005A76FB">
      <w:pPr>
        <w:spacing w:after="0" w:line="307" w:lineRule="exact"/>
        <w:ind w:left="323"/>
      </w:pPr>
      <w:r>
        <w:rPr>
          <w:noProof/>
        </w:rPr>
        <w:pict>
          <v:shape id="imagerId16" o:spid="_x0000_s2050" type="#_x0000_t75" style="position:absolute;left:0;text-align:left;margin-left:124pt;margin-top:75pt;width:323pt;height:325pt;z-index:-251652608;mso-position-horizontal-relative:page;mso-position-vertical-relative:page">
            <v:imagedata r:id="rId20" o:title=""/>
            <w10:wrap anchorx="page" anchory="page"/>
          </v:shape>
        </w:pict>
      </w:r>
    </w:p>
    <w:p w:rsidR="005A76FB" w:rsidRDefault="00B17070" w:rsidP="005A76FB">
      <w:pPr>
        <w:spacing w:after="0" w:line="464" w:lineRule="exact"/>
        <w:ind w:left="323"/>
      </w:pPr>
    </w:p>
    <w:p w:rsidR="005A76FB" w:rsidRDefault="00874148" w:rsidP="005A76FB">
      <w:pPr>
        <w:tabs>
          <w:tab w:val="left" w:pos="1385"/>
        </w:tabs>
        <w:spacing w:after="0" w:line="44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14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9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shows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two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intersecting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square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tubes</w:t>
      </w:r>
      <w:r>
        <w:rPr>
          <w:rFonts w:ascii="Calibri" w:hAnsi="Calibri" w:cs="Calibri"/>
          <w:noProof/>
          <w:color w:val="000000"/>
          <w:spacing w:val="-9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B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drawn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Times New Roman" w:hAnsi="Times New Roman" w:cs="Times New Roman"/>
          <w:noProof/>
          <w:color w:val="231F20"/>
          <w:spacing w:val="-5"/>
          <w:w w:val="94"/>
          <w:position w:val="6"/>
          <w:sz w:val="17"/>
        </w:rPr>
        <w:t>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angle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projection.</w:t>
      </w: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B17070" w:rsidP="005A76FB">
      <w:pPr>
        <w:spacing w:after="0" w:line="240" w:lineRule="exact"/>
        <w:ind w:left="323" w:firstLine="287"/>
      </w:pPr>
    </w:p>
    <w:p w:rsidR="005A76FB" w:rsidRDefault="00874148" w:rsidP="005A76FB">
      <w:pPr>
        <w:tabs>
          <w:tab w:val="left" w:pos="2160"/>
        </w:tabs>
        <w:spacing w:after="0" w:line="65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copy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complete:</w:t>
      </w:r>
    </w:p>
    <w:p w:rsidR="005A76FB" w:rsidRDefault="0087414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front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elevation</w:t>
      </w:r>
    </w:p>
    <w:p w:rsidR="005A76FB" w:rsidRDefault="00874148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plan.</w:t>
      </w:r>
    </w:p>
    <w:p w:rsidR="005A76FB" w:rsidRDefault="00B1707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74148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development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B.</w:t>
      </w:r>
    </w:p>
    <w:p w:rsidR="005A76FB" w:rsidRDefault="00874148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240" w:lineRule="exact"/>
        <w:ind w:left="1385"/>
      </w:pPr>
    </w:p>
    <w:p w:rsidR="005A76FB" w:rsidRDefault="00B17070" w:rsidP="005A76FB">
      <w:pPr>
        <w:spacing w:after="0" w:line="464" w:lineRule="exact"/>
        <w:ind w:left="1385"/>
      </w:pPr>
    </w:p>
    <w:p w:rsidR="005A76FB" w:rsidRDefault="00874148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196</w:t>
      </w:r>
    </w:p>
    <w:p w:rsidR="006712CA" w:rsidRDefault="006712CA" w:rsidP="005A76FB">
      <w:pPr>
        <w:spacing w:after="0" w:line="240" w:lineRule="exact"/>
      </w:pPr>
    </w:p>
    <w:p w:rsidR="006712CA" w:rsidRDefault="006712CA" w:rsidP="005A76FB">
      <w:pPr>
        <w:spacing w:after="0" w:line="240" w:lineRule="exact"/>
      </w:pPr>
    </w:p>
    <w:p w:rsidR="006712CA" w:rsidRDefault="006712CA" w:rsidP="005A76FB">
      <w:pPr>
        <w:spacing w:after="0" w:line="240" w:lineRule="exact"/>
      </w:pPr>
    </w:p>
    <w:p w:rsidR="006712CA" w:rsidRDefault="006712CA" w:rsidP="005A76FB">
      <w:pPr>
        <w:spacing w:after="0" w:line="240" w:lineRule="exact"/>
      </w:pPr>
    </w:p>
    <w:p w:rsidR="006712CA" w:rsidRDefault="006712CA" w:rsidP="005A76FB">
      <w:pPr>
        <w:spacing w:after="0" w:line="240" w:lineRule="exact"/>
      </w:pPr>
    </w:p>
    <w:p w:rsidR="005A76FB" w:rsidRDefault="00874148" w:rsidP="005A76FB">
      <w:pPr>
        <w:spacing w:after="0" w:line="240" w:lineRule="exact"/>
      </w:pPr>
      <w:r w:rsidRPr="00B3349A">
        <w:br w:type="column"/>
      </w:r>
    </w:p>
    <w:p w:rsidR="006712CA" w:rsidRDefault="006712CA" w:rsidP="006712CA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3.21.2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Design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(449/2)</w:t>
      </w:r>
    </w:p>
    <w:p w:rsidR="006712CA" w:rsidRDefault="006712CA" w:rsidP="006712CA">
      <w:pPr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  <w:u w:val="single"/>
        </w:rPr>
        <w:t>DESIGN PROBLEM</w:t>
      </w:r>
    </w:p>
    <w:p w:rsidR="006712CA" w:rsidRDefault="006712CA" w:rsidP="006712CA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physically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challenged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person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wheelchair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usually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requires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special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working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table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perform</w:t>
      </w:r>
    </w:p>
    <w:p w:rsidR="006712CA" w:rsidRDefault="006712CA" w:rsidP="006712CA">
      <w:pPr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tasks.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suitable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challenged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considering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</w:t>
      </w:r>
    </w:p>
    <w:p w:rsidR="006712CA" w:rsidRDefault="006712CA" w:rsidP="006712C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easily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another.</w:t>
      </w:r>
    </w:p>
    <w:p w:rsidR="006712CA" w:rsidRDefault="006712CA" w:rsidP="006712CA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adjustable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comfortable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heights.</w:t>
      </w:r>
    </w:p>
    <w:p w:rsidR="006712CA" w:rsidRDefault="006712CA" w:rsidP="006712CA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adjustable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inclination.</w:t>
      </w:r>
    </w:p>
    <w:p w:rsidR="006712CA" w:rsidRDefault="006712CA" w:rsidP="006712CA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extended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collapsable.</w:t>
      </w:r>
    </w:p>
    <w:p w:rsidR="006712CA" w:rsidRDefault="006712CA" w:rsidP="006712CA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stationery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pencils,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pens,</w:t>
      </w:r>
    </w:p>
    <w:p w:rsidR="006712CA" w:rsidRDefault="006712CA" w:rsidP="006712CA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erasers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rulers.</w:t>
      </w:r>
    </w:p>
    <w:p w:rsidR="006712CA" w:rsidRDefault="006712CA" w:rsidP="006712CA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  <w:u w:val="single"/>
        </w:rPr>
        <w:t>REQUIREMENTS</w:t>
      </w:r>
    </w:p>
    <w:p w:rsidR="006712CA" w:rsidRDefault="006712CA" w:rsidP="006712CA">
      <w:pPr>
        <w:tabs>
          <w:tab w:val="left" w:pos="2160"/>
          <w:tab w:val="left" w:pos="10293"/>
        </w:tabs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free-hand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sketches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possible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solutions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your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design.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6712CA" w:rsidRDefault="006712CA" w:rsidP="006712C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Select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refined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labelled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pictorial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sketch.</w:t>
      </w:r>
    </w:p>
    <w:p w:rsidR="006712CA" w:rsidRDefault="006712CA" w:rsidP="006712CA">
      <w:pPr>
        <w:spacing w:after="0" w:line="310" w:lineRule="exact"/>
        <w:ind w:left="323" w:firstLine="984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6712CA" w:rsidRDefault="006712CA" w:rsidP="006712CA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detailed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sketches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mechanism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allow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considerations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1-5</w:t>
      </w:r>
    </w:p>
    <w:p w:rsidR="006712CA" w:rsidRDefault="006712CA" w:rsidP="006712CA">
      <w:pPr>
        <w:tabs>
          <w:tab w:val="left" w:pos="1016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lastRenderedPageBreak/>
        <w:t>above.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(16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marks)</w:t>
      </w:r>
    </w:p>
    <w:p w:rsidR="006712CA" w:rsidRDefault="006712CA" w:rsidP="006712CA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List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materials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used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one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reason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choice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6712CA" w:rsidRDefault="006712CA" w:rsidP="006712CA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three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methods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joining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parts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state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used.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(3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B17070" w:rsidP="006712CA">
      <w:pPr>
        <w:spacing w:after="0" w:line="240" w:lineRule="exact"/>
        <w:jc w:val="center"/>
      </w:pPr>
    </w:p>
    <w:sectPr w:rsidR="005A76FB" w:rsidSect="005A76FB">
      <w:type w:val="continuous"/>
      <w:pgSz w:w="11900" w:h="16841"/>
      <w:pgMar w:top="0" w:right="0" w:bottom="0" w:left="0" w:header="0" w:footer="0" w:gutter="0"/>
      <w:cols w:num="3" w:space="720" w:equalWidth="0">
        <w:col w:w="5756" w:space="0"/>
        <w:col w:w="4407" w:space="0"/>
        <w:col w:w="1736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70" w:rsidRDefault="00B17070" w:rsidP="00C65812">
      <w:pPr>
        <w:spacing w:after="0" w:line="240" w:lineRule="auto"/>
      </w:pPr>
      <w:r>
        <w:separator/>
      </w:r>
    </w:p>
  </w:endnote>
  <w:endnote w:type="continuationSeparator" w:id="1">
    <w:p w:rsidR="00B17070" w:rsidRDefault="00B17070" w:rsidP="00C6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6A" w:rsidRDefault="002639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49" w:rsidRPr="00BB3D12" w:rsidRDefault="000A6849" w:rsidP="000A6849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26396A" w:rsidRPr="000A6849" w:rsidRDefault="0026396A" w:rsidP="000A68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6A" w:rsidRDefault="002639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70" w:rsidRDefault="00B17070" w:rsidP="00C65812">
      <w:pPr>
        <w:spacing w:after="0" w:line="240" w:lineRule="auto"/>
      </w:pPr>
      <w:r>
        <w:separator/>
      </w:r>
    </w:p>
  </w:footnote>
  <w:footnote w:type="continuationSeparator" w:id="1">
    <w:p w:rsidR="00B17070" w:rsidRDefault="00B17070" w:rsidP="00C6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6A" w:rsidRDefault="002639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6A" w:rsidRDefault="0026396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96A" w:rsidRDefault="002639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A6849"/>
    <w:rsid w:val="0013016D"/>
    <w:rsid w:val="0026396A"/>
    <w:rsid w:val="00325E2F"/>
    <w:rsid w:val="006712CA"/>
    <w:rsid w:val="007F1C1F"/>
    <w:rsid w:val="00874148"/>
    <w:rsid w:val="008A338E"/>
    <w:rsid w:val="00914B35"/>
    <w:rsid w:val="00B17070"/>
    <w:rsid w:val="00C65812"/>
    <w:rsid w:val="00D92BB7"/>
    <w:rsid w:val="00EB4E9C"/>
    <w:rsid w:val="00FE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8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3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96A"/>
  </w:style>
  <w:style w:type="paragraph" w:styleId="Footer">
    <w:name w:val="footer"/>
    <w:basedOn w:val="Normal"/>
    <w:link w:val="FooterChar"/>
    <w:uiPriority w:val="99"/>
    <w:semiHidden/>
    <w:unhideWhenUsed/>
    <w:rsid w:val="00263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659</Words>
  <Characters>3762</Characters>
  <Application>Microsoft Office Word</Application>
  <DocSecurity>0</DocSecurity>
  <Lines>31</Lines>
  <Paragraphs>8</Paragraphs>
  <ScaleCrop>false</ScaleCrop>
  <Company>Wondershare Company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2014-06-24T21:19:00Z</dcterms:created>
  <dcterms:modified xsi:type="dcterms:W3CDTF">2014-06-25T05:55:00Z</dcterms:modified>
</cp:coreProperties>
</file>