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8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 ……………………………………..………………..</w:t>
        <w:tab/>
        <w:t xml:space="preserve">DATE   …………………………………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INDEX NO. </w:t>
        <w:tab/>
        <w:t xml:space="preserve">…………….……….……..…..… CANDIDATE’S SIGNATURE    …………..…..………..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720"/>
          <w:tab w:val="left" w:pos="1080"/>
        </w:tabs>
        <w:spacing w:after="0" w:lineRule="auto"/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443/1</w:t>
      </w:r>
    </w:p>
    <w:p w:rsidR="00000000" w:rsidDel="00000000" w:rsidP="00000000" w:rsidRDefault="00000000" w:rsidRPr="00000000" w14:paraId="00000008">
      <w:pPr>
        <w:tabs>
          <w:tab w:val="left" w:pos="720"/>
          <w:tab w:val="left" w:pos="1080"/>
        </w:tabs>
        <w:spacing w:after="0" w:lineRule="auto"/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AGRICULTURE</w:t>
      </w:r>
    </w:p>
    <w:p w:rsidR="00000000" w:rsidDel="00000000" w:rsidP="00000000" w:rsidRDefault="00000000" w:rsidRPr="00000000" w14:paraId="00000009">
      <w:pPr>
        <w:tabs>
          <w:tab w:val="left" w:pos="720"/>
          <w:tab w:val="left" w:pos="1080"/>
        </w:tabs>
        <w:spacing w:after="0" w:lineRule="auto"/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PAPER 1 (THEORY)</w:t>
      </w:r>
    </w:p>
    <w:p w:rsidR="00000000" w:rsidDel="00000000" w:rsidP="00000000" w:rsidRDefault="00000000" w:rsidRPr="00000000" w14:paraId="0000000A">
      <w:pPr>
        <w:tabs>
          <w:tab w:val="left" w:pos="720"/>
          <w:tab w:val="left" w:pos="1080"/>
        </w:tabs>
        <w:spacing w:after="0" w:lineRule="auto"/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TIME: 2 HOURS</w:t>
      </w:r>
    </w:p>
    <w:p w:rsidR="00000000" w:rsidDel="00000000" w:rsidP="00000000" w:rsidRDefault="00000000" w:rsidRPr="00000000" w14:paraId="0000000B">
      <w:pPr>
        <w:tabs>
          <w:tab w:val="left" w:pos="720"/>
          <w:tab w:val="left" w:pos="1080"/>
        </w:tabs>
        <w:spacing w:after="0" w:lineRule="auto"/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720"/>
          <w:tab w:val="left" w:pos="108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firstLine="360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KENYA  HIGH  SCHOOL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 </w:t>
        <w:tab/>
        <w:tab/>
        <w:tab/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POST 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MOCK  EXAMINATIONS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sz w:val="32"/>
          <w:szCs w:val="32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32"/>
          <w:szCs w:val="32"/>
          <w:rtl w:val="0"/>
        </w:rPr>
        <w:t xml:space="preserve">FORM  4</w:t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sz w:val="28"/>
          <w:szCs w:val="28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8"/>
          <w:szCs w:val="28"/>
          <w:rtl w:val="0"/>
        </w:rPr>
        <w:t xml:space="preserve">2021</w:t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sz w:val="28"/>
          <w:szCs w:val="28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Kenya Certificate of Secondary 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lineRule="auto"/>
        <w:jc w:val="center"/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Rule="auto"/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720"/>
          <w:tab w:val="left" w:pos="1080"/>
        </w:tabs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INSTRUCTIONS TO CANDIDATES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left" w:pos="1080"/>
        </w:tabs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your name and index number in the spaces provided above.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left" w:pos="1080"/>
        </w:tabs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paper consists of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THREE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sections: A , B and C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left" w:pos="1080"/>
        </w:tabs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Answer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ALL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the questions in sections A and B and any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 in  section C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left" w:pos="1080"/>
        </w:tabs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answers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MUST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be written in the spaces provided.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0"/>
          <w:tab w:val="left" w:pos="1080"/>
        </w:tabs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not remove any pages from this booklet.</w:t>
      </w:r>
    </w:p>
    <w:p w:rsidR="00000000" w:rsidDel="00000000" w:rsidP="00000000" w:rsidRDefault="00000000" w:rsidRPr="00000000" w14:paraId="0000001B">
      <w:pPr>
        <w:tabs>
          <w:tab w:val="left" w:pos="360"/>
          <w:tab w:val="left" w:pos="1080"/>
        </w:tabs>
        <w:spacing w:after="0" w:lineRule="auto"/>
        <w:ind w:left="36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720"/>
          <w:tab w:val="left" w:pos="1080"/>
        </w:tabs>
        <w:spacing w:after="0" w:line="240" w:lineRule="auto"/>
        <w:ind w:left="360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FOR EXAMINER’S USE ONLY</w:t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20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0"/>
        <w:gridCol w:w="1620"/>
        <w:gridCol w:w="2430"/>
        <w:gridCol w:w="2430"/>
        <w:tblGridChange w:id="0">
          <w:tblGrid>
            <w:gridCol w:w="720"/>
            <w:gridCol w:w="1620"/>
            <w:gridCol w:w="2430"/>
            <w:gridCol w:w="243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Questions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Maximum score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Candidate’s score</w:t>
            </w:r>
          </w:p>
        </w:tc>
      </w:tr>
      <w:tr>
        <w:trPr>
          <w:trHeight w:val="81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spacing w:after="0" w:line="60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spacing w:after="0" w:line="60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01-18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after="0" w:line="60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30 marks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after="0" w:line="60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spacing w:after="0" w:line="60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0" w:line="60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19-23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0" w:line="60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 marks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after="0" w:line="60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after="0" w:line="60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spacing w:after="0" w:line="60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24-26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after="0" w:line="60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40 marks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spacing w:after="0" w:line="60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after="0" w:line="60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spacing w:after="0" w:line="60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Total score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after="0" w:line="60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33">
      <w:pPr>
        <w:tabs>
          <w:tab w:val="left" w:pos="4196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900"/>
        </w:tabs>
        <w:spacing w:after="0" w:before="0" w:line="240" w:lineRule="auto"/>
        <w:ind w:left="540" w:right="0" w:hanging="54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This paper consists of 8 printed pages.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  <w:tab w:val="left" w:pos="900"/>
        </w:tabs>
        <w:spacing w:after="0" w:before="0" w:line="240" w:lineRule="auto"/>
        <w:ind w:left="540" w:right="0" w:hanging="54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Candidates should check to ensure that all pages are printed as indicated and no questions are missing</w:t>
      </w:r>
    </w:p>
    <w:p w:rsidR="00000000" w:rsidDel="00000000" w:rsidP="00000000" w:rsidRDefault="00000000" w:rsidRPr="00000000" w14:paraId="00000036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SECTION A (30 MARKS)</w:t>
      </w:r>
    </w:p>
    <w:p w:rsidR="00000000" w:rsidDel="00000000" w:rsidP="00000000" w:rsidRDefault="00000000" w:rsidRPr="00000000" w14:paraId="00000038">
      <w:pPr>
        <w:tabs>
          <w:tab w:val="left" w:pos="720"/>
        </w:tabs>
        <w:ind w:left="360" w:hanging="36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Answer ALL questions in this section.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Outline two ways in which agriculture promotes industrial growth in Kenya.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 two factors to consider when identifying a farming system.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two ways of increasing amount of light in a given field crop.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four disadvantages of minimum tillage. </w:t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four influences of soil depth to crop production. </w:t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four management practices carried out on bananas. </w:t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three basic economic concepts.</w:t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(1½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Mutua requires to apply 200kg/ ha of Nitrogen to produce a maize crop. The fertilizer available is Diammonium phosphate whose grade is 18 – 46 – 0. Calculate: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amount of D.A.P he should apply. </w:t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amount of 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should apply.</w:t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(1½ marks)</w:t>
      </w:r>
    </w:p>
    <w:p w:rsidR="00000000" w:rsidDel="00000000" w:rsidP="00000000" w:rsidRDefault="00000000" w:rsidRPr="00000000" w14:paraId="00000059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 any four ways in which soil is deprived of its fertility.</w:t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four factors considered when selecting a site for a tomato nursery bed.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any two ways of breaking seed dormancy during the preparation of planting materials.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four advantages of tissue culture in crop production. </w:t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Outline the role played by trees in soil and water conservation. </w:t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four different ways in which viral diseases may spread in a crop field. 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any four insect pests with biting and chewing mouth parts.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 any four types of terraces. </w:t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two possible causes of swelling of roots in legumes. </w:t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two general symptoms of fungal diseases in crops.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(1½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E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SECTION B (20 MARKS)</w:t>
      </w:r>
    </w:p>
    <w:p w:rsidR="00000000" w:rsidDel="00000000" w:rsidP="00000000" w:rsidRDefault="00000000" w:rsidRPr="00000000" w14:paraId="00000086">
      <w:pPr>
        <w:tabs>
          <w:tab w:val="left" w:pos="720"/>
        </w:tabs>
        <w:ind w:left="360" w:hanging="36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Answer ALL questions in this section.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farmer wanted to know the cause of his low crop yield. Give four things that may be determined during the process of soil testing. </w:t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Study the illustrations below and answer the questions that follow.</w:t>
      </w:r>
    </w:p>
    <w:p w:rsidR="00000000" w:rsidDel="00000000" w:rsidP="00000000" w:rsidRDefault="00000000" w:rsidRPr="00000000" w14:paraId="0000008B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247650</wp:posOffset>
            </wp:positionH>
            <wp:positionV relativeFrom="paragraph">
              <wp:posOffset>0</wp:posOffset>
            </wp:positionV>
            <wp:extent cx="5610225" cy="1866900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86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C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 the types of grafting labeled A, B and C above. </w:t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 any two crops propagated by method C. </w:t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any two tools or materials used in propagation method C.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plant population in a 5.4 ha plot of a bean crop planted at the spacing 45cm x 20cm. Assume one plant per hole. </w:t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(5 marks)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below shows an established tea seedling in a polythene sleeve. Study the diagram and answer the questions that follow.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1657350</wp:posOffset>
            </wp:positionH>
            <wp:positionV relativeFrom="paragraph">
              <wp:posOffset>433069</wp:posOffset>
            </wp:positionV>
            <wp:extent cx="1609725" cy="1476375"/>
            <wp:effectExtent b="0" l="0" r="0" t="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76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3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 two functions of part B. </w:t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Enumerate two advantages of raising seedlings in polythene sleeves. 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Outline four advantages of pure stand pastures. </w:t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F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SECTION C (40 MARKS)</w:t>
      </w:r>
    </w:p>
    <w:p w:rsidR="00000000" w:rsidDel="00000000" w:rsidP="00000000" w:rsidRDefault="00000000" w:rsidRPr="00000000" w14:paraId="000000B0">
      <w:pPr>
        <w:tabs>
          <w:tab w:val="left" w:pos="720"/>
        </w:tabs>
        <w:ind w:left="360" w:hanging="36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Answer ANY TWO questions in this section</w:t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 the process of water treatment. </w:t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(10 marks)</w:t>
      </w:r>
    </w:p>
    <w:p w:rsidR="00000000" w:rsidDel="00000000" w:rsidP="00000000" w:rsidRDefault="00000000" w:rsidRPr="00000000" w14:paraId="000000B2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Outline the importance of drainage as a land reclamation practice. 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(10 marks)</w:t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 production of tomatoes under the following subheadings.</w:t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Ecological requirements. </w:t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Nursery establishment and management. </w:t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(8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Control of pests. </w:t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Harvesting and marketing. </w:t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(5 marks)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Explain how the following factors influence agriculture.</w:t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Cultural and religious beliefs. </w:t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(6 marks)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Transport and communication. </w:t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(6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(b)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State four advantages and four disadvantages of using pesticides. </w:t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(8 marks)</w:t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BE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1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4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7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A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D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0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3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6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9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C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F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>
      <w:headerReference r:id="rId8" w:type="default"/>
      <w:footerReference r:id="rId9" w:type="first"/>
      <w:pgSz w:h="16839" w:w="11907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Turnover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2">
    <w:pPr>
      <w:keepNext w:val="0"/>
      <w:keepLines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443/1 Agriculture paper 1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08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108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lowerRoman"/>
      <w:lvlText w:val="(%1)"/>
      <w:lvlJc w:val="left"/>
      <w:pPr>
        <w:ind w:left="108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lowerRoman"/>
      <w:lvlText w:val="(%1)"/>
      <w:lvlJc w:val="left"/>
      <w:pPr>
        <w:ind w:left="108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">
    <w:lvl w:ilvl="0">
      <w:start w:val="1"/>
      <w:numFmt w:val="lowerRoman"/>
      <w:lvlText w:val="(%1)"/>
      <w:lvlJc w:val="left"/>
      <w:pPr>
        <w:ind w:left="108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08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