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NAME</w:t>
        <w:tab/>
        <w:t xml:space="preserve">…………………………………………….</w:t>
        <w:tab/>
        <w:t xml:space="preserve">INDEX NO</w:t>
        <w:tab/>
        <w:tab/>
        <w:t xml:space="preserve">…………………………..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SCHOOL……………………………………………</w:t>
        <w:tab/>
        <w:t xml:space="preserve">SIGNATURE</w:t>
        <w:tab/>
        <w:tab/>
        <w:t xml:space="preserve">…………………..………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</w:t>
        <w:tab/>
        <w:t xml:space="preserve">……..…………………...</w:t>
      </w:r>
    </w:p>
    <w:p w:rsidR="00000000" w:rsidDel="00000000" w:rsidP="00000000" w:rsidRDefault="00000000" w:rsidRPr="00000000" w14:paraId="00000004">
      <w:pPr>
        <w:spacing w:line="36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231/1</w:t>
      </w:r>
    </w:p>
    <w:p w:rsidR="00000000" w:rsidDel="00000000" w:rsidP="00000000" w:rsidRDefault="00000000" w:rsidRPr="00000000" w14:paraId="00000006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BIOLOGY</w:t>
      </w:r>
    </w:p>
    <w:p w:rsidR="00000000" w:rsidDel="00000000" w:rsidP="00000000" w:rsidRDefault="00000000" w:rsidRPr="00000000" w14:paraId="00000007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1</w:t>
      </w:r>
    </w:p>
    <w:p w:rsidR="00000000" w:rsidDel="00000000" w:rsidP="00000000" w:rsidRDefault="00000000" w:rsidRPr="00000000" w14:paraId="00000008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(THEORY)</w:t>
      </w:r>
    </w:p>
    <w:p w:rsidR="00000000" w:rsidDel="00000000" w:rsidP="00000000" w:rsidRDefault="00000000" w:rsidRPr="00000000" w14:paraId="00000009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HOURS</w:t>
      </w:r>
    </w:p>
    <w:p w:rsidR="00000000" w:rsidDel="00000000" w:rsidP="00000000" w:rsidRDefault="00000000" w:rsidRPr="00000000" w14:paraId="0000000A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hanging="36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17">
      <w:pPr>
        <w:ind w:left="360" w:hanging="360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your name and Index Number in the spaces provided above.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 and write date of examination in the spaces provided above.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questions in the spaces provided.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240" w:lineRule="auto"/>
        <w:ind w:left="360" w:hanging="360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workings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MUST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 clearly shown where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hanging="36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FOR EXAMINERS USE ONLY.</w:t>
      </w:r>
    </w:p>
    <w:tbl>
      <w:tblPr>
        <w:tblStyle w:val="Table1"/>
        <w:tblW w:w="7650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2790"/>
        <w:gridCol w:w="2790"/>
        <w:tblGridChange w:id="0">
          <w:tblGrid>
            <w:gridCol w:w="2070"/>
            <w:gridCol w:w="2790"/>
            <w:gridCol w:w="279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Maximum Score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Candidates Score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1 – 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left="360" w:hanging="36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hanging="36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360" w:hanging="360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This paper consists of 7 Printed pages.</w:t>
      </w:r>
    </w:p>
    <w:p w:rsidR="00000000" w:rsidDel="00000000" w:rsidP="00000000" w:rsidRDefault="00000000" w:rsidRPr="00000000" w14:paraId="00000029">
      <w:pPr>
        <w:ind w:left="360" w:hanging="360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Candidates should check the question paper to ensure that all the papers are printed as indicated and no questions are missing</w:t>
      </w:r>
    </w:p>
    <w:p w:rsidR="00000000" w:rsidDel="00000000" w:rsidP="00000000" w:rsidRDefault="00000000" w:rsidRPr="00000000" w14:paraId="0000002A">
      <w:pPr>
        <w:ind w:left="360" w:hanging="360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hanging="360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hanging="360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reagent  used for testing presence of  </w:t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Starch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Reducing sugars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Vitamin c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processes which occur in each of the following organelles.</w:t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Chloroplast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……………………………………………………………………………………….…………………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Mitochondrion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Ribosomes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……………………………………………………………………………………………………….…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student observed a specimen through a light microscope. He used the objective lens marked X40.If he indicated the magnification of the image as x 400, what was the eye - piece magnification?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(Show your working). </w:t>
        <w:tab/>
        <w:tab/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function of the following in mammalian trachea.</w:t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Rings of cartilage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Mucus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…………………………………………………………………………………..………………………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Cilia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What do you understand by the term biological control? </w:t>
        <w:tab/>
        <w:tab/>
        <w:tab/>
        <w:tab/>
        <w:tab/>
        <w:t xml:space="preserve">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….………………………………………………………………………………………………………..………………………………………………………………………………………………………………...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Explain why all the energy produced by producers does not flow to the tertiary consumers. (2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8">
      <w:pPr>
        <w:tabs>
          <w:tab w:val="left" w:pos="360"/>
        </w:tabs>
        <w:spacing w:after="0"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any three forces that maintain the transpiration stream </w:t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A">
      <w:pPr>
        <w:tabs>
          <w:tab w:val="left" w:pos="360"/>
        </w:tabs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B">
      <w:pPr>
        <w:tabs>
          <w:tab w:val="left" w:pos="360"/>
        </w:tabs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the form in which the following gases are transported in blood.</w:t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Oxygen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………………………………………………………………………………………….….……………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 (IV) oxide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……………………………………………………………………………………….…...……………..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Carbon (II) oxide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…………………………………………………………………………………………………..………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Name the main group of organisms which comprise the Kingdom Monera.</w:t>
        <w:tab/>
        <w:tab/>
        <w:tab/>
        <w:t xml:space="preserve">( 1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State any three ways in which the organisms named in 8 (a) above affect human lives. </w:t>
        <w:tab/>
        <w:t xml:space="preserve">(3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main characteristics of Monera which distinguish it from all other kingdoms.</w:t>
        <w:tab/>
        <w:t xml:space="preserve"> 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ways in which the xylem tissue is adapted to carry out its function. </w:t>
        <w:tab/>
        <w:tab/>
        <w:tab/>
        <w:t xml:space="preserve">( 3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it necessary for an athlete to breathe heavily after running?</w:t>
        <w:tab/>
        <w:tab/>
        <w:tab/>
        <w:tab/>
        <w:t xml:space="preserve">( 2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ways in which the following diseases  can be prevented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Typhoid and amoebic dysentery </w:t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0"/>
        </w:tabs>
        <w:spacing w:after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Malaria </w:t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three distinguishing features of phylum Arthropoda? </w:t>
        <w:tab/>
        <w:tab/>
        <w:tab/>
        <w:tab/>
        <w:t xml:space="preserve">(3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Name the main product of the dark stage of photosynthesis. </w:t>
        <w:tab/>
        <w:tab/>
        <w:tab/>
        <w:tab/>
        <w:t xml:space="preserve">( 1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What is the role of chlorophyll during photosynthesis</w:t>
        <w:tab/>
        <w:tab/>
        <w:tab/>
        <w:tab/>
        <w:tab/>
        <w:t xml:space="preserve">(2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three mechanisms that prevent self-pollination in flowers that have both male and female parts.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three applications of anaerobic respiration. </w:t>
        <w:tab/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significance of highly folded inner membrane of a mitochondrion? </w:t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72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is it necessary for blood from the gut to pass through the liver before joining general circulation?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person’s urine tested positive for reducing sugars.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type of sugar present in the urine.</w:t>
        <w:tab/>
        <w:tab/>
        <w:tab/>
        <w:tab/>
        <w:tab/>
        <w:tab/>
        <w:tab/>
        <w:t xml:space="preserve">( 1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gland and the hormone which failed to control the above condition.</w:t>
        <w:tab/>
        <w:tab/>
        <w:t xml:space="preserve">( 2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Gland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Hormone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disease was the person suffering from? </w:t>
        <w:tab/>
        <w:tab/>
        <w:tab/>
        <w:tab/>
        <w:tab/>
        <w:tab/>
        <w:t xml:space="preserve">( 1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two roles played by the process of reproduction. </w:t>
        <w:tab/>
        <w:tab/>
        <w:tab/>
        <w:tab/>
        <w:tab/>
        <w:tab/>
        <w:t xml:space="preserve">( 2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habitat of the following plants?</w:t>
        <w:tab/>
        <w:tab/>
        <w:tab/>
        <w:tab/>
        <w:tab/>
        <w:tab/>
        <w:tab/>
        <w:t xml:space="preserve">( 3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Xerophytes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Hydrophytes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…………………………………………………………………………………………...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Halophytes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State ways in which molars are adapted to their functions. </w:t>
        <w:tab/>
        <w:tab/>
        <w:tab/>
        <w:tab/>
        <w:tab/>
        <w:t xml:space="preserve">( 2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Name any two dental diseases. </w:t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7">
      <w:pPr>
        <w:tabs>
          <w:tab w:val="left" w:pos="720"/>
        </w:tabs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is the sperm cell adapted to carry out its function? </w:t>
        <w:tab/>
        <w:tab/>
        <w:tab/>
        <w:tab/>
        <w:tab/>
        <w:tab/>
        <w:t xml:space="preserve">(3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are diagrams of two pollen grains.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203200</wp:posOffset>
                </wp:positionV>
                <wp:extent cx="3028950" cy="13716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31525" y="3094200"/>
                          <a:ext cx="3028950" cy="1371600"/>
                          <a:chOff x="3831525" y="3094200"/>
                          <a:chExt cx="3028950" cy="1371600"/>
                        </a:xfrm>
                      </wpg:grpSpPr>
                      <wpg:grpSp>
                        <wpg:cNvGrpSpPr/>
                        <wpg:grpSpPr>
                          <a:xfrm>
                            <a:off x="3831525" y="3094200"/>
                            <a:ext cx="3028950" cy="1371600"/>
                            <a:chOff x="0" y="0"/>
                            <a:chExt cx="3028950" cy="1371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02895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210338" cy="1297134"/>
                              <a:chOff x="0" y="0"/>
                              <a:chExt cx="1210338" cy="129713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1210338" cy="129713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21033" y="90078"/>
                                <a:ext cx="977580" cy="11079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21376" y="486425"/>
                                <a:ext cx="195516" cy="2522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2063781" y="262429"/>
                              <a:ext cx="688341" cy="847341"/>
                              <a:chOff x="294825" y="262429"/>
                              <a:chExt cx="688341" cy="847341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294825" y="262429"/>
                                <a:ext cx="688341" cy="8473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564203" y="602326"/>
                                <a:ext cx="118551" cy="1363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203200</wp:posOffset>
                </wp:positionV>
                <wp:extent cx="3028950" cy="1371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88900</wp:posOffset>
                </wp:positionV>
                <wp:extent cx="314325" cy="2736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3600" y="3647920"/>
                          <a:ext cx="304800" cy="264160"/>
                        </a:xfrm>
                        <a:custGeom>
                          <a:rect b="b" l="l" r="r" t="t"/>
                          <a:pathLst>
                            <a:path extrusionOk="0" h="264160" w="304800">
                              <a:moveTo>
                                <a:pt x="0" y="0"/>
                              </a:moveTo>
                              <a:lnTo>
                                <a:pt x="0" y="264160"/>
                              </a:lnTo>
                              <a:lnTo>
                                <a:pt x="304800" y="26416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88900</wp:posOffset>
                </wp:positionV>
                <wp:extent cx="314325" cy="2736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273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165100</wp:posOffset>
                </wp:positionV>
                <wp:extent cx="314325" cy="2736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47920"/>
                          <a:ext cx="304800" cy="264160"/>
                        </a:xfrm>
                        <a:custGeom>
                          <a:rect b="b" l="l" r="r" t="t"/>
                          <a:pathLst>
                            <a:path extrusionOk="0" h="264160" w="304800">
                              <a:moveTo>
                                <a:pt x="0" y="0"/>
                              </a:moveTo>
                              <a:lnTo>
                                <a:pt x="0" y="264160"/>
                              </a:lnTo>
                              <a:lnTo>
                                <a:pt x="304800" y="264160"/>
                              </a:lnTo>
                              <a:lnTo>
                                <a:pt x="30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165100</wp:posOffset>
                </wp:positionV>
                <wp:extent cx="314325" cy="273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273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one observable difference between K and L.</w:t>
        <w:tab/>
        <w:tab/>
        <w:tab/>
        <w:tab/>
        <w:tab/>
        <w:tab/>
        <w:t xml:space="preserve">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agent of pollination for each of them.</w:t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 sunken stomata reduce transpiration? </w:t>
        <w:tab/>
        <w:tab/>
        <w:tab/>
        <w:tab/>
        <w:tab/>
        <w:tab/>
        <w:tab/>
        <w:t xml:space="preserve">( 2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the classes to which the following animals belong.</w:t>
        <w:tab/>
        <w:tab/>
        <w:tab/>
        <w:tab/>
        <w:tab/>
        <w:tab/>
        <w:t xml:space="preserve">( 3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being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House fly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Spider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State one event that occurs in prophase of meiosis I which does not occur in prophase of mitosis.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  <w:tab/>
        <w:t xml:space="preserve">What are the results of the above phenomena? </w:t>
        <w:tab/>
        <w:tab/>
        <w:tab/>
        <w:tab/>
        <w:tab/>
        <w:tab/>
        <w:t xml:space="preserve">(2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27.</w:t>
        <w:tab/>
        <w:t xml:space="preserve">Explain why growing grass die a few days when salt is sprinkled on it.</w:t>
        <w:tab/>
        <w:tab/>
        <w:tab/>
        <w:tab/>
        <w:t xml:space="preserve">(3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r:id="rId9" w:type="default"/>
      <w:footerReference r:id="rId10" w:type="default"/>
      <w:footerReference r:id="rId11" w:type="first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color="000000" w:space="1" w:sz="4" w:val="single"/>
      </w:pBdr>
      <w:spacing w:after="0" w:lineRule="auto"/>
      <w:ind w:left="360" w:hanging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ab/>
      <w:tab/>
      <w:tab/>
      <w:tab/>
      <w:tab/>
      <w:tab/>
    </w:r>
    <w:r w:rsidDel="00000000" w:rsidR="00000000" w:rsidRPr="00000000">
      <w:rPr>
        <w:sz w:val="20"/>
        <w:szCs w:val="20"/>
        <w:rtl w:val="0"/>
      </w:rPr>
      <w:t xml:space="preserve">Page |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TURN OVER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900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231/1 Biology Paper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