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w:t>
        <w:tab/>
        <w:t xml:space="preserve">…………………………………………</w:t>
        <w:tab/>
        <w:t xml:space="preserve">INDEX NO</w:t>
        <w:tab/>
        <w:tab/>
        <w:t xml:space="preserve">…….…………………..</w:t>
      </w:r>
    </w:p>
    <w:p w:rsidR="00000000" w:rsidDel="00000000" w:rsidP="00000000" w:rsidRDefault="00000000" w:rsidRPr="00000000" w14:paraId="00000002">
      <w:pPr>
        <w:spacing w:after="0" w:line="36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w:t>
        <w:tab/>
        <w:t xml:space="preserve">…………………………………………</w:t>
        <w:tab/>
        <w:t xml:space="preserve">SIGNATURE</w:t>
        <w:tab/>
        <w:tab/>
        <w:t xml:space="preserve">…………..……....…….</w:t>
      </w:r>
    </w:p>
    <w:p w:rsidR="00000000" w:rsidDel="00000000" w:rsidP="00000000" w:rsidRDefault="00000000" w:rsidRPr="00000000" w14:paraId="00000003">
      <w:pPr>
        <w:spacing w:after="0" w:line="36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tab/>
        <w:tab/>
        <w:t xml:space="preserve">DATE </w:t>
        <w:tab/>
        <w:tab/>
        <w:t xml:space="preserve">……………….………..</w:t>
      </w:r>
    </w:p>
    <w:p w:rsidR="00000000" w:rsidDel="00000000" w:rsidP="00000000" w:rsidRDefault="00000000" w:rsidRPr="00000000" w14:paraId="00000004">
      <w:pP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231/2</w:t>
      </w:r>
    </w:p>
    <w:p w:rsidR="00000000" w:rsidDel="00000000" w:rsidP="00000000" w:rsidRDefault="00000000" w:rsidRPr="00000000" w14:paraId="00000005">
      <w:pP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BIOLOGY</w:t>
      </w:r>
    </w:p>
    <w:p w:rsidR="00000000" w:rsidDel="00000000" w:rsidP="00000000" w:rsidRDefault="00000000" w:rsidRPr="00000000" w14:paraId="00000006">
      <w:pP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PAPER 2</w:t>
      </w:r>
    </w:p>
    <w:p w:rsidR="00000000" w:rsidDel="00000000" w:rsidP="00000000" w:rsidRDefault="00000000" w:rsidRPr="00000000" w14:paraId="00000007">
      <w:pP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008">
      <w:pP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HOURS</w:t>
      </w:r>
    </w:p>
    <w:p w:rsidR="00000000" w:rsidDel="00000000" w:rsidP="00000000" w:rsidRDefault="00000000" w:rsidRPr="00000000" w14:paraId="00000009">
      <w:pPr>
        <w:spacing w:after="0" w:lineRule="auto"/>
        <w:ind w:left="360" w:hanging="36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360"/>
        <w:jc w:val="left"/>
        <w:rPr>
          <w:rFonts w:ascii="Book Antiqua" w:cs="Book Antiqua" w:eastAsia="Book Antiqua" w:hAnsi="Book Antiqua"/>
          <w:b w:val="1"/>
          <w:i w:val="0"/>
          <w:smallCaps w:val="0"/>
          <w:strike w:val="0"/>
          <w:color w:val="000000"/>
          <w:sz w:val="52"/>
          <w:szCs w:val="5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52"/>
          <w:szCs w:val="52"/>
          <w:u w:val="none"/>
          <w:shd w:fill="auto" w:val="clear"/>
          <w:vertAlign w:val="baseline"/>
          <w:rtl w:val="0"/>
        </w:rPr>
        <w:t xml:space="preserve">KENYA  HIGH  SCHOOL</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ook Antiqua" w:cs="Book Antiqua" w:eastAsia="Book Antiqua" w:hAnsi="Book Antiqua"/>
          <w:b w:val="1"/>
          <w:i w:val="0"/>
          <w:smallCaps w:val="0"/>
          <w:strike w:val="0"/>
          <w:color w:val="000000"/>
          <w:sz w:val="52"/>
          <w:szCs w:val="5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52"/>
          <w:szCs w:val="52"/>
          <w:u w:val="none"/>
          <w:shd w:fill="auto" w:val="clear"/>
          <w:vertAlign w:val="baseline"/>
          <w:rtl w:val="0"/>
        </w:rPr>
        <w:t xml:space="preserve"> </w:t>
        <w:tab/>
        <w:tab/>
        <w:tab/>
      </w:r>
      <w:r w:rsidDel="00000000" w:rsidR="00000000" w:rsidRPr="00000000">
        <w:rPr>
          <w:rFonts w:ascii="Book Antiqua" w:cs="Book Antiqua" w:eastAsia="Book Antiqua" w:hAnsi="Book Antiqua"/>
          <w:b w:val="1"/>
          <w:i w:val="0"/>
          <w:smallCaps w:val="0"/>
          <w:strike w:val="0"/>
          <w:color w:val="000000"/>
          <w:sz w:val="30"/>
          <w:szCs w:val="30"/>
          <w:u w:val="none"/>
          <w:shd w:fill="auto" w:val="clear"/>
          <w:vertAlign w:val="baseline"/>
          <w:rtl w:val="0"/>
        </w:rPr>
        <w:t xml:space="preserve"> POST </w:t>
      </w: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MOCK  EXAMINATIONS</w:t>
      </w:r>
      <w:r w:rsidDel="00000000" w:rsidR="00000000" w:rsidRPr="00000000">
        <w:rPr>
          <w:rtl w:val="0"/>
        </w:rPr>
      </w:r>
    </w:p>
    <w:p w:rsidR="00000000" w:rsidDel="00000000" w:rsidP="00000000" w:rsidRDefault="00000000" w:rsidRPr="00000000" w14:paraId="0000000C">
      <w:pPr>
        <w:spacing w:after="0" w:line="240" w:lineRule="auto"/>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FORM  4</w:t>
      </w:r>
    </w:p>
    <w:p w:rsidR="00000000" w:rsidDel="00000000" w:rsidP="00000000" w:rsidRDefault="00000000" w:rsidRPr="00000000" w14:paraId="0000000D">
      <w:pPr>
        <w:spacing w:after="0"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2021</w:t>
      </w:r>
    </w:p>
    <w:p w:rsidR="00000000" w:rsidDel="00000000" w:rsidP="00000000" w:rsidRDefault="00000000" w:rsidRPr="00000000" w14:paraId="0000000E">
      <w:pPr>
        <w:spacing w:after="0"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 </w:t>
      </w:r>
      <w:r w:rsidDel="00000000" w:rsidR="00000000" w:rsidRPr="00000000">
        <w:rPr>
          <w:rFonts w:ascii="Times New Roman" w:cs="Times New Roman" w:eastAsia="Times New Roman" w:hAnsi="Times New Roman"/>
          <w:i w:val="1"/>
          <w:sz w:val="26"/>
          <w:szCs w:val="26"/>
          <w:rtl w:val="0"/>
        </w:rPr>
        <w:t xml:space="preserve">Kenya Certificate of Secondary Education</w:t>
      </w:r>
      <w:r w:rsidDel="00000000" w:rsidR="00000000" w:rsidRPr="00000000">
        <w:rPr>
          <w:rtl w:val="0"/>
        </w:rPr>
      </w:r>
    </w:p>
    <w:p w:rsidR="00000000" w:rsidDel="00000000" w:rsidP="00000000" w:rsidRDefault="00000000" w:rsidRPr="00000000" w14:paraId="0000000F">
      <w:pPr>
        <w:spacing w:after="0" w:lineRule="auto"/>
        <w:ind w:left="360" w:hanging="360"/>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14:paraId="00000010">
      <w:pPr>
        <w:ind w:left="360" w:hanging="36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INSTRUCTIONS TO CANDIDATES</w:t>
      </w:r>
    </w:p>
    <w:p w:rsidR="00000000" w:rsidDel="00000000" w:rsidP="00000000" w:rsidRDefault="00000000" w:rsidRPr="00000000" w14:paraId="00000011">
      <w:pPr>
        <w:numPr>
          <w:ilvl w:val="0"/>
          <w:numId w:val="6"/>
        </w:numPr>
        <w:spacing w:after="0" w:lineRule="auto"/>
        <w:ind w:left="360" w:hanging="360"/>
        <w:rPr/>
      </w:pPr>
      <w:r w:rsidDel="00000000" w:rsidR="00000000" w:rsidRPr="00000000">
        <w:rPr>
          <w:rFonts w:ascii="Times New Roman" w:cs="Times New Roman" w:eastAsia="Times New Roman" w:hAnsi="Times New Roman"/>
          <w:rtl w:val="0"/>
        </w:rPr>
        <w:t xml:space="preserve">Write your name and Index Number in the spaces provided above.</w:t>
      </w:r>
    </w:p>
    <w:p w:rsidR="00000000" w:rsidDel="00000000" w:rsidP="00000000" w:rsidRDefault="00000000" w:rsidRPr="00000000" w14:paraId="00000012">
      <w:pPr>
        <w:numPr>
          <w:ilvl w:val="0"/>
          <w:numId w:val="6"/>
        </w:numPr>
        <w:spacing w:after="0" w:lineRule="auto"/>
        <w:ind w:left="360" w:hanging="360"/>
        <w:rPr/>
      </w:pPr>
      <w:r w:rsidDel="00000000" w:rsidR="00000000" w:rsidRPr="00000000">
        <w:rPr>
          <w:rFonts w:ascii="Times New Roman" w:cs="Times New Roman" w:eastAsia="Times New Roman" w:hAnsi="Times New Roman"/>
          <w:rtl w:val="0"/>
        </w:rPr>
        <w:t xml:space="preserve">This paper consists of </w:t>
      </w:r>
      <w:r w:rsidDel="00000000" w:rsidR="00000000" w:rsidRPr="00000000">
        <w:rPr>
          <w:rFonts w:ascii="Times New Roman" w:cs="Times New Roman" w:eastAsia="Times New Roman" w:hAnsi="Times New Roman"/>
          <w:b w:val="1"/>
          <w:rtl w:val="0"/>
        </w:rPr>
        <w:t xml:space="preserve">two</w:t>
      </w:r>
      <w:r w:rsidDel="00000000" w:rsidR="00000000" w:rsidRPr="00000000">
        <w:rPr>
          <w:rFonts w:ascii="Times New Roman" w:cs="Times New Roman" w:eastAsia="Times New Roman" w:hAnsi="Times New Roman"/>
          <w:rtl w:val="0"/>
        </w:rPr>
        <w:t xml:space="preserve"> sections. Section </w:t>
      </w: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rtl w:val="0"/>
        </w:rPr>
        <w:t xml:space="preserve">and section </w:t>
      </w:r>
      <w:r w:rsidDel="00000000" w:rsidR="00000000" w:rsidRPr="00000000">
        <w:rPr>
          <w:rFonts w:ascii="Times New Roman" w:cs="Times New Roman" w:eastAsia="Times New Roman" w:hAnsi="Times New Roman"/>
          <w:b w:val="1"/>
          <w:rtl w:val="0"/>
        </w:rPr>
        <w:t xml:space="preserve">B.</w:t>
      </w:r>
      <w:r w:rsidDel="00000000" w:rsidR="00000000" w:rsidRPr="00000000">
        <w:rPr>
          <w:rtl w:val="0"/>
        </w:rPr>
      </w:r>
    </w:p>
    <w:p w:rsidR="00000000" w:rsidDel="00000000" w:rsidP="00000000" w:rsidRDefault="00000000" w:rsidRPr="00000000" w14:paraId="00000013">
      <w:pPr>
        <w:numPr>
          <w:ilvl w:val="0"/>
          <w:numId w:val="6"/>
        </w:numPr>
        <w:spacing w:after="0" w:lineRule="auto"/>
        <w:ind w:left="360" w:hanging="360"/>
        <w:rPr/>
      </w:pPr>
      <w:r w:rsidDel="00000000" w:rsidR="00000000" w:rsidRPr="00000000">
        <w:rPr>
          <w:rFonts w:ascii="Times New Roman" w:cs="Times New Roman" w:eastAsia="Times New Roman" w:hAnsi="Times New Roman"/>
          <w:rtl w:val="0"/>
        </w:rPr>
        <w:t xml:space="preserve">Answer </w:t>
      </w:r>
      <w:r w:rsidDel="00000000" w:rsidR="00000000" w:rsidRPr="00000000">
        <w:rPr>
          <w:rFonts w:ascii="Times New Roman" w:cs="Times New Roman" w:eastAsia="Times New Roman" w:hAnsi="Times New Roman"/>
          <w:b w:val="1"/>
          <w:rtl w:val="0"/>
        </w:rPr>
        <w:t xml:space="preserve">ALL</w:t>
      </w:r>
      <w:r w:rsidDel="00000000" w:rsidR="00000000" w:rsidRPr="00000000">
        <w:rPr>
          <w:rFonts w:ascii="Times New Roman" w:cs="Times New Roman" w:eastAsia="Times New Roman" w:hAnsi="Times New Roman"/>
          <w:rtl w:val="0"/>
        </w:rPr>
        <w:t xml:space="preserve"> questions in section </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in the spaces provided. In section </w:t>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answer question </w:t>
      </w: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rtl w:val="0"/>
        </w:rPr>
        <w:t xml:space="preserve"> (compulsory) and either question </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rtl w:val="0"/>
        </w:rPr>
        <w:t xml:space="preserve"> in the spaces provided after question 8</w:t>
      </w:r>
    </w:p>
    <w:p w:rsidR="00000000" w:rsidDel="00000000" w:rsidP="00000000" w:rsidRDefault="00000000" w:rsidRPr="00000000" w14:paraId="00000014">
      <w:p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For Examiners use only</w:t>
      </w:r>
      <w:r w:rsidDel="00000000" w:rsidR="00000000" w:rsidRPr="00000000">
        <w:rPr>
          <w:rFonts w:ascii="Times New Roman" w:cs="Times New Roman" w:eastAsia="Times New Roman" w:hAnsi="Times New Roman"/>
          <w:b w:val="1"/>
          <w:rtl w:val="0"/>
        </w:rPr>
        <w:t xml:space="preserve">.</w:t>
      </w:r>
    </w:p>
    <w:tbl>
      <w:tblPr>
        <w:tblStyle w:val="Table1"/>
        <w:tblW w:w="738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1980"/>
        <w:gridCol w:w="2070"/>
        <w:gridCol w:w="2160"/>
        <w:tblGridChange w:id="0">
          <w:tblGrid>
            <w:gridCol w:w="1170"/>
            <w:gridCol w:w="1980"/>
            <w:gridCol w:w="2070"/>
            <w:gridCol w:w="216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Maximum score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Candidates score</w:t>
            </w:r>
          </w:p>
        </w:tc>
      </w:tr>
      <w:t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19">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360" w:lineRule="auto"/>
              <w:ind w:left="360" w:hanging="360"/>
              <w:rPr>
                <w:rFonts w:ascii="Times New Roman" w:cs="Times New Roman" w:eastAsia="Times New Roman" w:hAnsi="Times New Roman"/>
              </w:rPr>
            </w:pPr>
            <w:r w:rsidDel="00000000" w:rsidR="00000000" w:rsidRPr="00000000">
              <w:rPr>
                <w:rtl w:val="0"/>
              </w:rPr>
            </w:r>
          </w:p>
        </w:tc>
      </w:tr>
      <w:t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360" w:lineRule="auto"/>
              <w:ind w:left="360" w:hanging="360"/>
              <w:rPr>
                <w:rFonts w:ascii="Times New Roman" w:cs="Times New Roman" w:eastAsia="Times New Roman" w:hAnsi="Times New Roman"/>
              </w:rPr>
            </w:pPr>
            <w:r w:rsidDel="00000000" w:rsidR="00000000" w:rsidRPr="00000000">
              <w:rPr>
                <w:rtl w:val="0"/>
              </w:rPr>
            </w:r>
          </w:p>
        </w:tc>
      </w:tr>
      <w:t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360" w:lineRule="auto"/>
              <w:ind w:left="360" w:hanging="360"/>
              <w:rPr>
                <w:rFonts w:ascii="Times New Roman" w:cs="Times New Roman" w:eastAsia="Times New Roman" w:hAnsi="Times New Roman"/>
              </w:rPr>
            </w:pPr>
            <w:r w:rsidDel="00000000" w:rsidR="00000000" w:rsidRPr="00000000">
              <w:rPr>
                <w:rtl w:val="0"/>
              </w:rPr>
            </w:r>
          </w:p>
        </w:tc>
      </w:tr>
      <w:t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360" w:lineRule="auto"/>
              <w:ind w:left="360" w:hanging="360"/>
              <w:rPr>
                <w:rFonts w:ascii="Times New Roman" w:cs="Times New Roman" w:eastAsia="Times New Roman" w:hAnsi="Times New Roman"/>
              </w:rPr>
            </w:pPr>
            <w:r w:rsidDel="00000000" w:rsidR="00000000" w:rsidRPr="00000000">
              <w:rPr>
                <w:rtl w:val="0"/>
              </w:rPr>
            </w:r>
          </w:p>
        </w:tc>
      </w:tr>
      <w:t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360" w:lineRule="auto"/>
              <w:ind w:left="360" w:hanging="360"/>
              <w:rPr>
                <w:rFonts w:ascii="Times New Roman" w:cs="Times New Roman" w:eastAsia="Times New Roman" w:hAnsi="Times New Roman"/>
              </w:rPr>
            </w:pPr>
            <w:r w:rsidDel="00000000" w:rsidR="00000000" w:rsidRPr="00000000">
              <w:rPr>
                <w:rtl w:val="0"/>
              </w:rPr>
            </w:r>
          </w:p>
        </w:tc>
      </w:tr>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360" w:lineRule="auto"/>
              <w:ind w:left="360" w:hanging="360"/>
              <w:rPr>
                <w:rFonts w:ascii="Times New Roman" w:cs="Times New Roman" w:eastAsia="Times New Roman" w:hAnsi="Times New Roman"/>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360" w:lineRule="auto"/>
              <w:ind w:left="360" w:hanging="360"/>
              <w:rPr>
                <w:rFonts w:ascii="Times New Roman" w:cs="Times New Roman" w:eastAsia="Times New Roman" w:hAnsi="Times New Roman"/>
              </w:rPr>
            </w:pPr>
            <w:r w:rsidDel="00000000" w:rsidR="00000000" w:rsidRPr="00000000">
              <w:rPr>
                <w:rtl w:val="0"/>
              </w:rPr>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360" w:lineRule="auto"/>
              <w:ind w:left="360" w:hanging="360"/>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9">
            <w:pPr>
              <w:spacing w:line="360" w:lineRule="auto"/>
              <w:ind w:left="360" w:hanging="36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3A">
            <w:pPr>
              <w:spacing w:line="360" w:lineRule="auto"/>
              <w:ind w:left="360" w:hanging="360"/>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T</w:t>
            </w:r>
            <w:r w:rsidDel="00000000" w:rsidR="00000000" w:rsidRPr="00000000">
              <w:rPr>
                <w:rFonts w:ascii="Times New Roman" w:cs="Times New Roman" w:eastAsia="Times New Roman" w:hAnsi="Times New Roman"/>
                <w:b w:val="1"/>
                <w:rtl w:val="0"/>
              </w:rPr>
              <w:t xml:space="preserve">otal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360" w:lineRule="auto"/>
              <w:ind w:left="360" w:hanging="36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D">
      <w:pPr>
        <w:ind w:lef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Rule="auto"/>
        <w:ind w:left="360" w:hanging="360"/>
        <w:jc w:val="center"/>
        <w:rPr>
          <w:rFonts w:ascii="Cambria" w:cs="Cambria" w:eastAsia="Cambria" w:hAnsi="Cambria"/>
          <w:i w:val="1"/>
          <w:sz w:val="18"/>
          <w:szCs w:val="18"/>
        </w:rPr>
      </w:pPr>
      <w:r w:rsidDel="00000000" w:rsidR="00000000" w:rsidRPr="00000000">
        <w:rPr>
          <w:rFonts w:ascii="Cambria" w:cs="Cambria" w:eastAsia="Cambria" w:hAnsi="Cambria"/>
          <w:i w:val="1"/>
          <w:sz w:val="18"/>
          <w:szCs w:val="18"/>
          <w:rtl w:val="0"/>
        </w:rPr>
        <w:t xml:space="preserve">This paper consists of 10 Printed pages. </w:t>
      </w:r>
    </w:p>
    <w:p w:rsidR="00000000" w:rsidDel="00000000" w:rsidP="00000000" w:rsidRDefault="00000000" w:rsidRPr="00000000" w14:paraId="0000003F">
      <w:pPr>
        <w:spacing w:after="0" w:lineRule="auto"/>
        <w:ind w:left="360" w:hanging="360"/>
        <w:rPr>
          <w:rFonts w:ascii="Cambria" w:cs="Cambria" w:eastAsia="Cambria" w:hAnsi="Cambria"/>
          <w:i w:val="1"/>
          <w:sz w:val="18"/>
          <w:szCs w:val="18"/>
        </w:rPr>
      </w:pPr>
      <w:r w:rsidDel="00000000" w:rsidR="00000000" w:rsidRPr="00000000">
        <w:rPr>
          <w:rFonts w:ascii="Cambria" w:cs="Cambria" w:eastAsia="Cambria" w:hAnsi="Cambria"/>
          <w:i w:val="1"/>
          <w:sz w:val="18"/>
          <w:szCs w:val="18"/>
          <w:rtl w:val="0"/>
        </w:rPr>
        <w:t xml:space="preserve">Candidates should check the question paper to ensure that all the papers are printed as indicated and no questions are missing</w:t>
      </w:r>
    </w:p>
    <w:p w:rsidR="00000000" w:rsidDel="00000000" w:rsidP="00000000" w:rsidRDefault="00000000" w:rsidRPr="00000000" w14:paraId="00000040">
      <w:pPr>
        <w:spacing w:after="0" w:lineRule="auto"/>
        <w:ind w:left="360" w:hanging="360"/>
        <w:jc w:val="cente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What is meant by the following terms?</w:t>
      </w:r>
    </w:p>
    <w:p w:rsidR="00000000" w:rsidDel="00000000" w:rsidP="00000000" w:rsidRDefault="00000000" w:rsidRPr="00000000" w14:paraId="0000004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Protandry</w:t>
        <w:tab/>
        <w:tab/>
        <w:tab/>
        <w:tab/>
        <w:tab/>
        <w:tab/>
        <w:tab/>
        <w:tab/>
        <w:tab/>
        <w:tab/>
        <w:tab/>
        <w:t xml:space="preserve">( 1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 sterility</w:t>
        <w:tab/>
        <w:tab/>
        <w:tab/>
        <w:tab/>
        <w:tab/>
        <w:tab/>
        <w:tab/>
        <w:tab/>
        <w:tab/>
        <w:tab/>
        <w:tab/>
        <w:t xml:space="preserve">( 1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The diagram below shows a stage during fertilization in a plant.</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0</wp:posOffset>
                </wp:positionV>
                <wp:extent cx="3467100" cy="3709670"/>
                <wp:effectExtent b="0" l="0" r="0" t="0"/>
                <wp:wrapNone/>
                <wp:docPr id="1" name=""/>
                <a:graphic>
                  <a:graphicData uri="http://schemas.microsoft.com/office/word/2010/wordprocessingGroup">
                    <wpg:wgp>
                      <wpg:cNvGrpSpPr/>
                      <wpg:grpSpPr>
                        <a:xfrm>
                          <a:off x="3612450" y="1925165"/>
                          <a:ext cx="3467100" cy="3709670"/>
                          <a:chOff x="3612450" y="1925165"/>
                          <a:chExt cx="3467100" cy="3709650"/>
                        </a:xfrm>
                      </wpg:grpSpPr>
                      <wpg:grpSp>
                        <wpg:cNvGrpSpPr/>
                        <wpg:grpSpPr>
                          <a:xfrm>
                            <a:off x="3612450" y="1925165"/>
                            <a:ext cx="3467100" cy="3709650"/>
                            <a:chOff x="0" y="0"/>
                            <a:chExt cx="3467100" cy="3709650"/>
                          </a:xfrm>
                        </wpg:grpSpPr>
                        <wps:wsp>
                          <wps:cNvSpPr/>
                          <wps:cNvPr id="3" name="Shape 3"/>
                          <wps:spPr>
                            <a:xfrm>
                              <a:off x="0" y="0"/>
                              <a:ext cx="3467100" cy="3709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39984" y="1679320"/>
                              <a:ext cx="394359" cy="971296"/>
                              <a:chOff x="0" y="0"/>
                              <a:chExt cx="394359" cy="971296"/>
                            </a:xfrm>
                          </wpg:grpSpPr>
                          <wps:wsp>
                            <wps:cNvSpPr/>
                            <wps:cNvPr id="5" name="Shape 5"/>
                            <wps:spPr>
                              <a:xfrm>
                                <a:off x="0" y="0"/>
                                <a:ext cx="394359" cy="971296"/>
                              </a:xfrm>
                              <a:prstGeom prst="ellipse">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99432" y="815377"/>
                                <a:ext cx="84264" cy="121838"/>
                                <a:chOff x="0" y="0"/>
                                <a:chExt cx="84264" cy="121838"/>
                              </a:xfrm>
                            </wpg:grpSpPr>
                            <wps:wsp>
                              <wps:cNvSpPr/>
                              <wps:cNvPr id="7" name="Shape 7"/>
                              <wps:spPr>
                                <a:xfrm>
                                  <a:off x="0" y="0"/>
                                  <a:ext cx="84264" cy="121838"/>
                                </a:xfrm>
                                <a:prstGeom prst="ellipse">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3482" y="30672"/>
                                  <a:ext cx="59827" cy="60492"/>
                                </a:xfrm>
                                <a:prstGeom prst="ellipse">
                                  <a:avLst/>
                                </a:prstGeom>
                                <a:solidFill>
                                  <a:srgbClr val="000000"/>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8133" y="815377"/>
                                <a:ext cx="84264" cy="121838"/>
                                <a:chOff x="0" y="0"/>
                                <a:chExt cx="84264" cy="121838"/>
                              </a:xfrm>
                            </wpg:grpSpPr>
                            <wps:wsp>
                              <wps:cNvSpPr/>
                              <wps:cNvPr id="10" name="Shape 10"/>
                              <wps:spPr>
                                <a:xfrm>
                                  <a:off x="0" y="0"/>
                                  <a:ext cx="84264" cy="121838"/>
                                </a:xfrm>
                                <a:prstGeom prst="ellipse">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3482" y="30672"/>
                                  <a:ext cx="59827" cy="60492"/>
                                </a:xfrm>
                                <a:prstGeom prst="ellipse">
                                  <a:avLst/>
                                </a:prstGeom>
                                <a:solidFill>
                                  <a:srgbClr val="000000"/>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159260" y="743808"/>
                                <a:ext cx="84264" cy="121838"/>
                                <a:chOff x="0" y="0"/>
                                <a:chExt cx="84264" cy="121838"/>
                              </a:xfrm>
                            </wpg:grpSpPr>
                            <wps:wsp>
                              <wps:cNvSpPr/>
                              <wps:cNvPr id="13" name="Shape 13"/>
                              <wps:spPr>
                                <a:xfrm>
                                  <a:off x="0" y="0"/>
                                  <a:ext cx="84264" cy="121838"/>
                                </a:xfrm>
                                <a:prstGeom prst="ellipse">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3482" y="30672"/>
                                  <a:ext cx="59827" cy="60492"/>
                                </a:xfrm>
                                <a:prstGeom prst="ellipse">
                                  <a:avLst/>
                                </a:prstGeom>
                                <a:solidFill>
                                  <a:srgbClr val="000000"/>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5" name="Shape 15"/>
                            <wps:spPr>
                              <a:xfrm>
                                <a:off x="74995" y="443047"/>
                                <a:ext cx="84264" cy="121838"/>
                              </a:xfrm>
                              <a:prstGeom prst="ellipse">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21616" y="443047"/>
                                <a:ext cx="84264" cy="121838"/>
                              </a:xfrm>
                              <a:prstGeom prst="ellipse">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89320" y="89461"/>
                                <a:ext cx="59827" cy="60492"/>
                              </a:xfrm>
                              <a:prstGeom prst="ellipse">
                                <a:avLst/>
                              </a:prstGeom>
                              <a:solidFill>
                                <a:srgbClr val="000000"/>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32570" y="89461"/>
                                <a:ext cx="59827" cy="60492"/>
                              </a:xfrm>
                              <a:prstGeom prst="ellipse">
                                <a:avLst/>
                              </a:prstGeom>
                              <a:solidFill>
                                <a:srgbClr val="000000"/>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62630" y="129506"/>
                                <a:ext cx="59827" cy="60492"/>
                              </a:xfrm>
                              <a:prstGeom prst="ellipse">
                                <a:avLst/>
                              </a:prstGeom>
                              <a:solidFill>
                                <a:srgbClr val="000000"/>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20" name="Shape 20"/>
                          <wps:spPr>
                            <a:xfrm>
                              <a:off x="0" y="1590040"/>
                              <a:ext cx="257175" cy="295275"/>
                            </a:xfrm>
                            <a:custGeom>
                              <a:rect b="b" l="l" r="r" t="t"/>
                              <a:pathLst>
                                <a:path extrusionOk="0" h="295275" w="257175">
                                  <a:moveTo>
                                    <a:pt x="0" y="0"/>
                                  </a:moveTo>
                                  <a:lnTo>
                                    <a:pt x="0" y="295275"/>
                                  </a:lnTo>
                                  <a:lnTo>
                                    <a:pt x="257175" y="295275"/>
                                  </a:lnTo>
                                  <a:lnTo>
                                    <a:pt x="257175" y="0"/>
                                  </a:lnTo>
                                  <a:close/>
                                </a:path>
                              </a:pathLst>
                            </a:cu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Q</w:t>
                                </w:r>
                              </w:p>
                            </w:txbxContent>
                          </wps:txbx>
                          <wps:bodyPr anchorCtr="0" anchor="t" bIns="38100" lIns="88900" spcFirstLastPara="1" rIns="88900" wrap="square" tIns="38100">
                            <a:noAutofit/>
                          </wps:bodyPr>
                        </wps:wsp>
                        <wps:wsp>
                          <wps:cNvSpPr/>
                          <wps:cNvPr id="21" name="Shape 21"/>
                          <wps:spPr>
                            <a:xfrm>
                              <a:off x="0" y="2031999"/>
                              <a:ext cx="257175" cy="295275"/>
                            </a:xfrm>
                            <a:custGeom>
                              <a:rect b="b" l="l" r="r" t="t"/>
                              <a:pathLst>
                                <a:path extrusionOk="0" h="295275" w="257175">
                                  <a:moveTo>
                                    <a:pt x="0" y="0"/>
                                  </a:moveTo>
                                  <a:lnTo>
                                    <a:pt x="0" y="295275"/>
                                  </a:lnTo>
                                  <a:lnTo>
                                    <a:pt x="257175" y="295275"/>
                                  </a:lnTo>
                                  <a:lnTo>
                                    <a:pt x="257175" y="0"/>
                                  </a:lnTo>
                                  <a:close/>
                                </a:path>
                              </a:pathLst>
                            </a:cu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R</w:t>
                                </w:r>
                              </w:p>
                            </w:txbxContent>
                          </wps:txbx>
                          <wps:bodyPr anchorCtr="0" anchor="t" bIns="38100" lIns="88900" spcFirstLastPara="1" rIns="88900" wrap="square" tIns="38100">
                            <a:noAutofit/>
                          </wps:bodyPr>
                        </wps:wsp>
                        <wps:wsp>
                          <wps:cNvSpPr/>
                          <wps:cNvPr id="22" name="Shape 22"/>
                          <wps:spPr>
                            <a:xfrm>
                              <a:off x="9525" y="2320925"/>
                              <a:ext cx="257175" cy="295275"/>
                            </a:xfrm>
                            <a:custGeom>
                              <a:rect b="b" l="l" r="r" t="t"/>
                              <a:pathLst>
                                <a:path extrusionOk="0" h="295275" w="257175">
                                  <a:moveTo>
                                    <a:pt x="0" y="0"/>
                                  </a:moveTo>
                                  <a:lnTo>
                                    <a:pt x="0" y="295275"/>
                                  </a:lnTo>
                                  <a:lnTo>
                                    <a:pt x="257175" y="295275"/>
                                  </a:lnTo>
                                  <a:lnTo>
                                    <a:pt x="257175" y="0"/>
                                  </a:lnTo>
                                  <a:close/>
                                </a:path>
                              </a:pathLst>
                            </a:cu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S</w:t>
                                </w:r>
                              </w:p>
                            </w:txbxContent>
                          </wps:txbx>
                          <wps:bodyPr anchorCtr="0" anchor="t" bIns="38100" lIns="88900" spcFirstLastPara="1" rIns="88900" wrap="square" tIns="38100">
                            <a:noAutofit/>
                          </wps:bodyPr>
                        </wps:wsp>
                        <wps:wsp>
                          <wps:cNvSpPr/>
                          <wps:cNvPr id="23" name="Shape 23"/>
                          <wps:spPr>
                            <a:xfrm>
                              <a:off x="219075" y="1736725"/>
                              <a:ext cx="1409700" cy="0"/>
                            </a:xfrm>
                            <a:custGeom>
                              <a:rect b="b" l="l" r="r" t="t"/>
                              <a:pathLst>
                                <a:path extrusionOk="0" h="1" w="1409700">
                                  <a:moveTo>
                                    <a:pt x="0" y="0"/>
                                  </a:moveTo>
                                  <a:lnTo>
                                    <a:pt x="14097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276225" y="2184400"/>
                              <a:ext cx="1276985" cy="0"/>
                            </a:xfrm>
                            <a:custGeom>
                              <a:rect b="b" l="l" r="r" t="t"/>
                              <a:pathLst>
                                <a:path extrusionOk="0" h="1" w="1276985">
                                  <a:moveTo>
                                    <a:pt x="0" y="0"/>
                                  </a:moveTo>
                                  <a:lnTo>
                                    <a:pt x="127698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rot="10800000">
                              <a:off x="276225" y="2453640"/>
                              <a:ext cx="1336675" cy="0"/>
                            </a:xfrm>
                            <a:custGeom>
                              <a:rect b="b" l="l" r="r" t="t"/>
                              <a:pathLst>
                                <a:path extrusionOk="0" h="1" w="1336675">
                                  <a:moveTo>
                                    <a:pt x="0" y="0"/>
                                  </a:moveTo>
                                  <a:lnTo>
                                    <a:pt x="133667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2486025" y="393065"/>
                              <a:ext cx="981075" cy="276860"/>
                            </a:xfrm>
                            <a:custGeom>
                              <a:rect b="b" l="l" r="r" t="t"/>
                              <a:pathLst>
                                <a:path extrusionOk="0" h="276860" w="981075">
                                  <a:moveTo>
                                    <a:pt x="0" y="0"/>
                                  </a:moveTo>
                                  <a:lnTo>
                                    <a:pt x="0" y="276860"/>
                                  </a:lnTo>
                                  <a:lnTo>
                                    <a:pt x="981075" y="276860"/>
                                  </a:lnTo>
                                  <a:lnTo>
                                    <a:pt x="981075" y="0"/>
                                  </a:lnTo>
                                  <a:close/>
                                </a:path>
                              </a:pathLst>
                            </a:cu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Pollen tube</w:t>
                                </w:r>
                              </w:p>
                            </w:txbxContent>
                          </wps:txbx>
                          <wps:bodyPr anchorCtr="0" anchor="t" bIns="38100" lIns="88900" spcFirstLastPara="1" rIns="88900" wrap="square" tIns="38100">
                            <a:noAutofit/>
                          </wps:bodyPr>
                        </wps:wsp>
                        <wps:wsp>
                          <wps:cNvSpPr/>
                          <wps:cNvPr id="27" name="Shape 27"/>
                          <wps:spPr>
                            <a:xfrm>
                              <a:off x="1950085" y="507999"/>
                              <a:ext cx="535940" cy="0"/>
                            </a:xfrm>
                            <a:custGeom>
                              <a:rect b="b" l="l" r="r" t="t"/>
                              <a:pathLst>
                                <a:path extrusionOk="0" h="1" w="535940">
                                  <a:moveTo>
                                    <a:pt x="0" y="0"/>
                                  </a:moveTo>
                                  <a:lnTo>
                                    <a:pt x="53594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0</wp:posOffset>
                </wp:positionV>
                <wp:extent cx="3467100" cy="370967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467100" cy="3709670"/>
                        </a:xfrm>
                        <a:prstGeom prst="rect"/>
                        <a:ln/>
                      </pic:spPr>
                    </pic:pic>
                  </a:graphicData>
                </a:graphic>
              </wp:anchor>
            </w:drawing>
          </mc:Fallback>
        </mc:AlternateConten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the parts labelled Q,R and S</w:t>
        <w:tab/>
        <w:tab/>
        <w:tab/>
        <w:tab/>
        <w:tab/>
        <w:tab/>
        <w:tab/>
        <w:tab/>
        <w:t xml:space="preserve">(3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D">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720"/>
        </w:tabs>
        <w:spacing w:after="0" w:before="0" w:line="36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two functions of the pollen tube</w:t>
        <w:tab/>
        <w:tab/>
        <w:tab/>
        <w:tab/>
        <w:tab/>
        <w:tab/>
        <w:tab/>
        <w:tab/>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On the diagram label the microphyle.</w:t>
        <w:tab/>
        <w:tab/>
        <w:tab/>
        <w:tab/>
        <w:tab/>
        <w:tab/>
        <w:tab/>
        <w:tab/>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Explain what happens to excess amino acids in the liver of humans.</w:t>
        <w:tab/>
        <w:tab/>
        <w:tab/>
        <w:tab/>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w:t>
        <w:tab/>
        <w:t xml:space="preserve">Which portions of the human nephron are only found in the cortex?</w:t>
        <w:tab/>
        <w:tab/>
        <w:tab/>
        <w:t xml:space="preserve">(3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w:t>
        <w:tab/>
        <w:t xml:space="preserve">(i) </w:t>
        <w:tab/>
        <w:t xml:space="preserve">What would happen if a person produced less antidiuretic hormone? </w:t>
        <w:tab/>
        <w:tab/>
        <w:tab/>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tab/>
        <w:t xml:space="preserve">What term is given to the condition described in C (i) above? </w:t>
        <w:tab/>
        <w:tab/>
        <w:tab/>
        <w:tab/>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(a) </w:t>
        <w:tab/>
        <w:t xml:space="preserve">(i)</w:t>
        <w:tab/>
        <w:t xml:space="preserve">What is meant by the term biological control? </w:t>
        <w:tab/>
        <w:tab/>
        <w:tab/>
        <w:tab/>
        <w:tab/>
        <w:tab/>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(ii)</w:t>
        <w:tab/>
        <w:t xml:space="preserve">Give an example of biological control. </w:t>
        <w:tab/>
        <w:tab/>
        <w:tab/>
        <w:tab/>
        <w:tab/>
        <w:tab/>
        <w:tab/>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w:t>
        <w:tab/>
        <w:t xml:space="preserve">(i) </w:t>
        <w:tab/>
        <w:t xml:space="preserve">What is eutrophication? </w:t>
        <w:tab/>
        <w:tab/>
        <w:tab/>
        <w:tab/>
        <w:tab/>
        <w:tab/>
        <w:tab/>
        <w:tab/>
        <w:tab/>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(ii)</w:t>
        <w:tab/>
        <w:t xml:space="preserve">What are the effects of eutrophication? </w:t>
        <w:tab/>
        <w:tab/>
        <w:tab/>
        <w:tab/>
        <w:tab/>
        <w:tab/>
        <w:tab/>
        <w:t xml:space="preserve">(3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Name a substance that is responsible for acid rain.</w:t>
        <w:tab/>
        <w:tab/>
        <w:tab/>
        <w:tab/>
        <w:tab/>
        <w:tab/>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s>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p>
    <w:p w:rsidR="00000000" w:rsidDel="00000000" w:rsidP="00000000" w:rsidRDefault="00000000" w:rsidRPr="00000000" w14:paraId="00000073">
      <w:pPr>
        <w:tabs>
          <w:tab w:val="left" w:pos="720"/>
          <w:tab w:val="left" w:pos="1080"/>
        </w:tabs>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Leaves are the organs of photosynthesis. The following diagram shows what happens in a plant leaf during photosynthesis.</w:t>
      </w:r>
      <w:r w:rsidDel="00000000" w:rsidR="00000000" w:rsidRPr="00000000">
        <w:drawing>
          <wp:anchor allowOverlap="1" behindDoc="0" distB="0" distT="0" distL="0" distR="0" hidden="0" layoutInCell="1" locked="0" relativeHeight="0" simplePos="0">
            <wp:simplePos x="0" y="0"/>
            <wp:positionH relativeFrom="column">
              <wp:posOffset>247650</wp:posOffset>
            </wp:positionH>
            <wp:positionV relativeFrom="paragraph">
              <wp:posOffset>571500</wp:posOffset>
            </wp:positionV>
            <wp:extent cx="5200650" cy="357187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00650" cy="3571875"/>
                    </a:xfrm>
                    <a:prstGeom prst="rect"/>
                    <a:ln/>
                  </pic:spPr>
                </pic:pic>
              </a:graphicData>
            </a:graphic>
          </wp:anchor>
        </w:drawing>
      </w:r>
    </w:p>
    <w:p w:rsidR="00000000" w:rsidDel="00000000" w:rsidP="00000000" w:rsidRDefault="00000000" w:rsidRPr="00000000" w14:paraId="00000074">
      <w:pPr>
        <w:tabs>
          <w:tab w:val="left" w:pos="720"/>
          <w:tab w:val="left" w:pos="1080"/>
        </w:tabs>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75">
      <w:pPr>
        <w:tabs>
          <w:tab w:val="left" w:pos="720"/>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two ways in which leaves are adapted to absorb light.</w:t>
        <w:tab/>
        <w:tab/>
        <w:tab/>
        <w:tab/>
        <w:tab/>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the gases labelled X and Y.</w:t>
        <w:tab/>
        <w:tab/>
        <w:tab/>
        <w:tab/>
        <w:tab/>
        <w:tab/>
        <w:tab/>
        <w:tab/>
        <w:t xml:space="preserve">( 2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the tissue which transport:</w:t>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in to the leaf.</w:t>
        <w:tab/>
        <w:tab/>
        <w:tab/>
        <w:tab/>
        <w:tab/>
        <w:tab/>
        <w:tab/>
        <w:tab/>
        <w:tab/>
        <w:t xml:space="preserve">( 1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Sugars out of the leaf.</w:t>
        <w:tab/>
        <w:tab/>
        <w:tab/>
        <w:tab/>
        <w:tab/>
        <w:tab/>
        <w:tab/>
        <w:tab/>
        <w:tab/>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A">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why it is an advantage for the plant to store carbohydrates as starch rather than as sugars.</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86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Some millet seeds were socked in water for two days. They were then broken into small pieces and placed on the surface of agar containing starch. After two days it was found that the agar no longer contained starch.</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w:t>
        <w:tab/>
        <w:t xml:space="preserve">Suggest how the test for starch in the agar was carried out. </w:t>
        <w:tab/>
        <w:tab/>
        <w:tab/>
        <w:tab/>
        <w:tab/>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Explain why there was no starch in the agar after two days.</w:t>
        <w:tab/>
        <w:tab/>
        <w:tab/>
        <w:tab/>
        <w:tab/>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Why was it necessary to soak the seeds?</w:t>
        <w:tab/>
        <w:tab/>
        <w:tab/>
        <w:tab/>
        <w:tab/>
        <w:tab/>
        <w:tab/>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were the millet seeds broken into small pieces?</w:t>
        <w:tab/>
        <w:tab/>
        <w:tab/>
        <w:tab/>
        <w:tab/>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the observation that would be made if the seeds had been soaked in boiling water?</w:t>
        <w:tab/>
        <w:t xml:space="preserve">( 1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9">
      <w:pPr>
        <w:spacing w:after="0"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Suggest a control experiment that would have been suitable.</w:t>
        <w:tab/>
        <w:tab/>
        <w:tab/>
        <w:tab/>
        <w:t xml:space="preserve">( 2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tabs>
          <w:tab w:val="left" w:pos="1440"/>
        </w:tabs>
        <w:spacing w:after="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SECTION B</w:t>
      </w:r>
      <w:r w:rsidDel="00000000" w:rsidR="00000000" w:rsidRPr="00000000">
        <w:rPr>
          <w:rFonts w:ascii="Times New Roman" w:cs="Times New Roman" w:eastAsia="Times New Roman" w:hAnsi="Times New Roman"/>
          <w:b w:val="1"/>
          <w:sz w:val="24"/>
          <w:szCs w:val="24"/>
          <w:rtl w:val="0"/>
        </w:rPr>
        <w:t xml:space="preserve">:</w:t>
        <w:tab/>
      </w:r>
    </w:p>
    <w:p w:rsidR="00000000" w:rsidDel="00000000" w:rsidP="00000000" w:rsidRDefault="00000000" w:rsidRPr="00000000" w14:paraId="000000A5">
      <w:pPr>
        <w:spacing w:after="0" w:line="240" w:lineRule="auto"/>
        <w:ind w:left="36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Answer question 6 (compulsory) and either question 7 or 8 in the spaces provided after question 8</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A research was carried to determine the trend of growth of some boys and girls.Their average mass in kilograms was taken separately for a period of 20 years and tabulated as shown in the table below.</w:t>
      </w:r>
    </w:p>
    <w:tbl>
      <w:tblPr>
        <w:tblStyle w:val="Table2"/>
        <w:tblW w:w="945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3600"/>
        <w:gridCol w:w="3510"/>
        <w:tblGridChange w:id="0">
          <w:tblGrid>
            <w:gridCol w:w="2340"/>
            <w:gridCol w:w="3600"/>
            <w:gridCol w:w="3510"/>
          </w:tblGrid>
        </w:tblGridChange>
      </w:tblGrid>
      <w:tr>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w:t>
            </w:r>
          </w:p>
        </w:tc>
        <w:tc>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Average mass of boys (kg)</w:t>
            </w:r>
          </w:p>
        </w:tc>
        <w:tc>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Average mass of girls (kg)</w:t>
            </w:r>
          </w:p>
        </w:tc>
      </w:tr>
      <w:tr>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r>
      <w:tr>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11.5</w:t>
            </w:r>
          </w:p>
        </w:tc>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11.5</w:t>
            </w:r>
          </w:p>
        </w:tc>
      </w:tr>
      <w:tr>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w:t>
            </w:r>
          </w:p>
        </w:tc>
        <w:tc>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w:t>
            </w:r>
          </w:p>
        </w:tc>
      </w:tr>
      <w:tr>
        <w:tc>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c>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19.3</w:t>
            </w:r>
          </w:p>
        </w:tc>
      </w:tr>
      <w:tr>
        <w:tc>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w:t>
            </w:r>
          </w:p>
        </w:tc>
        <w:tc>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27.1</w:t>
            </w:r>
          </w:p>
        </w:tc>
      </w:tr>
      <w:tr>
        <w:tc>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w:t>
            </w:r>
          </w:p>
        </w:tc>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27.1</w:t>
            </w:r>
          </w:p>
        </w:tc>
      </w:tr>
      <w:tr>
        <w:tc>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27.5</w:t>
            </w:r>
          </w:p>
        </w:tc>
        <w:tc>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30.5</w:t>
            </w:r>
          </w:p>
        </w:tc>
      </w:tr>
      <w:tr>
        <w:tc>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37.0</w:t>
            </w:r>
          </w:p>
        </w:tc>
        <w:tc>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35.5</w:t>
            </w:r>
          </w:p>
        </w:tc>
      </w:tr>
      <w:tr>
        <w:tc>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44.0</w:t>
            </w:r>
          </w:p>
        </w:tc>
        <w:tc>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44.0</w:t>
            </w:r>
          </w:p>
        </w:tc>
      </w:tr>
      <w:tr>
        <w:tc>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46.9</w:t>
            </w:r>
          </w:p>
        </w:tc>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52.0</w:t>
            </w:r>
          </w:p>
        </w:tc>
      </w:tr>
      <w:tr>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48.5</w:t>
            </w:r>
          </w:p>
        </w:tc>
        <w:tc>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3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r>
    </w:tbl>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same axis draw a graph of the average mass of the girls and boys against age. </w:t>
        <w:tab/>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0" distR="0" hidden="0" layoutInCell="1" locked="0" relativeHeight="0" simplePos="0">
            <wp:simplePos x="0" y="0"/>
            <wp:positionH relativeFrom="column">
              <wp:posOffset>352425</wp:posOffset>
            </wp:positionH>
            <wp:positionV relativeFrom="paragraph">
              <wp:posOffset>237490</wp:posOffset>
            </wp:positionV>
            <wp:extent cx="5799455" cy="5486400"/>
            <wp:effectExtent b="0" l="0" r="0" t="0"/>
            <wp:wrapSquare wrapText="bothSides" distB="0" distT="0" distL="0" distR="0"/>
            <wp:docPr descr="Graph Plain" id="3" name="image1.jpg"/>
            <a:graphic>
              <a:graphicData uri="http://schemas.openxmlformats.org/drawingml/2006/picture">
                <pic:pic>
                  <pic:nvPicPr>
                    <pic:cNvPr descr="Graph Plain" id="0" name="image1.jpg"/>
                    <pic:cNvPicPr preferRelativeResize="0"/>
                  </pic:nvPicPr>
                  <pic:blipFill>
                    <a:blip r:embed="rId8"/>
                    <a:srcRect b="18492" l="0" r="0" t="18481"/>
                    <a:stretch>
                      <a:fillRect/>
                    </a:stretch>
                  </pic:blipFill>
                  <pic:spPr>
                    <a:xfrm>
                      <a:off x="0" y="0"/>
                      <a:ext cx="5799455" cy="5486400"/>
                    </a:xfrm>
                    <a:prstGeom prst="rect"/>
                    <a:ln/>
                  </pic:spPr>
                </pic:pic>
              </a:graphicData>
            </a:graphic>
          </wp:anchor>
        </w:drawing>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br w:type="page"/>
      </w:r>
      <w:r w:rsidDel="00000000" w:rsidR="00000000" w:rsidRPr="00000000">
        <w:rPr>
          <w:rtl w:val="0"/>
        </w:rPr>
      </w:r>
    </w:p>
    <w:p w:rsidR="00000000" w:rsidDel="00000000" w:rsidP="00000000" w:rsidRDefault="00000000" w:rsidRPr="00000000" w14:paraId="000000D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graph , determine the;-</w:t>
      </w:r>
    </w:p>
    <w:p w:rsidR="00000000" w:rsidDel="00000000" w:rsidP="00000000" w:rsidRDefault="00000000" w:rsidRPr="00000000" w14:paraId="000000E0">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08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Mass of boys at the age of 11 years.</w:t>
        <w:tab/>
        <w:tab/>
        <w:tab/>
        <w:tab/>
        <w:tab/>
        <w:tab/>
        <w:tab/>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080"/>
        </w:tabs>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Growth rate of girls between ages 13 and 15.</w:t>
        <w:tab/>
        <w:tab/>
        <w:tab/>
        <w:tab/>
        <w:tab/>
        <w:tab/>
        <w:t xml:space="preserve">( 3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Account for the change in the mass of girls during the age stated in (ii) above.</w:t>
        <w:tab/>
        <w:tab/>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trend observed in the curves for both boys and girls.</w:t>
        <w:tab/>
        <w:tab/>
        <w:tab/>
        <w:tab/>
        <w:t xml:space="preserve">( 2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do girls above 10 years require in take of food that is richer in iron than boys of the same age?</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ab/>
        <w:tab/>
        <w:tab/>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A">
      <w:pPr>
        <w:tabs>
          <w:tab w:val="left" w:pos="720"/>
        </w:tabs>
        <w:spacing w:line="360" w:lineRule="auto"/>
        <w:ind w:left="630"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p>
    <w:p w:rsidR="00000000" w:rsidDel="00000000" w:rsidP="00000000" w:rsidRDefault="00000000" w:rsidRPr="00000000" w14:paraId="000000E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 from using average mass to estimate growth in human beings, name two other parameters that can be used.</w:t>
        <w:tab/>
        <w:tab/>
        <w:tab/>
        <w:tab/>
        <w:tab/>
        <w:tab/>
        <w:tab/>
        <w:tab/>
        <w:tab/>
        <w:tab/>
        <w:tab/>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tab/>
        <w:t xml:space="preserve">Describe how the various parts of the human digestive system are adapted to their functions. (20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tab/>
        <w:t xml:space="preserve">(a)</w:t>
        <w:tab/>
        <w:t xml:space="preserve">State the causes of air pollution.</w:t>
        <w:tab/>
        <w:tab/>
        <w:tab/>
        <w:tab/>
        <w:tab/>
        <w:tab/>
        <w:tab/>
        <w:tab/>
        <w:t xml:space="preserve">(5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w:t>
        <w:tab/>
        <w:t xml:space="preserve">State how air pollutants affect organisms hence state how air pollution should be controlled.</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ab/>
        <w:tab/>
        <w:tab/>
        <w:tab/>
        <w:t xml:space="preserve">          (15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20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sectPr>
      <w:headerReference r:id="rId9" w:type="default"/>
      <w:headerReference r:id="rId10" w:type="first"/>
      <w:headerReference r:id="rId11" w:type="even"/>
      <w:footerReference r:id="rId12" w:type="default"/>
      <w:footerReference r:id="rId13" w:type="first"/>
      <w:footerReference r:id="rId14" w:type="even"/>
      <w:pgSz w:h="16839" w:w="11907"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TURN OVER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keepNext w:val="0"/>
      <w:keepLines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18"/>
        <w:szCs w:val="18"/>
        <w:u w:val="none"/>
        <w:shd w:fill="auto" w:val="clear"/>
        <w:vertAlign w:val="baseline"/>
        <w:rtl w:val="0"/>
      </w:rPr>
      <w:t xml:space="preserve">Page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keepNext w:val="0"/>
      <w:keepLines w:val="0"/>
      <w:widowControl w:val="1"/>
      <w:pBdr>
        <w:top w:space="0" w:sz="0" w:val="nil"/>
        <w:left w:space="0" w:sz="0" w:val="nil"/>
        <w:bottom w:color="000000" w:space="1" w:sz="4" w:val="single"/>
        <w:right w:space="0" w:sz="0" w:val="nil"/>
        <w:between w:space="0" w:sz="0" w:val="nil"/>
      </w:pBdr>
      <w:shd w:fill="auto" w:val="clear"/>
      <w:tabs>
        <w:tab w:val="center" w:pos="4680"/>
        <w:tab w:val="right" w:pos="9360"/>
      </w:tabs>
      <w:spacing w:after="0" w:before="0" w:line="240" w:lineRule="auto"/>
      <w:ind w:left="0" w:right="0" w:firstLine="83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231/2 Biology Paper 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