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54" w:rsidRPr="00271A96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bookmarkStart w:id="0" w:name="_GoBack"/>
      <w:bookmarkEnd w:id="0"/>
      <w:r w:rsidRPr="00271A96">
        <w:rPr>
          <w:rFonts w:ascii="Book Antiqua" w:eastAsia="Calibri" w:hAnsi="Book Antiqua" w:cs="Times New Roman"/>
          <w:b/>
          <w:sz w:val="28"/>
          <w:szCs w:val="28"/>
        </w:rPr>
        <w:t>313/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D36554" w:rsidRPr="00271A96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D36554" w:rsidRPr="00271A96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D36554" w:rsidRPr="00271A96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J</w:t>
      </w:r>
      <w:r>
        <w:rPr>
          <w:rFonts w:ascii="Book Antiqua" w:eastAsia="Calibri" w:hAnsi="Book Antiqua" w:cs="Times New Roman"/>
          <w:b/>
          <w:sz w:val="28"/>
          <w:szCs w:val="28"/>
        </w:rPr>
        <w:t>ANUARY</w:t>
      </w: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 20</w:t>
      </w:r>
      <w:r>
        <w:rPr>
          <w:rFonts w:ascii="Book Antiqua" w:eastAsia="Calibri" w:hAnsi="Book Antiqua" w:cs="Times New Roman"/>
          <w:b/>
          <w:sz w:val="28"/>
          <w:szCs w:val="28"/>
        </w:rPr>
        <w:t>21</w:t>
      </w:r>
    </w:p>
    <w:p w:rsidR="00D36554" w:rsidRDefault="00D36554" w:rsidP="00D36554">
      <w:pPr>
        <w:spacing w:after="0" w:line="276" w:lineRule="auto"/>
        <w:rPr>
          <w:rFonts w:ascii="Book Antiqua" w:eastAsia="Calibri" w:hAnsi="Book Antiqua" w:cs="Times New Roman"/>
        </w:rPr>
      </w:pPr>
    </w:p>
    <w:p w:rsidR="00D36554" w:rsidRPr="00271A96" w:rsidRDefault="00D36554" w:rsidP="00D36554">
      <w:pPr>
        <w:spacing w:after="0" w:line="276" w:lineRule="auto"/>
        <w:rPr>
          <w:rFonts w:ascii="Book Antiqua" w:eastAsia="Calibri" w:hAnsi="Book Antiqua" w:cs="Times New Roman"/>
        </w:rPr>
      </w:pPr>
    </w:p>
    <w:p w:rsidR="00D36554" w:rsidRPr="00271A96" w:rsidRDefault="00D36554" w:rsidP="00D3655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271A96">
        <w:rPr>
          <w:rFonts w:ascii="Book Antiqua" w:eastAsia="Calibri" w:hAnsi="Book Antiqua" w:cs="Times New Roman"/>
          <w:b/>
          <w:sz w:val="36"/>
          <w:szCs w:val="36"/>
        </w:rPr>
        <w:t>KASSU-JET JOINT EXAMINATION</w:t>
      </w:r>
    </w:p>
    <w:p w:rsidR="00D36554" w:rsidRPr="00271A96" w:rsidRDefault="00D36554" w:rsidP="00D3655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D36554" w:rsidRPr="00271A96" w:rsidRDefault="00D36554" w:rsidP="00D36554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313/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D36554" w:rsidRPr="00271A96" w:rsidRDefault="00D36554" w:rsidP="00D36554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D36554" w:rsidRPr="00271A96" w:rsidRDefault="00D36554" w:rsidP="00D36554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D36554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D36554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  <w:r w:rsidRPr="00011603">
        <w:rPr>
          <w:rFonts w:ascii="Book Antiqua" w:eastAsia="Calibri" w:hAnsi="Book Antiqua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193D9" wp14:editId="5181DF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2175" cy="666750"/>
                <wp:effectExtent l="0" t="0" r="28575" b="1905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6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554" w:rsidRPr="005F68D8" w:rsidRDefault="00D36554" w:rsidP="00D36554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B193D9" id="Group 59" o:spid="_x0000_s1026" style="position:absolute;margin-left:0;margin-top:-.05pt;width:470.25pt;height:52.5pt;z-index:251659264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6cMAA&#10;AADbAAAADwAAAGRycy9kb3ducmV2LnhtbERPS68BMRTeS/yH5kjs6LgJkaEEccPO49rYHdMzj5ie&#10;jmkx/HpdSO7yy/eezhtTigfVrrCsYNCPQBAnVhecKTj9/fbGIJxH1lhaJgUvcjCftVtTjLV98oEe&#10;R5+JEMIuRgW591UspUtyMuj6tiIOXGprgz7AOpO6xmcIN6X8iaKRNFhwaMixolVOyfV4NwrW78Nw&#10;fV7e0tXuvbebLL3cC3dRqttpFhMQnhr/L/66t1rBKKwP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V6cMAAAADbAAAADwAAAAAAAAAAAAAAAACYAgAAZHJzL2Rvd25y&#10;ZXYueG1sUEsFBgAAAAAEAAQA9QAAAIUDAAAAAA==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7xZ8EA&#10;AADbAAAADwAAAGRycy9kb3ducmV2LnhtbESPW4vCMBSE3xf2P4Qj7Ns21YUi1bSI4OV1vbwfmmNT&#10;bE5Kk7XVX78RBB+HmfmGWZajbcWNet84VjBNUhDEldMN1wpOx833HIQPyBpbx6TgTh7K4vNjibl2&#10;A//S7RBqESHsc1RgQuhyKX1lyKJPXEccvYvrLYYo+1rqHocIt62cpWkmLTYcFwx2tDZUXQ9/VsHu&#10;st5kx23z0D/DbGX2Z870nJX6moyrBYhAY3iHX+29VpBN4fkl/g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e8WfBAAAA2wAAAA8AAAAAAAAAAAAAAAAAmAIAAGRycy9kb3du&#10;cmV2LnhtbFBLBQYAAAAABAAEAPUAAACGAwAAAAA=&#10;" filled="f" fillcolor="#ffc000" stroked="f">
                  <v:textbox>
                    <w:txbxContent>
                      <w:p w:rsidR="00D36554" w:rsidRPr="005F68D8" w:rsidRDefault="00D36554" w:rsidP="00D36554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36554" w:rsidRPr="00271A96" w:rsidRDefault="00D36554" w:rsidP="00D36554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D36554" w:rsidRDefault="00D36554" w:rsidP="00D36554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D36554" w:rsidRDefault="00D36554" w:rsidP="00D36554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1</w:t>
      </w:r>
      <w:r w:rsidRPr="00271A96">
        <w:rPr>
          <w:rFonts w:ascii="Cambria" w:eastAsia="Calibri" w:hAnsi="Cambria" w:cs="Times New Roman"/>
          <w:sz w:val="23"/>
          <w:szCs w:val="23"/>
        </w:rPr>
        <w:t>.</w:t>
      </w:r>
      <w:r w:rsidRPr="00271A96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271A96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271A96"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  <w:t>Identify the teachings about human beings from the Biblical creation accounts.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D36554" w:rsidRPr="00DD3920" w:rsidRDefault="00D36554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="00DD3920" w:rsidRPr="00DD3920">
        <w:rPr>
          <w:rFonts w:ascii="Cambria" w:eastAsia="Calibri" w:hAnsi="Cambria" w:cs="Times New Roman"/>
          <w:i/>
          <w:sz w:val="23"/>
          <w:szCs w:val="23"/>
        </w:rPr>
        <w:t>Human beings are created in the image/likeness of God.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have the breath of life from God.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have been given authority/dominion over God’s creation.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communicate/fellowship with God.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are special/the greatest of God’s creation.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have the ability to think/reason/make choices/decisions in their lives.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are blessed by God.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have been given a specific place to stay/garden of Eden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They are to take care of the creation/till the land/work.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Human beings are to procreate/multiply through marriage.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 xml:space="preserve">Man and woman are to complement/provide companionship for each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>other.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Human beings are to use the other creation/plants for their benefit.</w:t>
      </w:r>
    </w:p>
    <w:p w:rsidR="00DD3920" w:rsidRPr="00DD3920" w:rsidRDefault="00DD3920" w:rsidP="00DD3920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Human beings are God’s creation/male and female.</w:t>
      </w:r>
    </w:p>
    <w:p w:rsidR="00DD3920" w:rsidRPr="00DD3920" w:rsidRDefault="00DD3920" w:rsidP="00D36554">
      <w:pPr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The woman was created out of the man’s rib.</w:t>
      </w:r>
    </w:p>
    <w:p w:rsidR="00D36554" w:rsidRDefault="00D36554" w:rsidP="00D36554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(b)</w:t>
      </w:r>
      <w:r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>State</w:t>
      </w:r>
      <w:r w:rsidR="00987044" w:rsidRPr="00B9132F">
        <w:rPr>
          <w:rFonts w:ascii="Cambria" w:eastAsia="Calibri" w:hAnsi="Cambria" w:cs="Times New Roman"/>
          <w:b/>
          <w:i/>
          <w:sz w:val="23"/>
          <w:szCs w:val="23"/>
        </w:rPr>
        <w:t xml:space="preserve"> six</w:t>
      </w:r>
      <w:r w:rsidR="00987044">
        <w:rPr>
          <w:rFonts w:ascii="Cambria" w:eastAsia="Calibri" w:hAnsi="Cambria" w:cs="Times New Roman"/>
          <w:sz w:val="23"/>
          <w:szCs w:val="23"/>
        </w:rPr>
        <w:t xml:space="preserve"> reasons why the Bible had to be compiled into its present form by early </w:t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  <w:t>Christians.</w:t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</w:r>
      <w:r w:rsidR="00987044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DD3920" w:rsidRDefault="00DD3920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D3920">
        <w:rPr>
          <w:rFonts w:ascii="Cambria" w:eastAsia="Calibri" w:hAnsi="Cambria" w:cs="Times New Roman"/>
          <w:i/>
          <w:sz w:val="23"/>
          <w:szCs w:val="23"/>
        </w:rPr>
        <w:tab/>
      </w:r>
      <w:r w:rsidR="00987044">
        <w:rPr>
          <w:rFonts w:ascii="Cambria" w:eastAsia="Calibri" w:hAnsi="Cambria" w:cs="Times New Roman"/>
          <w:i/>
          <w:sz w:val="23"/>
          <w:szCs w:val="23"/>
        </w:rPr>
        <w:t>The eye witnesses of Jesus Christ were being killed/persecuted.</w:t>
      </w:r>
    </w:p>
    <w:p w:rsidR="00987044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In order to prevent information from being lost.</w:t>
      </w:r>
    </w:p>
    <w:p w:rsidR="00987044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 xml:space="preserve">Due to the expansion of the church/increased number of believers who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needed material to refer to/for reference.</w:t>
      </w:r>
    </w:p>
    <w:p w:rsidR="00987044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lastRenderedPageBreak/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To counteract false teachings/teachers who were confusing the believers.</w:t>
      </w:r>
    </w:p>
    <w:p w:rsidR="00987044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To ensure that same doctrines/beliefs were taught to all Christians.</w:t>
      </w:r>
    </w:p>
    <w:p w:rsidR="00987044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To reach out to Jews in diaspora/Gentiles.</w:t>
      </w:r>
    </w:p>
    <w:p w:rsidR="00987044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To preserve an orderly account of Biblical themes/avoid distortion.</w:t>
      </w:r>
    </w:p>
    <w:p w:rsidR="00987044" w:rsidRPr="00DD3920" w:rsidRDefault="00987044" w:rsidP="00987044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</w:p>
    <w:p w:rsidR="00BF0002" w:rsidRDefault="00BF0002" w:rsidP="00BF0002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(c)</w:t>
      </w:r>
      <w:r>
        <w:rPr>
          <w:rFonts w:ascii="Cambria" w:eastAsia="Calibri" w:hAnsi="Cambria" w:cs="Times New Roman"/>
          <w:sz w:val="23"/>
          <w:szCs w:val="23"/>
        </w:rPr>
        <w:tab/>
        <w:t xml:space="preserve">Outline </w:t>
      </w:r>
      <w:r w:rsidRPr="00075FEC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>
        <w:rPr>
          <w:rFonts w:ascii="Cambria" w:eastAsia="Calibri" w:hAnsi="Cambria" w:cs="Times New Roman"/>
          <w:sz w:val="23"/>
          <w:szCs w:val="23"/>
        </w:rPr>
        <w:t xml:space="preserve"> occasions when Christians use the Bible.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When preaching the word of God.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When in court of law.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When instructing new converts/conducting Bible study.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 xml:space="preserve">During different Christian ceremonies/marriage/ordination/baptism/ 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burial.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When teaching Christina religion education.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When composing songs/plays/skits.</w:t>
      </w:r>
    </w:p>
    <w:p w:rsidR="00BF0002" w:rsidRPr="00BF0002" w:rsidRDefault="00BF0002" w:rsidP="00BF0002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During fellowships/prayers.</w:t>
      </w:r>
    </w:p>
    <w:p w:rsidR="00BF0002" w:rsidRPr="00BF0002" w:rsidRDefault="00BF0002" w:rsidP="00D36554">
      <w:pPr>
        <w:rPr>
          <w:rFonts w:ascii="Cambria" w:eastAsia="Calibri" w:hAnsi="Cambria" w:cs="Times New Roman"/>
          <w:i/>
          <w:sz w:val="23"/>
          <w:szCs w:val="23"/>
        </w:rPr>
      </w:pPr>
      <w:r w:rsidRPr="00BF0002">
        <w:rPr>
          <w:rFonts w:ascii="Cambria" w:eastAsia="Calibri" w:hAnsi="Cambria" w:cs="Times New Roman"/>
          <w:i/>
          <w:sz w:val="23"/>
          <w:szCs w:val="23"/>
        </w:rPr>
        <w:tab/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BF0002">
        <w:rPr>
          <w:rFonts w:ascii="Cambria" w:eastAsia="Calibri" w:hAnsi="Cambria" w:cs="Times New Roman"/>
          <w:i/>
          <w:sz w:val="23"/>
          <w:szCs w:val="23"/>
        </w:rPr>
        <w:tab/>
        <w:t>During a swearing in ceremony/public office.</w:t>
      </w:r>
    </w:p>
    <w:p w:rsidR="00D36554" w:rsidRDefault="00D36554" w:rsidP="00D36554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2.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  <w:t xml:space="preserve">Explain the meaning of the symbolic objects and acts used by the Hebrews on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the night of exodus.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DD3920" w:rsidRPr="00A80A69" w:rsidRDefault="00DD3920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="00F870F5" w:rsidRPr="00A80A69">
        <w:rPr>
          <w:rFonts w:ascii="Cambria" w:eastAsia="Calibri" w:hAnsi="Cambria" w:cs="Times New Roman"/>
          <w:i/>
          <w:sz w:val="23"/>
          <w:szCs w:val="23"/>
        </w:rPr>
        <w:t xml:space="preserve">Moses was instructed by God to tell the Israelite elders to prepare for a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F870F5" w:rsidRPr="00A80A69">
        <w:rPr>
          <w:rFonts w:ascii="Cambria" w:eastAsia="Calibri" w:hAnsi="Cambria" w:cs="Times New Roman"/>
          <w:i/>
          <w:sz w:val="23"/>
          <w:szCs w:val="23"/>
        </w:rPr>
        <w:t>sacrifice in readiness for divine liberation from slavery.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Each family was to participate in the sacrifice as a way of identification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with the Hebrew community.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Each family was to select a young lamb without blemish to significance the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purity/innocence of the sacrifice.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Each lamb was to be slaughtered and its meat roasted as roasting was the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quickest way of cooking since the Israelites were in a hurry.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Everything was to be eaten up as a way of leaving no mark in Egypt, a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country of slavery.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The Israelites were to prepare unleavened bread to signify the lack of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time/the purity of the bread.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The Israelites were to eat bitter herbs as a symbol of their suffering in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Egypt.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The blood of the sacrificial animal was to be smeared on the door posts of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the Hebrews to save them from the angel of death.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Everyone was to remain indoors until morning so as to be protected from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death/to strengthen one another.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The Passover sacrifices were to be commemorated yearly and its reasons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 xml:space="preserve">taught to the next generations so as for them to know their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history/remember how God saved them.</w:t>
      </w:r>
    </w:p>
    <w:p w:rsidR="00F870F5" w:rsidRPr="00A80A69" w:rsidRDefault="00F870F5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The Israelite women were to ask for jewelry, silver and clothing </w:t>
      </w:r>
      <w:r w:rsidR="00A80A69" w:rsidRPr="00A80A69">
        <w:rPr>
          <w:rFonts w:ascii="Cambria" w:eastAsia="Calibri" w:hAnsi="Cambria" w:cs="Times New Roman"/>
          <w:i/>
          <w:sz w:val="23"/>
          <w:szCs w:val="23"/>
        </w:rPr>
        <w:t xml:space="preserve">from the </w:t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>
        <w:rPr>
          <w:rFonts w:ascii="Cambria" w:eastAsia="Calibri" w:hAnsi="Cambria" w:cs="Times New Roman"/>
          <w:i/>
          <w:sz w:val="23"/>
          <w:szCs w:val="23"/>
        </w:rPr>
        <w:tab/>
      </w:r>
      <w:r w:rsidR="00A80A69" w:rsidRPr="00A80A69">
        <w:rPr>
          <w:rFonts w:ascii="Cambria" w:eastAsia="Calibri" w:hAnsi="Cambria" w:cs="Times New Roman"/>
          <w:i/>
          <w:sz w:val="23"/>
          <w:szCs w:val="23"/>
        </w:rPr>
        <w:t>Egyptians as a compensation for the free labour they offered as slaves.</w:t>
      </w:r>
    </w:p>
    <w:p w:rsidR="00A80A69" w:rsidRPr="00A80A69" w:rsidRDefault="00A80A69" w:rsidP="00A80A69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lastRenderedPageBreak/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The angel of death killed all the first </w:t>
      </w:r>
      <w:proofErr w:type="spellStart"/>
      <w:r w:rsidRPr="00A80A69">
        <w:rPr>
          <w:rFonts w:ascii="Cambria" w:eastAsia="Calibri" w:hAnsi="Cambria" w:cs="Times New Roman"/>
          <w:i/>
          <w:sz w:val="23"/>
          <w:szCs w:val="23"/>
        </w:rPr>
        <w:t>borns</w:t>
      </w:r>
      <w:proofErr w:type="spellEnd"/>
      <w:r w:rsidRPr="00A80A69">
        <w:rPr>
          <w:rFonts w:ascii="Cambria" w:eastAsia="Calibri" w:hAnsi="Cambria" w:cs="Times New Roman"/>
          <w:i/>
          <w:sz w:val="23"/>
          <w:szCs w:val="23"/>
        </w:rPr>
        <w:t xml:space="preserve"> of the Egyptians and passed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 xml:space="preserve">over the houses of the Hebrews to spare the Israelite first born so as to be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dedicated to God.</w:t>
      </w:r>
    </w:p>
    <w:p w:rsidR="00A80A69" w:rsidRPr="00A80A69" w:rsidRDefault="00A80A69" w:rsidP="00D36554">
      <w:pPr>
        <w:rPr>
          <w:rFonts w:ascii="Cambria" w:eastAsia="Calibri" w:hAnsi="Cambria" w:cs="Times New Roman"/>
          <w:i/>
          <w:sz w:val="23"/>
          <w:szCs w:val="23"/>
        </w:rPr>
      </w:pPr>
      <w:r w:rsidRPr="00A80A69"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A80A69">
        <w:rPr>
          <w:rFonts w:ascii="Cambria" w:eastAsia="Calibri" w:hAnsi="Cambria" w:cs="Times New Roman"/>
          <w:i/>
          <w:sz w:val="23"/>
          <w:szCs w:val="23"/>
        </w:rPr>
        <w:tab/>
        <w:t xml:space="preserve">Moses was allowed by Pharaoh to lead the Israelites out of Egypt to signify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A80A69">
        <w:rPr>
          <w:rFonts w:ascii="Cambria" w:eastAsia="Calibri" w:hAnsi="Cambria" w:cs="Times New Roman"/>
          <w:i/>
          <w:sz w:val="23"/>
          <w:szCs w:val="23"/>
        </w:rPr>
        <w:t>that Moses was God’s appointed leader of Exodus.</w:t>
      </w:r>
    </w:p>
    <w:p w:rsidR="00D36554" w:rsidRDefault="00D36554" w:rsidP="00D36554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(b)</w:t>
      </w:r>
      <w:r>
        <w:rPr>
          <w:rFonts w:ascii="Cambria" w:eastAsia="Calibri" w:hAnsi="Cambria" w:cs="Times New Roman"/>
          <w:sz w:val="23"/>
          <w:szCs w:val="23"/>
        </w:rPr>
        <w:tab/>
        <w:t>Relate the covenant ceremony between God and Abraham.  Genesis 15:1-19.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A80A69" w:rsidRDefault="00A80A69" w:rsidP="00536025">
      <w:pPr>
        <w:spacing w:after="0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-</w:t>
      </w:r>
      <w:r>
        <w:rPr>
          <w:rFonts w:ascii="Cambria" w:eastAsia="Calibri" w:hAnsi="Cambria" w:cs="Times New Roman"/>
          <w:sz w:val="23"/>
          <w:szCs w:val="23"/>
        </w:rPr>
        <w:tab/>
        <w:t>Abraham was in doubt of the promise of a son.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 xml:space="preserve">God assured him that his own son would inherit him and not Eliezer of </w:t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>Damascus. Vs 5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 xml:space="preserve">God showed Abraham the many stars and confirmed that his descendants </w:t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>would be as the stars. Vs.6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 xml:space="preserve">God asked him to bring a heifer, a goat, a ram each three years old and a </w:t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>dove and a young pigeon. Vs.9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Abraham cut the animals into two and arranged the halves in two rows.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The birds were not cut.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He drove away the birds of prey that targeted the carcasses. Vs.11.</w:t>
      </w:r>
    </w:p>
    <w:p w:rsidR="00A80A69" w:rsidRPr="00536025" w:rsidRDefault="00A80A69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="00536025" w:rsidRPr="00536025">
        <w:rPr>
          <w:rFonts w:ascii="Cambria" w:eastAsia="Calibri" w:hAnsi="Cambria" w:cs="Times New Roman"/>
          <w:i/>
          <w:sz w:val="23"/>
          <w:szCs w:val="23"/>
        </w:rPr>
        <w:t>At sunset, Abraham fell into a deep sleep. Vs. 12.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 xml:space="preserve">God spoke to him giving the promise that his descendants would be slaves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>for 400 years but he would set to liberate them. Vs. 14.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Abraham was promised a long peaceful life. Vs.16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 xml:space="preserve">Abraham saw God pass through the carcasses in the form of a smoking fire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>pot and a flaming torch/re affirms to give his descendants land.</w:t>
      </w:r>
    </w:p>
    <w:p w:rsidR="00536025" w:rsidRDefault="00536025" w:rsidP="00536025">
      <w:pPr>
        <w:spacing w:after="0"/>
        <w:rPr>
          <w:rFonts w:ascii="Cambria" w:eastAsia="Calibri" w:hAnsi="Cambria" w:cs="Times New Roman"/>
          <w:sz w:val="23"/>
          <w:szCs w:val="23"/>
        </w:rPr>
      </w:pPr>
    </w:p>
    <w:p w:rsidR="00505E62" w:rsidRDefault="00D36554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(c)</w:t>
      </w:r>
      <w:r>
        <w:rPr>
          <w:rFonts w:ascii="Cambria" w:eastAsia="Calibri" w:hAnsi="Cambria" w:cs="Times New Roman"/>
          <w:sz w:val="23"/>
          <w:szCs w:val="23"/>
        </w:rPr>
        <w:tab/>
        <w:t>Give</w:t>
      </w:r>
      <w:r w:rsidRPr="0095522A">
        <w:rPr>
          <w:rFonts w:ascii="Cambria" w:eastAsia="Calibri" w:hAnsi="Cambria" w:cs="Times New Roman"/>
          <w:b/>
          <w:i/>
          <w:sz w:val="23"/>
          <w:szCs w:val="23"/>
        </w:rPr>
        <w:t xml:space="preserve"> six</w:t>
      </w:r>
      <w:r>
        <w:rPr>
          <w:rFonts w:ascii="Cambria" w:eastAsia="Calibri" w:hAnsi="Cambria" w:cs="Times New Roman"/>
          <w:sz w:val="23"/>
          <w:szCs w:val="23"/>
        </w:rPr>
        <w:t xml:space="preserve"> reasons why church leaders in Kenya take vows b</w:t>
      </w:r>
      <w:r w:rsidR="00536025">
        <w:rPr>
          <w:rFonts w:ascii="Cambria" w:eastAsia="Calibri" w:hAnsi="Cambria" w:cs="Times New Roman"/>
          <w:sz w:val="23"/>
          <w:szCs w:val="23"/>
        </w:rPr>
        <w:t xml:space="preserve">efore starting their </w:t>
      </w:r>
      <w:r w:rsidR="00536025">
        <w:rPr>
          <w:rFonts w:ascii="Cambria" w:eastAsia="Calibri" w:hAnsi="Cambria" w:cs="Times New Roman"/>
          <w:sz w:val="23"/>
          <w:szCs w:val="23"/>
        </w:rPr>
        <w:tab/>
      </w:r>
      <w:r w:rsidR="00536025">
        <w:rPr>
          <w:rFonts w:ascii="Cambria" w:eastAsia="Calibri" w:hAnsi="Cambria" w:cs="Times New Roman"/>
          <w:sz w:val="23"/>
          <w:szCs w:val="23"/>
        </w:rPr>
        <w:tab/>
      </w:r>
      <w:r w:rsidR="00536025">
        <w:rPr>
          <w:rFonts w:ascii="Cambria" w:eastAsia="Calibri" w:hAnsi="Cambria" w:cs="Times New Roman"/>
          <w:sz w:val="23"/>
          <w:szCs w:val="23"/>
        </w:rPr>
        <w:tab/>
        <w:t>mission.</w:t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</w:r>
      <w:r w:rsidR="0015645A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To receive God’s blessings/guidance.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To get acknowledgement from the people being served.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It reminds the leader to stick to the church regulations/missions.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To get the authority of God to lead.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It gives the leader courage/confidence to do his/her work.</w:t>
      </w:r>
    </w:p>
    <w:p w:rsidR="00536025" w:rsidRPr="00536025" w:rsidRDefault="00536025" w:rsidP="00536025">
      <w:pPr>
        <w:spacing w:after="0"/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It shows the willingness/commitment to serve/acceptance</w:t>
      </w:r>
    </w:p>
    <w:p w:rsidR="00536025" w:rsidRDefault="00536025">
      <w:pPr>
        <w:rPr>
          <w:rFonts w:ascii="Cambria" w:eastAsia="Calibri" w:hAnsi="Cambria" w:cs="Times New Roman"/>
          <w:i/>
          <w:sz w:val="23"/>
          <w:szCs w:val="23"/>
        </w:rPr>
      </w:pPr>
      <w:r w:rsidRPr="00536025">
        <w:rPr>
          <w:rFonts w:ascii="Cambria" w:eastAsia="Calibri" w:hAnsi="Cambria" w:cs="Times New Roman"/>
          <w:i/>
          <w:sz w:val="23"/>
          <w:szCs w:val="23"/>
        </w:rPr>
        <w:tab/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6025">
        <w:rPr>
          <w:rFonts w:ascii="Cambria" w:eastAsia="Calibri" w:hAnsi="Cambria" w:cs="Times New Roman"/>
          <w:i/>
          <w:sz w:val="23"/>
          <w:szCs w:val="23"/>
        </w:rPr>
        <w:tab/>
        <w:t>To emulate the Biblical way of commissioning servants of God.</w:t>
      </w:r>
    </w:p>
    <w:p w:rsidR="0015645A" w:rsidRPr="0015645A" w:rsidRDefault="0015645A" w:rsidP="0015645A">
      <w:pPr>
        <w:spacing w:after="0" w:line="240" w:lineRule="auto"/>
        <w:jc w:val="both"/>
        <w:rPr>
          <w:rFonts w:ascii="Cambria" w:eastAsia="Times New Roman" w:hAnsi="Cambria" w:cs="Times New Roman"/>
          <w:i/>
          <w:sz w:val="23"/>
          <w:szCs w:val="23"/>
        </w:rPr>
      </w:pP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3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>.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(</w:t>
      </w:r>
      <w:proofErr w:type="gramStart"/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a</w:t>
      </w:r>
      <w:proofErr w:type="gramEnd"/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)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Ways how King David is an ancestor of Jesus Christ.   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(7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 </w:t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m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>ar</w:t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ks)    </w:t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i/>
          <w:color w:val="000000"/>
          <w:sz w:val="23"/>
          <w:szCs w:val="23"/>
        </w:rPr>
        <w:tab/>
        <w:t> 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 xml:space="preserve">Saint Paul asserted that the good news of salvation is about the Son of God 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who took human nature and was born from David’s lineage.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 xml:space="preserve">The Gospels say that Jesus was born in the family of David as the Virgin 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Mary was betrothed to Joseph of the house of David.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In Matthew’s genealogy, Jesus was a descendant of King David.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 xml:space="preserve">In his annunciation message to Mary, the angel says that Jesus will be a 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king like his ancestor David.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lastRenderedPageBreak/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 xml:space="preserve">Zechariah says that God has raised up a savior descended from the house 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of David.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Jesus was born in Bethlehem which was also the birth place of David.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The blind man at Jericho hailed Jesus as the Son of David.</w:t>
      </w:r>
    </w:p>
    <w:p w:rsidR="0015645A" w:rsidRPr="0015645A" w:rsidRDefault="0015645A" w:rsidP="0015645A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 xml:space="preserve">In his triumphant entry to Jerusalem, Jesus was hailed by the crowd as the 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Messiah descended from David.</w:t>
      </w:r>
    </w:p>
    <w:p w:rsidR="0015645A" w:rsidRPr="0015645A" w:rsidRDefault="0015645A" w:rsidP="0015645A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>-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  <w:t xml:space="preserve">The early apostles like Peter made a number of references to Jesus as a </w:t>
      </w:r>
      <w:r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descendant of David in their sermons.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color w:val="000000"/>
          <w:sz w:val="23"/>
          <w:szCs w:val="23"/>
        </w:rPr>
        <w:tab/>
      </w:r>
    </w:p>
    <w:p w:rsidR="0015645A" w:rsidRDefault="0015645A" w:rsidP="0015645A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>(b)</w:t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 xml:space="preserve">Ways King Ahab broke the covenant in the case of </w:t>
      </w:r>
      <w:proofErr w:type="spellStart"/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Naboth’s</w:t>
      </w:r>
      <w:proofErr w:type="spellEnd"/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 vineyard</w:t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15645A" w:rsidRPr="0015645A" w:rsidRDefault="0015645A" w:rsidP="0015645A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He coveted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Naboth’s</w:t>
      </w:r>
      <w:proofErr w:type="spellEnd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 vineyard </w:t>
      </w:r>
    </w:p>
    <w:p w:rsidR="0015645A" w:rsidRPr="0015645A" w:rsidRDefault="0015645A" w:rsidP="0015645A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He allowed his wife to  bear  false witness against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Naboth</w:t>
      </w:r>
      <w:proofErr w:type="spellEnd"/>
    </w:p>
    <w:p w:rsidR="0015645A" w:rsidRPr="0015645A" w:rsidRDefault="0015645A" w:rsidP="0015645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He had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Naboth</w:t>
      </w:r>
      <w:proofErr w:type="spellEnd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   killed/murdered</w:t>
      </w:r>
    </w:p>
    <w:p w:rsidR="0015645A" w:rsidRPr="0015645A" w:rsidRDefault="0015645A" w:rsidP="0015645A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He took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Naboth’s</w:t>
      </w:r>
      <w:proofErr w:type="spellEnd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 vineyard</w:t>
      </w:r>
    </w:p>
    <w:p w:rsidR="0015645A" w:rsidRPr="0015645A" w:rsidRDefault="0015645A" w:rsidP="0015645A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He broke Jewish law of ancestral land</w:t>
      </w:r>
    </w:p>
    <w:p w:rsidR="0015645A" w:rsidRDefault="0015645A" w:rsidP="0015645A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As a king he failed to protect the weak/poor as demanded by Mosaic law</w:t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(6x2= 6mks)</w:t>
      </w:r>
    </w:p>
    <w:p w:rsidR="0015645A" w:rsidRPr="0015645A" w:rsidRDefault="0015645A" w:rsidP="0015645A">
      <w:p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</w:p>
    <w:p w:rsidR="0015645A" w:rsidRPr="0015645A" w:rsidRDefault="00D81947" w:rsidP="0015645A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>(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c)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Reasons why it has been difficult to fight the evil of Bribery and corru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ption in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>Kenya today.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(7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 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M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>ar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ks)</w:t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Lack of political will in the fight against corruption.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Weak legislative framework/the laws made lack ‘teeth’ to bite.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Limited resources for effective fight against corruption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 general public perception that there is nothing to be done about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corruption and is there to stay.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Weak institutions and poor corporate governance.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 complexity and mutative nature of corruption – corrupt practices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change and adopt new regulations.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Moral delay in society/moral decadence/lack of Christian principles.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 standards and practices in the anti-corruption body is not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upto</w:t>
      </w:r>
      <w:proofErr w:type="spellEnd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 date. It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suffers credibility issues.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 code of ethics for public servants are not yet at its full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operation/development.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 investigative arm on corruption is not well developed and lacks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emphasis.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Law enforcement mechanism on would be culprits is weak/lacks the full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powers.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Lack of role models</w:t>
      </w:r>
    </w:p>
    <w:p w:rsidR="0015645A" w:rsidRPr="0015645A" w:rsidRDefault="0015645A" w:rsidP="00D81947">
      <w:pPr>
        <w:numPr>
          <w:ilvl w:val="0"/>
          <w:numId w:val="13"/>
        </w:num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Publicity on the effects of corruption is not given the urgency it deserves.</w:t>
      </w:r>
    </w:p>
    <w:p w:rsidR="0015645A" w:rsidRPr="0015645A" w:rsidRDefault="00D81947" w:rsidP="0015645A">
      <w:pPr>
        <w:spacing w:after="0" w:line="240" w:lineRule="auto"/>
        <w:ind w:left="5040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 xml:space="preserve"> </w:t>
      </w:r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 xml:space="preserve">(Any 7 X 1 = 7 </w:t>
      </w:r>
      <w:proofErr w:type="spellStart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Mks</w:t>
      </w:r>
      <w:proofErr w:type="spellEnd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) </w:t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15645A" w:rsidRPr="0015645A" w:rsidRDefault="0015645A" w:rsidP="0015645A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</w:rPr>
      </w:pP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4. </w:t>
      </w:r>
      <w:r w:rsidR="00D81947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>(</w:t>
      </w:r>
      <w:proofErr w:type="gramStart"/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a</w:t>
      </w:r>
      <w:proofErr w:type="gramEnd"/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) </w:t>
      </w:r>
      <w:r w:rsidR="00D81947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Roles of prophets in the Old Testament.</w:t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Prophets conducted prayers for the community/Israel.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interceded with God on behalf of the people.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lastRenderedPageBreak/>
        <w:t>They interpreted God’s message sent in form of dreams and visions.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communicated God’s message/will to the people.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carried out God’s commands/mission to the people.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foretold the future events/predicted future occurrences.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They taught/guided and counseled the people against abandoning God’s </w:t>
      </w:r>
      <w:r w:rsidR="00D81947">
        <w:rPr>
          <w:rFonts w:ascii="Cambria" w:eastAsia="Times New Roman" w:hAnsi="Cambria" w:cs="Times New Roman"/>
          <w:i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law.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condemned social injustices/evils committed against the poor.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warned people of God’s coming punishment/judgement.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assured the Israelites of their hope/future salvation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They revealed God’s nature as merciful, loving to the people.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Some acted as advisors to kings/acted conscience to kings.</w:t>
      </w:r>
    </w:p>
    <w:p w:rsidR="0015645A" w:rsidRPr="0015645A" w:rsidRDefault="0015645A" w:rsidP="00D8194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Some anointed kings before assuming their mandates.</w:t>
      </w:r>
    </w:p>
    <w:p w:rsidR="0015645A" w:rsidRPr="0015645A" w:rsidRDefault="0015645A" w:rsidP="001564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530" w:firstLine="0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Acted as priests/offered sacrifices on behalf of the people.</w:t>
      </w:r>
    </w:p>
    <w:p w:rsidR="0015645A" w:rsidRPr="0015645A" w:rsidRDefault="00D81947" w:rsidP="0015645A">
      <w:pPr>
        <w:spacing w:after="0" w:line="240" w:lineRule="auto"/>
        <w:ind w:left="5040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 xml:space="preserve">(Any 7 X 1 = 7 </w:t>
      </w:r>
      <w:proofErr w:type="spellStart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Mks</w:t>
      </w:r>
      <w:proofErr w:type="spellEnd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)</w:t>
      </w:r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ab/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15645A" w:rsidRPr="0015645A" w:rsidRDefault="00D81947" w:rsidP="0015645A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>(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b)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State the teachings of Prophet Amos about the Day of the Lord.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It will come unexpectedly/sudden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It will be a day of darkness and not light/gloom.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People will mourn and wail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Israel will be defeated by their enemies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A day of thirst and hunger for God’s word/ a day of famine and drought.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A day of judgement for Israel’s sins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There will be earthquakes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A day when feasts and festivals will not be joyful.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All wicked people would not escape God’s severe judgement on their sins.</w:t>
      </w:r>
    </w:p>
    <w:p w:rsidR="0015645A" w:rsidRPr="0015645A" w:rsidRDefault="0015645A" w:rsidP="00D819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There will be cosmic signs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i.e</w:t>
      </w:r>
      <w:proofErr w:type="spellEnd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 solar eclipse.</w:t>
      </w:r>
    </w:p>
    <w:p w:rsidR="0015645A" w:rsidRPr="0015645A" w:rsidRDefault="00D81947" w:rsidP="0015645A">
      <w:pPr>
        <w:spacing w:after="0" w:line="240" w:lineRule="auto"/>
        <w:ind w:left="5040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 xml:space="preserve">(Any 7 X 1 = 7 </w:t>
      </w:r>
      <w:proofErr w:type="spellStart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Mks</w:t>
      </w:r>
      <w:proofErr w:type="spellEnd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)</w:t>
      </w:r>
    </w:p>
    <w:p w:rsidR="0015645A" w:rsidRPr="0015645A" w:rsidRDefault="0015645A" w:rsidP="0015645A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</w:p>
    <w:p w:rsidR="00D81947" w:rsidRDefault="00D81947" w:rsidP="0015645A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3"/>
          <w:szCs w:val="23"/>
        </w:rPr>
      </w:pP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  <w:t>(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c) </w:t>
      </w:r>
      <w:r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>Identify</w:t>
      </w:r>
      <w:r w:rsidR="0015645A" w:rsidRPr="0015645A">
        <w:rPr>
          <w:rFonts w:ascii="Cambria" w:eastAsia="Times New Roman" w:hAnsi="Cambria" w:cs="Times New Roman"/>
          <w:b/>
          <w:bCs/>
          <w:i/>
          <w:color w:val="000000"/>
          <w:sz w:val="23"/>
          <w:szCs w:val="23"/>
        </w:rPr>
        <w:t xml:space="preserve"> six</w:t>
      </w:r>
      <w:r w:rsidR="0015645A"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 xml:space="preserve"> forms of hypocrisy in the church in Kenya today.</w:t>
      </w:r>
    </w:p>
    <w:p w:rsidR="0015645A" w:rsidRPr="0015645A" w:rsidRDefault="0015645A" w:rsidP="0015645A">
      <w:pPr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</w:rPr>
      </w:pP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  <w:r w:rsidRPr="0015645A">
        <w:rPr>
          <w:rFonts w:ascii="Cambria" w:eastAsia="Times New Roman" w:hAnsi="Cambria" w:cs="Times New Roman"/>
          <w:bCs/>
          <w:color w:val="000000"/>
          <w:sz w:val="23"/>
          <w:szCs w:val="23"/>
        </w:rPr>
        <w:tab/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Insincere worship which involves elaborate rituals without inner piety/purity.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Religious syncretism where they worship God and modern idols.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Idolatry where Christians engage in the worship of many gods </w:t>
      </w:r>
      <w:proofErr w:type="spellStart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e.g</w:t>
      </w:r>
      <w:proofErr w:type="spellEnd"/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 xml:space="preserve"> money, beauty, sports etc.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Use of spiritual gifts for selfish gains other than glorifying God.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Praying with intent to show off as opposed to humility in prayer.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Showing off riches/ones wealth during offerings/tithe giving.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Practicing social evils yet professing being a Christian.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Being enemies/unforgiving Christians.</w:t>
      </w:r>
    </w:p>
    <w:p w:rsidR="0015645A" w:rsidRPr="0015645A" w:rsidRDefault="0015645A" w:rsidP="00D81947">
      <w:pPr>
        <w:numPr>
          <w:ilvl w:val="0"/>
          <w:numId w:val="16"/>
        </w:numPr>
        <w:tabs>
          <w:tab w:val="clear" w:pos="720"/>
          <w:tab w:val="num" w:pos="3690"/>
        </w:tabs>
        <w:spacing w:after="0" w:line="240" w:lineRule="auto"/>
        <w:ind w:left="2160" w:hanging="720"/>
        <w:jc w:val="both"/>
        <w:textAlignment w:val="baseline"/>
        <w:rPr>
          <w:rFonts w:ascii="Cambria" w:eastAsia="Times New Roman" w:hAnsi="Cambria" w:cs="Times New Roman"/>
          <w:i/>
          <w:color w:val="000000"/>
          <w:sz w:val="23"/>
          <w:szCs w:val="23"/>
        </w:rPr>
      </w:pPr>
      <w:r w:rsidRPr="0015645A">
        <w:rPr>
          <w:rFonts w:ascii="Cambria" w:eastAsia="Times New Roman" w:hAnsi="Cambria" w:cs="Times New Roman"/>
          <w:i/>
          <w:color w:val="000000"/>
          <w:sz w:val="23"/>
          <w:szCs w:val="23"/>
        </w:rPr>
        <w:t>Divisions in the church.</w:t>
      </w:r>
    </w:p>
    <w:p w:rsidR="0015645A" w:rsidRPr="0015645A" w:rsidRDefault="00D81947" w:rsidP="0015645A">
      <w:pPr>
        <w:spacing w:after="0" w:line="240" w:lineRule="auto"/>
        <w:ind w:left="5040"/>
        <w:jc w:val="both"/>
        <w:rPr>
          <w:rFonts w:ascii="Cambria" w:eastAsia="Times New Roman" w:hAnsi="Cambria" w:cs="Times New Roman"/>
          <w:sz w:val="23"/>
          <w:szCs w:val="23"/>
        </w:rPr>
      </w:pPr>
      <w:r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 xml:space="preserve"> </w:t>
      </w:r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 xml:space="preserve">(Any 6 X 1 = 6 </w:t>
      </w:r>
      <w:proofErr w:type="spellStart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Mks</w:t>
      </w:r>
      <w:proofErr w:type="spellEnd"/>
      <w:r w:rsidR="0015645A" w:rsidRPr="0015645A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t>)</w:t>
      </w:r>
    </w:p>
    <w:p w:rsid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</w:p>
    <w:p w:rsidR="00D81947" w:rsidRPr="0015645A" w:rsidRDefault="00D81947" w:rsidP="0015645A">
      <w:pPr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  <w:r w:rsidRPr="0015645A">
        <w:rPr>
          <w:rFonts w:ascii="Cambria" w:eastAsia="Calibri" w:hAnsi="Cambria" w:cs="Times New Roman"/>
          <w:sz w:val="23"/>
          <w:szCs w:val="23"/>
        </w:rPr>
        <w:lastRenderedPageBreak/>
        <w:t xml:space="preserve">5 </w:t>
      </w:r>
      <w:r w:rsidR="00D81947">
        <w:rPr>
          <w:rFonts w:ascii="Cambria" w:eastAsia="Calibri" w:hAnsi="Cambria" w:cs="Times New Roman"/>
          <w:sz w:val="23"/>
          <w:szCs w:val="23"/>
        </w:rPr>
        <w:tab/>
        <w:t>(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a) </w:t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Outline Jeremiah’s teaching on the New Covenant.</w:t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(7 marks)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 laws will be written in people’s hearts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Every individual will know God individually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 was to forgive their sins and remember them no more.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There will be individual responsibility for one’s sins.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 new covenant will be initiated by God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 new covenant was to last forever and not be broken any more.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It will result in emergence of a new people of God or new Israel.</w:t>
      </w:r>
    </w:p>
    <w:p w:rsidR="0015645A" w:rsidRP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It will be established after God had punished the Israelites and this are the remnants</w:t>
      </w:r>
    </w:p>
    <w:p w:rsidR="0015645A" w:rsidRDefault="0015645A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In the new covenant a ‘righteous branch’ would be established.</w:t>
      </w:r>
    </w:p>
    <w:p w:rsidR="00D81947" w:rsidRPr="0015645A" w:rsidRDefault="00D81947" w:rsidP="00D81947">
      <w:pPr>
        <w:numPr>
          <w:ilvl w:val="0"/>
          <w:numId w:val="17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  <w:r w:rsidRPr="0015645A">
        <w:rPr>
          <w:rFonts w:ascii="Cambria" w:eastAsia="Calibri" w:hAnsi="Cambria" w:cs="Times New Roman"/>
          <w:sz w:val="23"/>
          <w:szCs w:val="23"/>
        </w:rPr>
        <w:t xml:space="preserve">  </w:t>
      </w:r>
      <w:r w:rsidR="00D81947">
        <w:rPr>
          <w:rFonts w:ascii="Cambria" w:eastAsia="Calibri" w:hAnsi="Cambria" w:cs="Times New Roman"/>
          <w:sz w:val="23"/>
          <w:szCs w:val="23"/>
        </w:rPr>
        <w:tab/>
        <w:t>(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b) </w:t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 xml:space="preserve">State </w:t>
      </w:r>
      <w:r w:rsidRPr="0015645A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 teachings of Jeremia</w:t>
      </w:r>
      <w:r w:rsidR="00D81947">
        <w:rPr>
          <w:rFonts w:ascii="Cambria" w:eastAsia="Calibri" w:hAnsi="Cambria" w:cs="Times New Roman"/>
          <w:sz w:val="23"/>
          <w:szCs w:val="23"/>
        </w:rPr>
        <w:t>h on Judgement and Punishment.</w:t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(7 marks)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 is a just judge – punishes for a reason.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 will punish Judah as a group – the entire nation will be punished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 punishes by looking at the heart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God’s judgement will by means of political events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God’s judgement was inevitable and unavoidable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God’s punishment will be in form of natural disasters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God’s judgement is universal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Yahweh punishment is meant to correct a sinner.</w:t>
      </w:r>
    </w:p>
    <w:p w:rsidR="0015645A" w:rsidRP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God gives the people a chance to repent before punishment</w:t>
      </w:r>
    </w:p>
    <w:p w:rsidR="0015645A" w:rsidRDefault="0015645A" w:rsidP="00D81947">
      <w:pPr>
        <w:numPr>
          <w:ilvl w:val="0"/>
          <w:numId w:val="18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Yahweh’s punishment is real – though it may take long it will surely come to pass</w:t>
      </w:r>
    </w:p>
    <w:p w:rsidR="00D81947" w:rsidRPr="0015645A" w:rsidRDefault="00D81947" w:rsidP="00D81947">
      <w:pPr>
        <w:ind w:left="2160"/>
        <w:contextualSpacing/>
        <w:rPr>
          <w:rFonts w:ascii="Cambria" w:eastAsia="Calibri" w:hAnsi="Cambria" w:cs="Times New Roman"/>
          <w:i/>
          <w:sz w:val="23"/>
          <w:szCs w:val="23"/>
        </w:rPr>
      </w:pP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  <w:r w:rsidRPr="0015645A">
        <w:rPr>
          <w:rFonts w:ascii="Cambria" w:eastAsia="Calibri" w:hAnsi="Cambria" w:cs="Times New Roman"/>
          <w:sz w:val="23"/>
          <w:szCs w:val="23"/>
        </w:rPr>
        <w:t xml:space="preserve">  </w:t>
      </w:r>
      <w:r w:rsidR="00D81947">
        <w:rPr>
          <w:rFonts w:ascii="Cambria" w:eastAsia="Calibri" w:hAnsi="Cambria" w:cs="Times New Roman"/>
          <w:sz w:val="23"/>
          <w:szCs w:val="23"/>
        </w:rPr>
        <w:tab/>
        <w:t>(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c) </w:t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="00D81947" w:rsidRPr="0015645A">
        <w:rPr>
          <w:rFonts w:ascii="Cambria" w:eastAsia="Calibri" w:hAnsi="Cambria" w:cs="Times New Roman"/>
          <w:sz w:val="23"/>
          <w:szCs w:val="23"/>
        </w:rPr>
        <w:t>Identify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 the evils that church leaders condemn today.</w:t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="00D81947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(6 marks)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Hypocrisy/ pretense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Murder/suicide/abortion/genocide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Witchcraft/divination/sorcery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Exploitation of the poor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Dishonesty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False prophecy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Bribery and corruption</w:t>
      </w:r>
    </w:p>
    <w:p w:rsidR="0015645A" w:rsidRPr="0015645A" w:rsidRDefault="0015645A" w:rsidP="00D81947">
      <w:pPr>
        <w:numPr>
          <w:ilvl w:val="0"/>
          <w:numId w:val="19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Class society – the rich vs the poor</w:t>
      </w: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  <w:r w:rsidRPr="0015645A">
        <w:rPr>
          <w:rFonts w:ascii="Cambria" w:eastAsia="Calibri" w:hAnsi="Cambria" w:cs="Times New Roman"/>
          <w:sz w:val="23"/>
          <w:szCs w:val="23"/>
        </w:rPr>
        <w:lastRenderedPageBreak/>
        <w:t>6</w:t>
      </w:r>
      <w:r w:rsidR="00E33582">
        <w:rPr>
          <w:rFonts w:ascii="Cambria" w:eastAsia="Calibri" w:hAnsi="Cambria" w:cs="Times New Roman"/>
          <w:sz w:val="23"/>
          <w:szCs w:val="23"/>
        </w:rPr>
        <w:t>.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 </w:t>
      </w:r>
      <w:r w:rsidR="00E33582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15645A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15645A">
        <w:rPr>
          <w:rFonts w:ascii="Cambria" w:eastAsia="Calibri" w:hAnsi="Cambria" w:cs="Times New Roman"/>
          <w:sz w:val="23"/>
          <w:szCs w:val="23"/>
        </w:rPr>
        <w:t xml:space="preserve">) </w:t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 xml:space="preserve">State any </w:t>
      </w:r>
      <w:r w:rsidRPr="0015645A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 roles of ancestors in</w:t>
      </w:r>
      <w:r w:rsidR="00E33582">
        <w:rPr>
          <w:rFonts w:ascii="Cambria" w:eastAsia="Calibri" w:hAnsi="Cambria" w:cs="Times New Roman"/>
          <w:sz w:val="23"/>
          <w:szCs w:val="23"/>
        </w:rPr>
        <w:t xml:space="preserve"> traditional African society.</w:t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(7 marks)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bless the members of the living members/source of blessings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mediated between the living and God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welcomed the dead into the spiritual world.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were custodians of customs and morality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were consulted in difficult times to give directions on issues of inheritance of property.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bring punishment to the wrong doers.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warn on the impending punishment to those who fail to carry out their wishes</w:t>
      </w:r>
    </w:p>
    <w:p w:rsidR="0015645A" w:rsidRP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Through the ancestors the living has a sense of belonging or identity.</w:t>
      </w:r>
    </w:p>
    <w:p w:rsidR="0015645A" w:rsidRDefault="0015645A" w:rsidP="00E33582">
      <w:pPr>
        <w:numPr>
          <w:ilvl w:val="0"/>
          <w:numId w:val="20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They provide a reservoir of names for children born.</w:t>
      </w:r>
    </w:p>
    <w:p w:rsidR="00E33582" w:rsidRPr="0015645A" w:rsidRDefault="00E33582" w:rsidP="00E33582">
      <w:pPr>
        <w:ind w:left="2160"/>
        <w:contextualSpacing/>
        <w:rPr>
          <w:rFonts w:ascii="Cambria" w:eastAsia="Calibri" w:hAnsi="Cambria" w:cs="Times New Roman"/>
          <w:i/>
          <w:sz w:val="23"/>
          <w:szCs w:val="23"/>
        </w:rPr>
      </w:pP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  <w:r w:rsidRPr="0015645A">
        <w:rPr>
          <w:rFonts w:ascii="Cambria" w:eastAsia="Calibri" w:hAnsi="Cambria" w:cs="Times New Roman"/>
          <w:sz w:val="23"/>
          <w:szCs w:val="23"/>
        </w:rPr>
        <w:t xml:space="preserve">  </w:t>
      </w:r>
      <w:r w:rsidR="00E33582">
        <w:rPr>
          <w:rFonts w:ascii="Cambria" w:eastAsia="Calibri" w:hAnsi="Cambria" w:cs="Times New Roman"/>
          <w:sz w:val="23"/>
          <w:szCs w:val="23"/>
        </w:rPr>
        <w:tab/>
        <w:t>(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b) </w:t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="00E33582" w:rsidRPr="0015645A">
        <w:rPr>
          <w:rFonts w:ascii="Cambria" w:eastAsia="Calibri" w:hAnsi="Cambria" w:cs="Times New Roman"/>
          <w:sz w:val="23"/>
          <w:szCs w:val="23"/>
        </w:rPr>
        <w:t>Identify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 the importance of naming in traditional African society.</w:t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(7 marks)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Naming gives a child identity to be considered a full member of the community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Names are also given in honor of the ancestors as they are named after their dead relatives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It is a way of remembering important events in the society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It is a sign of acceptance of the children in the new family.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Naming ceremonies also provide opportunity to teach the culture to the youth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Names could also depict the character of the child.</w:t>
      </w:r>
    </w:p>
    <w:p w:rsidR="0015645A" w:rsidRP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It’s also a way of showing respect to God for the gift of the children</w:t>
      </w:r>
    </w:p>
    <w:p w:rsidR="0015645A" w:rsidRDefault="0015645A" w:rsidP="00E33582">
      <w:pPr>
        <w:numPr>
          <w:ilvl w:val="0"/>
          <w:numId w:val="21"/>
        </w:numPr>
        <w:ind w:left="2160" w:hanging="7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Naming ceremonies bring unity among the people who come to celebrate together.</w:t>
      </w:r>
    </w:p>
    <w:p w:rsidR="00E33582" w:rsidRPr="0015645A" w:rsidRDefault="00E33582" w:rsidP="00E33582">
      <w:pPr>
        <w:ind w:left="2160"/>
        <w:contextualSpacing/>
        <w:rPr>
          <w:rFonts w:ascii="Cambria" w:eastAsia="Calibri" w:hAnsi="Cambria" w:cs="Times New Roman"/>
          <w:i/>
          <w:sz w:val="23"/>
          <w:szCs w:val="23"/>
        </w:rPr>
      </w:pP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  <w:r w:rsidRPr="0015645A">
        <w:rPr>
          <w:rFonts w:ascii="Cambria" w:eastAsia="Calibri" w:hAnsi="Cambria" w:cs="Times New Roman"/>
          <w:sz w:val="23"/>
          <w:szCs w:val="23"/>
        </w:rPr>
        <w:t xml:space="preserve">  </w:t>
      </w:r>
      <w:r w:rsidR="00E33582">
        <w:rPr>
          <w:rFonts w:ascii="Cambria" w:eastAsia="Calibri" w:hAnsi="Cambria" w:cs="Times New Roman"/>
          <w:sz w:val="23"/>
          <w:szCs w:val="23"/>
        </w:rPr>
        <w:tab/>
        <w:t>(</w:t>
      </w:r>
      <w:r w:rsidRPr="0015645A">
        <w:rPr>
          <w:rFonts w:ascii="Cambria" w:eastAsia="Calibri" w:hAnsi="Cambria" w:cs="Times New Roman"/>
          <w:sz w:val="23"/>
          <w:szCs w:val="23"/>
        </w:rPr>
        <w:t xml:space="preserve">c) </w:t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What are the factors that af</w:t>
      </w:r>
      <w:r w:rsidR="00E33582">
        <w:rPr>
          <w:rFonts w:ascii="Cambria" w:eastAsia="Calibri" w:hAnsi="Cambria" w:cs="Times New Roman"/>
          <w:sz w:val="23"/>
          <w:szCs w:val="23"/>
        </w:rPr>
        <w:t>fect initiation rites today?</w:t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="00E33582">
        <w:rPr>
          <w:rFonts w:ascii="Cambria" w:eastAsia="Calibri" w:hAnsi="Cambria" w:cs="Times New Roman"/>
          <w:sz w:val="23"/>
          <w:szCs w:val="23"/>
        </w:rPr>
        <w:tab/>
      </w:r>
      <w:r w:rsidRPr="0015645A">
        <w:rPr>
          <w:rFonts w:ascii="Cambria" w:eastAsia="Calibri" w:hAnsi="Cambria" w:cs="Times New Roman"/>
          <w:sz w:val="23"/>
          <w:szCs w:val="23"/>
        </w:rPr>
        <w:t>(6 marks)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Christianity condemns rituals associated with initiation.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Government policy which banned female genital mutilation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Formal education which gives no time for initiation rites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Migration which leads to mixing of various cultures and hence decline of cultural values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Economic hardships making it difficult to hold elaborate initiation ceremonies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Modern technology has more modern surgeons than the traditional ones</w:t>
      </w:r>
    </w:p>
    <w:p w:rsidR="0015645A" w:rsidRPr="0015645A" w:rsidRDefault="0015645A" w:rsidP="00E33582">
      <w:pPr>
        <w:numPr>
          <w:ilvl w:val="0"/>
          <w:numId w:val="22"/>
        </w:numPr>
        <w:ind w:left="2070" w:hanging="63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15645A">
        <w:rPr>
          <w:rFonts w:ascii="Cambria" w:eastAsia="Calibri" w:hAnsi="Cambria" w:cs="Times New Roman"/>
          <w:i/>
          <w:sz w:val="23"/>
          <w:szCs w:val="23"/>
        </w:rPr>
        <w:t>Effects of western lifestyle which has led to the decline of traditional African values.</w:t>
      </w:r>
    </w:p>
    <w:p w:rsidR="0015645A" w:rsidRPr="0015645A" w:rsidRDefault="0015645A" w:rsidP="0015645A">
      <w:pPr>
        <w:rPr>
          <w:rFonts w:ascii="Cambria" w:eastAsia="Calibri" w:hAnsi="Cambria" w:cs="Times New Roman"/>
          <w:sz w:val="23"/>
          <w:szCs w:val="23"/>
        </w:rPr>
      </w:pPr>
    </w:p>
    <w:p w:rsidR="0015645A" w:rsidRPr="0015645A" w:rsidRDefault="0015645A">
      <w:pPr>
        <w:rPr>
          <w:rFonts w:ascii="Cambria" w:hAnsi="Cambria"/>
          <w:i/>
          <w:sz w:val="23"/>
          <w:szCs w:val="23"/>
        </w:rPr>
      </w:pPr>
    </w:p>
    <w:sectPr w:rsidR="0015645A" w:rsidRPr="0015645A" w:rsidSect="0095522A">
      <w:footerReference w:type="defaul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8E" w:rsidRDefault="00D8548E">
      <w:pPr>
        <w:spacing w:after="0" w:line="240" w:lineRule="auto"/>
      </w:pPr>
      <w:r>
        <w:separator/>
      </w:r>
    </w:p>
  </w:endnote>
  <w:endnote w:type="continuationSeparator" w:id="0">
    <w:p w:rsidR="00D8548E" w:rsidRDefault="00D8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2A" w:rsidRPr="00256F50" w:rsidRDefault="00C87691" w:rsidP="0095522A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256F50">
      <w:rPr>
        <w:rFonts w:ascii="Cambria" w:eastAsia="Calibri" w:hAnsi="Cambria" w:cs="Times New Roman"/>
        <w:sz w:val="20"/>
      </w:rPr>
      <w:t>CRE P</w:t>
    </w:r>
    <w:r>
      <w:rPr>
        <w:rFonts w:ascii="Cambria" w:eastAsia="Calibri" w:hAnsi="Cambria" w:cs="Times New Roman"/>
        <w:sz w:val="20"/>
      </w:rPr>
      <w:t>1</w:t>
    </w:r>
    <w:r w:rsidRPr="00256F50">
      <w:rPr>
        <w:rFonts w:ascii="Cambria" w:eastAsia="Calibri" w:hAnsi="Cambria" w:cs="Times New Roman"/>
        <w:sz w:val="20"/>
      </w:rPr>
      <w:t xml:space="preserve">@KASSU JOINT EXAM </w:t>
    </w:r>
    <w:r w:rsidRPr="00256F50">
      <w:rPr>
        <w:rFonts w:ascii="Cambria" w:eastAsia="Calibri" w:hAnsi="Cambria" w:cs="Times New Roman"/>
        <w:sz w:val="20"/>
        <w:szCs w:val="20"/>
      </w:rPr>
      <w:t>20</w:t>
    </w:r>
    <w:r>
      <w:rPr>
        <w:rFonts w:ascii="Cambria" w:eastAsia="Calibri" w:hAnsi="Cambria" w:cs="Times New Roman"/>
        <w:sz w:val="20"/>
        <w:szCs w:val="20"/>
      </w:rPr>
      <w:t>21</w:t>
    </w:r>
    <w:r w:rsidRPr="00256F50">
      <w:rPr>
        <w:rFonts w:ascii="Cambria" w:eastAsia="Calibri" w:hAnsi="Cambria" w:cs="Times New Roman"/>
        <w:sz w:val="20"/>
        <w:szCs w:val="20"/>
      </w:rPr>
      <w:t>.</w:t>
    </w:r>
    <w:r w:rsidRPr="00256F50">
      <w:rPr>
        <w:rFonts w:ascii="Cambria" w:eastAsia="Calibri" w:hAnsi="Cambria" w:cs="Times New Roman"/>
      </w:rPr>
      <w:tab/>
      <w:t xml:space="preserve">Page </w:t>
    </w:r>
    <w:r w:rsidRPr="00256F50">
      <w:rPr>
        <w:rFonts w:ascii="Calibri" w:eastAsia="Calibri" w:hAnsi="Calibri" w:cs="Times New Roman"/>
      </w:rPr>
      <w:fldChar w:fldCharType="begin"/>
    </w:r>
    <w:r w:rsidRPr="00256F50">
      <w:rPr>
        <w:rFonts w:ascii="Calibri" w:eastAsia="Calibri" w:hAnsi="Calibri" w:cs="Times New Roman"/>
      </w:rPr>
      <w:instrText xml:space="preserve"> PAGE   \* MERGEFORMAT </w:instrText>
    </w:r>
    <w:r w:rsidRPr="00256F50">
      <w:rPr>
        <w:rFonts w:ascii="Calibri" w:eastAsia="Calibri" w:hAnsi="Calibri" w:cs="Times New Roman"/>
      </w:rPr>
      <w:fldChar w:fldCharType="separate"/>
    </w:r>
    <w:r w:rsidR="00EE4B1A" w:rsidRPr="00EE4B1A">
      <w:rPr>
        <w:rFonts w:ascii="Cambria" w:eastAsia="Calibri" w:hAnsi="Cambria" w:cs="Times New Roman"/>
        <w:noProof/>
      </w:rPr>
      <w:t>7</w:t>
    </w:r>
    <w:r w:rsidRPr="00256F50">
      <w:rPr>
        <w:rFonts w:ascii="Cambria" w:eastAsia="Calibri" w:hAnsi="Cambria" w:cs="Times New Roman"/>
        <w:noProof/>
      </w:rPr>
      <w:fldChar w:fldCharType="end"/>
    </w:r>
  </w:p>
  <w:p w:rsidR="0095522A" w:rsidRDefault="00D85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8E" w:rsidRDefault="00D8548E">
      <w:pPr>
        <w:spacing w:after="0" w:line="240" w:lineRule="auto"/>
      </w:pPr>
      <w:r>
        <w:separator/>
      </w:r>
    </w:p>
  </w:footnote>
  <w:footnote w:type="continuationSeparator" w:id="0">
    <w:p w:rsidR="00D8548E" w:rsidRDefault="00D8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8CA"/>
    <w:multiLevelType w:val="multilevel"/>
    <w:tmpl w:val="748CB7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5ECC"/>
    <w:multiLevelType w:val="hybridMultilevel"/>
    <w:tmpl w:val="0980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993"/>
    <w:multiLevelType w:val="hybridMultilevel"/>
    <w:tmpl w:val="9C20136C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2A7A"/>
    <w:multiLevelType w:val="hybridMultilevel"/>
    <w:tmpl w:val="A836D172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1B9C"/>
    <w:multiLevelType w:val="multilevel"/>
    <w:tmpl w:val="B1B6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2061F"/>
    <w:multiLevelType w:val="multilevel"/>
    <w:tmpl w:val="FF54BD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02337"/>
    <w:multiLevelType w:val="hybridMultilevel"/>
    <w:tmpl w:val="3F32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E82"/>
    <w:multiLevelType w:val="hybridMultilevel"/>
    <w:tmpl w:val="7A4AE476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0E2F"/>
    <w:multiLevelType w:val="multilevel"/>
    <w:tmpl w:val="42F647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11E0C"/>
    <w:multiLevelType w:val="hybridMultilevel"/>
    <w:tmpl w:val="BFD62CAA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13F5C"/>
    <w:multiLevelType w:val="hybridMultilevel"/>
    <w:tmpl w:val="D152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D14B9"/>
    <w:multiLevelType w:val="multilevel"/>
    <w:tmpl w:val="5832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E7CBF"/>
    <w:multiLevelType w:val="hybridMultilevel"/>
    <w:tmpl w:val="010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13AA1"/>
    <w:multiLevelType w:val="multilevel"/>
    <w:tmpl w:val="F35A7C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0577D"/>
    <w:multiLevelType w:val="multilevel"/>
    <w:tmpl w:val="1DE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A83978"/>
    <w:multiLevelType w:val="hybridMultilevel"/>
    <w:tmpl w:val="EF4CD130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1C5F"/>
    <w:multiLevelType w:val="multilevel"/>
    <w:tmpl w:val="447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16683"/>
    <w:multiLevelType w:val="hybridMultilevel"/>
    <w:tmpl w:val="DEE479FE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81FDF"/>
    <w:multiLevelType w:val="hybridMultilevel"/>
    <w:tmpl w:val="E224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138C3"/>
    <w:multiLevelType w:val="multilevel"/>
    <w:tmpl w:val="7D8E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710F"/>
    <w:multiLevelType w:val="multilevel"/>
    <w:tmpl w:val="5C4661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03FE3"/>
    <w:multiLevelType w:val="hybridMultilevel"/>
    <w:tmpl w:val="3FEA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19"/>
    <w:lvlOverride w:ilvl="0">
      <w:lvl w:ilvl="0">
        <w:numFmt w:val="lowerRoman"/>
        <w:lvlText w:val="%1."/>
        <w:lvlJc w:val="right"/>
      </w:lvl>
    </w:lvlOverride>
  </w:num>
  <w:num w:numId="10">
    <w:abstractNumId w:val="16"/>
    <w:lvlOverride w:ilvl="0">
      <w:lvl w:ilvl="0">
        <w:numFmt w:val="lowerRoman"/>
        <w:lvlText w:val="%1."/>
        <w:lvlJc w:val="right"/>
      </w:lvl>
    </w:lvlOverride>
  </w:num>
  <w:num w:numId="11">
    <w:abstractNumId w:val="4"/>
    <w:lvlOverride w:ilvl="0">
      <w:lvl w:ilvl="0">
        <w:numFmt w:val="lowerRoman"/>
        <w:lvlText w:val="%1."/>
        <w:lvlJc w:val="right"/>
      </w:lvl>
    </w:lvlOverride>
  </w:num>
  <w:num w:numId="12">
    <w:abstractNumId w:val="11"/>
    <w:lvlOverride w:ilvl="0">
      <w:lvl w:ilvl="0">
        <w:numFmt w:val="lowerRoman"/>
        <w:lvlText w:val="%1."/>
        <w:lvlJc w:val="right"/>
      </w:lvl>
    </w:lvlOverride>
  </w:num>
  <w:num w:numId="13">
    <w:abstractNumId w:val="13"/>
  </w:num>
  <w:num w:numId="14">
    <w:abstractNumId w:val="5"/>
  </w:num>
  <w:num w:numId="15">
    <w:abstractNumId w:val="0"/>
  </w:num>
  <w:num w:numId="16">
    <w:abstractNumId w:val="20"/>
  </w:num>
  <w:num w:numId="17">
    <w:abstractNumId w:val="9"/>
  </w:num>
  <w:num w:numId="18">
    <w:abstractNumId w:val="2"/>
  </w:num>
  <w:num w:numId="19">
    <w:abstractNumId w:val="17"/>
  </w:num>
  <w:num w:numId="20">
    <w:abstractNumId w:val="3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54"/>
    <w:rsid w:val="000E4D8A"/>
    <w:rsid w:val="0015645A"/>
    <w:rsid w:val="00162941"/>
    <w:rsid w:val="002F04EC"/>
    <w:rsid w:val="00536025"/>
    <w:rsid w:val="0091135D"/>
    <w:rsid w:val="00987044"/>
    <w:rsid w:val="009A42B2"/>
    <w:rsid w:val="00A80A69"/>
    <w:rsid w:val="00BF0002"/>
    <w:rsid w:val="00C87691"/>
    <w:rsid w:val="00D36554"/>
    <w:rsid w:val="00D81947"/>
    <w:rsid w:val="00D8548E"/>
    <w:rsid w:val="00DD3920"/>
    <w:rsid w:val="00E33582"/>
    <w:rsid w:val="00EE4B1A"/>
    <w:rsid w:val="00F2216D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Rono</cp:lastModifiedBy>
  <cp:revision>2</cp:revision>
  <dcterms:created xsi:type="dcterms:W3CDTF">2021-01-11T15:12:00Z</dcterms:created>
  <dcterms:modified xsi:type="dcterms:W3CDTF">2021-01-11T15:12:00Z</dcterms:modified>
</cp:coreProperties>
</file>