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AD5A8" w14:textId="77777777" w:rsidR="006D441E" w:rsidRPr="00C039A0" w:rsidRDefault="006D441E" w:rsidP="006D44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</w:t>
      </w:r>
      <w:proofErr w:type="gramStart"/>
      <w:r w:rsidRPr="00C039A0">
        <w:rPr>
          <w:rFonts w:ascii="Bookman Old Style" w:hAnsi="Bookman Old Style"/>
          <w:b/>
        </w:rPr>
        <w:t>…..</w:t>
      </w:r>
      <w:proofErr w:type="gramEnd"/>
      <w:r>
        <w:rPr>
          <w:rFonts w:ascii="Bookman Old Style" w:hAnsi="Bookman Old Style"/>
          <w:b/>
        </w:rPr>
        <w:t xml:space="preserve">  ADM.NO</w:t>
      </w:r>
      <w:proofErr w:type="gramStart"/>
      <w:r>
        <w:rPr>
          <w:rFonts w:ascii="Bookman Old Style" w:hAnsi="Bookman Old Style"/>
          <w:b/>
        </w:rPr>
        <w:t xml:space="preserve">. </w:t>
      </w:r>
      <w:r w:rsidRPr="00C039A0">
        <w:rPr>
          <w:rFonts w:ascii="Bookman Old Style" w:hAnsi="Bookman Old Style"/>
          <w:b/>
        </w:rPr>
        <w:t>:</w:t>
      </w:r>
      <w:proofErr w:type="gramEnd"/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………..</w:t>
      </w:r>
    </w:p>
    <w:p w14:paraId="50B33C7C" w14:textId="6A409183" w:rsidR="006D441E" w:rsidRPr="00C039A0" w:rsidRDefault="006D441E" w:rsidP="006D441E">
      <w:pPr>
        <w:rPr>
          <w:rFonts w:ascii="Bookman Old Style" w:hAnsi="Bookman Old Style"/>
          <w:b/>
        </w:rPr>
      </w:pPr>
    </w:p>
    <w:p w14:paraId="17803F46" w14:textId="40F8AFEE" w:rsidR="006D441E" w:rsidRDefault="006D441E" w:rsidP="006D441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FOUR</w:t>
      </w:r>
    </w:p>
    <w:p w14:paraId="2E08158E" w14:textId="77777777" w:rsidR="006D441E" w:rsidRDefault="006D441E" w:rsidP="006D441E">
      <w:pPr>
        <w:rPr>
          <w:rFonts w:ascii="Bookman Old Style" w:hAnsi="Bookman Old Style"/>
          <w:b/>
        </w:rPr>
      </w:pPr>
    </w:p>
    <w:p w14:paraId="072FBA1D" w14:textId="77777777" w:rsidR="006D441E" w:rsidRDefault="009766E9" w:rsidP="006D441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6D441E">
        <w:rPr>
          <w:rFonts w:ascii="Bookman Old Style" w:hAnsi="Bookman Old Style"/>
        </w:rPr>
        <w:t>Distinguish between a str</w:t>
      </w:r>
      <w:r w:rsidR="00C0501E">
        <w:rPr>
          <w:rFonts w:ascii="Bookman Old Style" w:hAnsi="Bookman Old Style"/>
        </w:rPr>
        <w:t>ong and a weak acid. Give example to each.</w:t>
      </w:r>
      <w:r>
        <w:rPr>
          <w:rFonts w:ascii="Bookman Old Style" w:hAnsi="Bookman Old Style"/>
        </w:rPr>
        <w:t xml:space="preserve"> (2mks)</w:t>
      </w:r>
    </w:p>
    <w:p w14:paraId="4D038FA0" w14:textId="77777777" w:rsidR="00617B91" w:rsidRDefault="00617B91" w:rsidP="00617B91">
      <w:pPr>
        <w:rPr>
          <w:rFonts w:ascii="Bookman Old Style" w:hAnsi="Bookman Old Style"/>
        </w:rPr>
      </w:pPr>
    </w:p>
    <w:p w14:paraId="1CA9C398" w14:textId="77777777" w:rsidR="00617B91" w:rsidRDefault="00617B91" w:rsidP="00617B91">
      <w:pPr>
        <w:rPr>
          <w:rFonts w:ascii="Bookman Old Style" w:hAnsi="Bookman Old Style"/>
        </w:rPr>
      </w:pPr>
    </w:p>
    <w:p w14:paraId="37C16939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11EE82BB" w14:textId="77777777" w:rsidR="009766E9" w:rsidRDefault="009766E9" w:rsidP="009766E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The formula given below represents a portion of a polymer. </w:t>
      </w:r>
      <w:proofErr w:type="gramStart"/>
      <w:r>
        <w:rPr>
          <w:rFonts w:ascii="Bookman Old Style" w:hAnsi="Bookman Old Style"/>
        </w:rPr>
        <w:t>Give ;</w:t>
      </w:r>
      <w:proofErr w:type="gramEnd"/>
    </w:p>
    <w:p w14:paraId="0619FD4E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2E1743BF" w14:textId="77777777" w:rsidR="009766E9" w:rsidRDefault="00255243" w:rsidP="009766E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ab/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ab/>
        <w:t xml:space="preserve">   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4D8EC8E2" w14:textId="77777777" w:rsidR="00255243" w:rsidRDefault="00E069FE" w:rsidP="009766E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2"/>
          <w:szCs w:val="32"/>
        </w:rPr>
        <w:pict w14:anchorId="14E8ECD3">
          <v:group id="_x0000_s1063" style="position:absolute;left:0;text-align:left;margin-left:29.25pt;margin-top:-.3pt;width:217.5pt;height:104.25pt;z-index:251686912" coordorigin="1755,4110" coordsize="4350,20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755;top:4590;width:390;height:0" o:connectortype="straight"/>
            <v:shape id="_x0000_s1027" type="#_x0000_t32" style="position:absolute;left:2730;top:4590;width:390;height:0" o:connectortype="straight"/>
            <v:shape id="_x0000_s1028" type="#_x0000_t32" style="position:absolute;left:3795;top:4590;width:390;height:0" o:connectortype="straight"/>
            <v:shape id="_x0000_s1029" type="#_x0000_t32" style="position:absolute;left:4785;top:4590;width:390;height:0" o:connectortype="straight"/>
            <v:shape id="_x0000_s1030" type="#_x0000_t32" style="position:absolute;left:5715;top:4590;width:390;height:0" o:connectortype="straigh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1" type="#_x0000_t86" style="position:absolute;left:5670;top:4215;width:143;height:825" adj="10800"/>
            <v:shape id="_x0000_s1032" type="#_x0000_t86" style="position:absolute;left:2002;top:4185;width:143;height:825;flip:x" adj="10800"/>
            <v:shape id="_x0000_s1033" type="#_x0000_t32" style="position:absolute;left:4485;top:4755;width:0;height:405" o:connectortype="straight"/>
            <v:shape id="_x0000_s1034" type="#_x0000_t32" style="position:absolute;left:2400;top:4755;width:0;height:405" o:connectortype="straight"/>
            <v:shape id="_x0000_s1037" type="#_x0000_t32" style="position:absolute;left:5535;top:4755;width:15;height:285" o:connectortype="straight"/>
            <v:shape id="_x0000_s1038" type="#_x0000_t32" style="position:absolute;left:3450;top:4755;width:15;height:285" o:connectortype="straight"/>
            <v:shape id="_x0000_s1039" type="#_x0000_t32" style="position:absolute;left:3450;top:4110;width:15;height:285" o:connectortype="straight"/>
            <v:shape id="_x0000_s1040" type="#_x0000_t32" style="position:absolute;left:4485;top:4140;width:15;height:285" o:connectortype="straight"/>
            <v:shape id="_x0000_s1041" type="#_x0000_t32" style="position:absolute;left:5445;top:4140;width:15;height:285" o:connectortype="straight"/>
            <v:shape id="_x0000_s1042" type="#_x0000_t32" style="position:absolute;left:2370;top:4125;width:15;height:285" o:connectortype="straight"/>
            <v:group id="_x0000_s1052" style="position:absolute;left:2145;top:5160;width:585;height:1035" coordorigin="2145,5160" coordsize="585,1035">
              <v:shape id="_x0000_s1043" type="#_x0000_t32" style="position:absolute;left:2145;top:5160;width:255;height:360;flip:x" o:connectortype="straight"/>
              <v:shape id="_x0000_s1044" type="#_x0000_t32" style="position:absolute;left:2400;top:5160;width:330;height:360" o:connectortype="straight"/>
              <v:shape id="_x0000_s1045" type="#_x0000_t32" style="position:absolute;left:2145;top:5520;width:0;height:360" o:connectortype="straight"/>
              <v:shape id="_x0000_s1046" type="#_x0000_t32" style="position:absolute;left:2730;top:5520;width:0;height:360" o:connectortype="straight"/>
              <v:shape id="_x0000_s1047" type="#_x0000_t32" style="position:absolute;left:2145;top:5880;width:240;height:315" o:connectortype="straight"/>
              <v:shape id="_x0000_s1048" type="#_x0000_t32" style="position:absolute;left:2400;top:5880;width:330;height:315;flip:x" o:connectortype="straight"/>
              <v:shape id="_x0000_s1049" type="#_x0000_t32" style="position:absolute;left:2265;top:5385;width:120;height:135;flip:x" o:connectortype="straight"/>
              <v:shape id="_x0000_s1050" type="#_x0000_t32" style="position:absolute;left:2655;top:5625;width:0;height:180" o:connectortype="straight"/>
              <v:shape id="_x0000_s1051" type="#_x0000_t32" style="position:absolute;left:2265;top:5880;width:105;height:195" o:connectortype="straight"/>
            </v:group>
            <v:group id="_x0000_s1053" style="position:absolute;left:4215;top:5160;width:585;height:1035" coordorigin="2145,5160" coordsize="585,1035">
              <v:shape id="_x0000_s1054" type="#_x0000_t32" style="position:absolute;left:2145;top:5160;width:255;height:360;flip:x" o:connectortype="straight"/>
              <v:shape id="_x0000_s1055" type="#_x0000_t32" style="position:absolute;left:2400;top:5160;width:330;height:360" o:connectortype="straight"/>
              <v:shape id="_x0000_s1056" type="#_x0000_t32" style="position:absolute;left:2145;top:5520;width:0;height:360" o:connectortype="straight"/>
              <v:shape id="_x0000_s1057" type="#_x0000_t32" style="position:absolute;left:2730;top:5520;width:0;height:360" o:connectortype="straight"/>
              <v:shape id="_x0000_s1058" type="#_x0000_t32" style="position:absolute;left:2145;top:5880;width:240;height:315" o:connectortype="straight"/>
              <v:shape id="_x0000_s1059" type="#_x0000_t32" style="position:absolute;left:2400;top:5880;width:330;height:315;flip:x" o:connectortype="straight"/>
              <v:shape id="_x0000_s1060" type="#_x0000_t32" style="position:absolute;left:2265;top:5385;width:120;height:135;flip:x" o:connectortype="straight"/>
              <v:shape id="_x0000_s1061" type="#_x0000_t32" style="position:absolute;left:2655;top:5625;width:0;height:180" o:connectortype="straight"/>
              <v:shape id="_x0000_s1062" type="#_x0000_t32" style="position:absolute;left:2265;top:5880;width:105;height:195" o:connectortype="straight"/>
            </v:group>
          </v:group>
        </w:pict>
      </w:r>
    </w:p>
    <w:p w14:paraId="79BD5F6A" w14:textId="77777777" w:rsidR="00255243" w:rsidRDefault="00255243" w:rsidP="009766E9">
      <w:pPr>
        <w:pStyle w:val="ListParagrap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C 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  <w:r>
        <w:rPr>
          <w:rFonts w:ascii="Bookman Old Style" w:hAnsi="Bookman Old Style"/>
          <w:sz w:val="32"/>
          <w:szCs w:val="32"/>
        </w:rPr>
        <w:t xml:space="preserve"> 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  <w:r>
        <w:rPr>
          <w:rFonts w:ascii="Bookman Old Style" w:hAnsi="Bookman Old Style"/>
          <w:sz w:val="32"/>
          <w:szCs w:val="32"/>
        </w:rPr>
        <w:t xml:space="preserve">       </w:t>
      </w:r>
      <w:proofErr w:type="spellStart"/>
      <w:r>
        <w:rPr>
          <w:rFonts w:ascii="Bookman Old Style" w:hAnsi="Bookman Old Style"/>
          <w:sz w:val="32"/>
          <w:szCs w:val="32"/>
        </w:rPr>
        <w:t>C</w:t>
      </w:r>
      <w:proofErr w:type="spellEnd"/>
    </w:p>
    <w:p w14:paraId="71025320" w14:textId="77777777" w:rsidR="00255243" w:rsidRDefault="00255243" w:rsidP="009766E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481C58">
        <w:rPr>
          <w:rFonts w:ascii="Bookman Old Style" w:hAnsi="Bookman Old Style"/>
        </w:rPr>
        <w:t>n</w:t>
      </w:r>
    </w:p>
    <w:p w14:paraId="013BE8F1" w14:textId="77777777" w:rsidR="00255243" w:rsidRPr="00255243" w:rsidRDefault="00255243" w:rsidP="009766E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726411D5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040CFFA3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01B7B469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7F90C95A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70897E27" w14:textId="77777777" w:rsidR="009766E9" w:rsidRDefault="009766E9" w:rsidP="009766E9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name of the polymer.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55243">
        <w:rPr>
          <w:rFonts w:ascii="Bookman Old Style" w:hAnsi="Bookman Old Style"/>
        </w:rPr>
        <w:tab/>
        <w:t>(1mk)</w:t>
      </w:r>
    </w:p>
    <w:p w14:paraId="65B983B2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18FE224D" w14:textId="77777777" w:rsidR="00255243" w:rsidRDefault="00255243" w:rsidP="009766E9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</w:t>
      </w:r>
      <w:proofErr w:type="gramStart"/>
      <w:r>
        <w:rPr>
          <w:rFonts w:ascii="Bookman Old Style" w:hAnsi="Bookman Old Style"/>
        </w:rPr>
        <w:t>disadvantage</w:t>
      </w:r>
      <w:proofErr w:type="gramEnd"/>
      <w:r>
        <w:rPr>
          <w:rFonts w:ascii="Bookman Old Style" w:hAnsi="Bookman Old Style"/>
        </w:rPr>
        <w:t xml:space="preserve"> of continued use of this polymer.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(2mks)</w:t>
      </w:r>
    </w:p>
    <w:p w14:paraId="6876A742" w14:textId="77777777" w:rsidR="00255243" w:rsidRPr="00255243" w:rsidRDefault="00255243" w:rsidP="00255243">
      <w:pPr>
        <w:rPr>
          <w:rFonts w:ascii="Bookman Old Style" w:hAnsi="Bookman Old Style"/>
        </w:rPr>
      </w:pPr>
    </w:p>
    <w:p w14:paraId="2AFB6D2A" w14:textId="77777777" w:rsidR="009766E9" w:rsidRDefault="009766E9" w:rsidP="009766E9">
      <w:pPr>
        <w:pStyle w:val="ListParagraph"/>
        <w:rPr>
          <w:rFonts w:ascii="Bookman Old Style" w:hAnsi="Bookman Old Style"/>
        </w:rPr>
      </w:pPr>
    </w:p>
    <w:p w14:paraId="0A97A41A" w14:textId="77777777" w:rsidR="00617B91" w:rsidRDefault="00617B91" w:rsidP="009766E9">
      <w:pPr>
        <w:pStyle w:val="ListParagraph"/>
        <w:rPr>
          <w:rFonts w:ascii="Bookman Old Style" w:hAnsi="Bookman Old Style"/>
        </w:rPr>
      </w:pPr>
    </w:p>
    <w:p w14:paraId="767F23A0" w14:textId="77777777" w:rsidR="00617B91" w:rsidRDefault="00617B91" w:rsidP="009766E9">
      <w:pPr>
        <w:pStyle w:val="ListParagraph"/>
        <w:rPr>
          <w:rFonts w:ascii="Bookman Old Style" w:hAnsi="Bookman Old Style"/>
        </w:rPr>
      </w:pPr>
    </w:p>
    <w:p w14:paraId="0686BB72" w14:textId="77777777" w:rsidR="00617B91" w:rsidRDefault="00617B91" w:rsidP="009766E9">
      <w:pPr>
        <w:pStyle w:val="ListParagraph"/>
        <w:rPr>
          <w:rFonts w:ascii="Bookman Old Style" w:hAnsi="Bookman Old Style"/>
        </w:rPr>
      </w:pPr>
    </w:p>
    <w:p w14:paraId="79D1C3E0" w14:textId="77777777" w:rsidR="009766E9" w:rsidRDefault="009766E9" w:rsidP="006D441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The structure of a detergent is.</w:t>
      </w:r>
    </w:p>
    <w:p w14:paraId="7F5462CE" w14:textId="77777777" w:rsidR="00A058A2" w:rsidRDefault="00A058A2" w:rsidP="00A058A2">
      <w:pPr>
        <w:pStyle w:val="ListParagraph"/>
        <w:rPr>
          <w:rFonts w:ascii="Bookman Old Style" w:hAnsi="Bookman Old Style"/>
        </w:rPr>
      </w:pPr>
    </w:p>
    <w:p w14:paraId="635F718B" w14:textId="77777777" w:rsidR="00A058A2" w:rsidRDefault="00A058A2" w:rsidP="00A058A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H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5F93D350" w14:textId="77777777" w:rsidR="00A058A2" w:rsidRDefault="00A058A2" w:rsidP="00A058A2">
      <w:pPr>
        <w:pStyle w:val="ListParagraph"/>
        <w:rPr>
          <w:rFonts w:ascii="Bookman Old Style" w:hAnsi="Bookman Old Style"/>
        </w:rPr>
      </w:pPr>
    </w:p>
    <w:p w14:paraId="451E7A88" w14:textId="77777777" w:rsidR="00A058A2" w:rsidRDefault="00A058A2" w:rsidP="00A058A2">
      <w:pPr>
        <w:pStyle w:val="ListParagraph"/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</w:rPr>
        <w:t xml:space="preserve">H     C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    COO</w:t>
      </w:r>
      <w:r w:rsidRPr="00A058A2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>Na</w:t>
      </w:r>
      <w:r w:rsidRPr="00A058A2">
        <w:rPr>
          <w:rFonts w:ascii="Bookman Old Style" w:hAnsi="Bookman Old Style"/>
          <w:vertAlign w:val="superscript"/>
        </w:rPr>
        <w:t>+</w:t>
      </w:r>
    </w:p>
    <w:p w14:paraId="3D4F7E69" w14:textId="77777777" w:rsidR="00E97F0C" w:rsidRDefault="00E97F0C" w:rsidP="00A058A2">
      <w:pPr>
        <w:pStyle w:val="ListParagraph"/>
        <w:rPr>
          <w:rFonts w:ascii="Bookman Old Style" w:hAnsi="Bookman Old Style"/>
          <w:vertAlign w:val="superscript"/>
        </w:rPr>
      </w:pPr>
    </w:p>
    <w:p w14:paraId="2DB1552B" w14:textId="77777777" w:rsidR="00E97F0C" w:rsidRDefault="00E97F0C" w:rsidP="00E97F0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H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H</w:t>
      </w:r>
      <w:proofErr w:type="spellEnd"/>
    </w:p>
    <w:p w14:paraId="071D0FFE" w14:textId="77777777" w:rsidR="00E97F0C" w:rsidRDefault="00E97F0C" w:rsidP="00A058A2">
      <w:pPr>
        <w:pStyle w:val="ListParagraph"/>
        <w:rPr>
          <w:rFonts w:ascii="Bookman Old Style" w:hAnsi="Bookman Old Style"/>
        </w:rPr>
      </w:pPr>
    </w:p>
    <w:p w14:paraId="00FB2DB0" w14:textId="77777777" w:rsidR="00E97F0C" w:rsidRDefault="00E97F0C" w:rsidP="00E97F0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molecular formula of the detergent.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3F146512" w14:textId="77777777" w:rsidR="00617B91" w:rsidRDefault="00617B91" w:rsidP="00617B91">
      <w:pPr>
        <w:rPr>
          <w:rFonts w:ascii="Bookman Old Style" w:hAnsi="Bookman Old Style"/>
        </w:rPr>
      </w:pPr>
    </w:p>
    <w:p w14:paraId="0C763CDC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2F097048" w14:textId="77777777" w:rsidR="00E97F0C" w:rsidRDefault="00E97F0C" w:rsidP="00E97F0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type of detergent if represented by the formula?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8254204" w14:textId="77777777" w:rsidR="00617B91" w:rsidRDefault="00617B91" w:rsidP="00617B91">
      <w:pPr>
        <w:rPr>
          <w:rFonts w:ascii="Bookman Old Style" w:hAnsi="Bookman Old Style"/>
        </w:rPr>
      </w:pPr>
    </w:p>
    <w:p w14:paraId="68624E58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1E647D55" w14:textId="77777777" w:rsidR="00E97F0C" w:rsidRDefault="00E97F0C" w:rsidP="00E97F0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When this type of detergent is used to wash linen in hard water, spots (marks) are left on the linen. Write the formula of the substance responsible for the spot.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028E6EB" w14:textId="77777777" w:rsidR="00617B91" w:rsidRDefault="00617B91" w:rsidP="00617B91">
      <w:pPr>
        <w:rPr>
          <w:rFonts w:ascii="Bookman Old Style" w:hAnsi="Bookman Old Style"/>
        </w:rPr>
      </w:pPr>
    </w:p>
    <w:p w14:paraId="0C2F9253" w14:textId="77777777" w:rsidR="00617B91" w:rsidRDefault="00617B91" w:rsidP="00617B91">
      <w:pPr>
        <w:rPr>
          <w:rFonts w:ascii="Bookman Old Style" w:hAnsi="Bookman Old Style"/>
        </w:rPr>
      </w:pPr>
    </w:p>
    <w:p w14:paraId="180D4289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4FBE4714" w14:textId="77777777" w:rsidR="00E97F0C" w:rsidRDefault="00E97F0C" w:rsidP="00E97F0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(b) Give the systematic names of the following compound.</w:t>
      </w:r>
    </w:p>
    <w:p w14:paraId="51B9A4C7" w14:textId="77777777" w:rsidR="00E97F0C" w:rsidRDefault="00E97F0C" w:rsidP="00E97F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COOH.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9F35051" w14:textId="77777777" w:rsidR="00617B91" w:rsidRDefault="00617B91" w:rsidP="00617B91">
      <w:pPr>
        <w:pStyle w:val="ListParagraph"/>
        <w:ind w:left="1440"/>
        <w:rPr>
          <w:rFonts w:ascii="Bookman Old Style" w:hAnsi="Bookman Old Style"/>
        </w:rPr>
      </w:pPr>
    </w:p>
    <w:p w14:paraId="665D0E16" w14:textId="77777777" w:rsidR="00E97F0C" w:rsidRDefault="00E97F0C" w:rsidP="00E97F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AF259F4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5E71B80F" w14:textId="77777777" w:rsidR="00E97F0C" w:rsidRDefault="00E97F0C" w:rsidP="00E97F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CHCCH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4BAF1029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160BC046" w14:textId="77777777" w:rsidR="00E97F0C" w:rsidRDefault="00E97F0C" w:rsidP="00E97F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C(CH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3E18D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BDC0CED" w14:textId="77777777" w:rsidR="00E97F0C" w:rsidRPr="00E97F0C" w:rsidRDefault="00E97F0C" w:rsidP="00AA0E4A">
      <w:pPr>
        <w:pStyle w:val="ListParagraph"/>
        <w:ind w:left="1440"/>
        <w:rPr>
          <w:rFonts w:ascii="Bookman Old Style" w:hAnsi="Bookman Old Style"/>
        </w:rPr>
      </w:pPr>
    </w:p>
    <w:p w14:paraId="23E8D596" w14:textId="77777777" w:rsidR="00A058A2" w:rsidRDefault="00A058A2" w:rsidP="00A058A2">
      <w:pPr>
        <w:pStyle w:val="ListParagraph"/>
        <w:rPr>
          <w:rFonts w:ascii="Bookman Old Style" w:hAnsi="Bookman Old Style"/>
        </w:rPr>
      </w:pPr>
    </w:p>
    <w:p w14:paraId="3656AE24" w14:textId="77777777" w:rsidR="00A058A2" w:rsidRDefault="00AA0E4A" w:rsidP="006D441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Study the flow chart </w:t>
      </w:r>
      <w:r w:rsidR="000F6E0D">
        <w:rPr>
          <w:rFonts w:ascii="Bookman Old Style" w:hAnsi="Bookman Old Style"/>
        </w:rPr>
        <w:t>below and answer</w:t>
      </w:r>
      <w:r w:rsidR="003E18D3">
        <w:rPr>
          <w:rFonts w:ascii="Bookman Old Style" w:hAnsi="Bookman Old Style"/>
        </w:rPr>
        <w:t xml:space="preserve"> the questions that follow.</w:t>
      </w:r>
    </w:p>
    <w:p w14:paraId="36635BF8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1CCBF81C" w14:textId="77777777" w:rsidR="003E18D3" w:rsidRDefault="00E069FE" w:rsidP="003E18D3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46D2177E">
          <v:group id="_x0000_s1073" style="position:absolute;left:0;text-align:left;margin-left:54.75pt;margin-top:.75pt;width:392.25pt;height:143.25pt;z-index:251697152" coordorigin="2265,1455" coordsize="7995,2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2265;top:1455;width:1125;height:570">
              <v:textbox>
                <w:txbxContent>
                  <w:p w14:paraId="72017BC9" w14:textId="77777777" w:rsidR="00605C19" w:rsidRPr="00605C19" w:rsidRDefault="00605C19">
                    <w:pPr>
                      <w:rPr>
                        <w:sz w:val="28"/>
                        <w:szCs w:val="28"/>
                      </w:rPr>
                    </w:pPr>
                    <w:r w:rsidRPr="00605C19">
                      <w:rPr>
                        <w:sz w:val="28"/>
                        <w:szCs w:val="28"/>
                      </w:rPr>
                      <w:t xml:space="preserve">Solid </w:t>
                    </w:r>
                  </w:p>
                </w:txbxContent>
              </v:textbox>
            </v:shape>
            <v:shape id="_x0000_s1065" type="#_x0000_t202" style="position:absolute;left:5175;top:1455;width:3555;height:570">
              <v:textbox>
                <w:txbxContent>
                  <w:p w14:paraId="3F3E3EDF" w14:textId="77777777" w:rsidR="00605C19" w:rsidRPr="00605C19" w:rsidRDefault="00605C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Yellow powder + Brown gas</w:t>
                    </w:r>
                  </w:p>
                </w:txbxContent>
              </v:textbox>
            </v:shape>
            <v:shape id="_x0000_s1066" type="#_x0000_t202" style="position:absolute;left:8610;top:3480;width:1650;height:840">
              <v:textbox>
                <w:txbxContent>
                  <w:p w14:paraId="33BF2124" w14:textId="77777777" w:rsidR="00605C19" w:rsidRPr="00605C19" w:rsidRDefault="00605C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White precipitate</w:t>
                    </w:r>
                  </w:p>
                </w:txbxContent>
              </v:textbox>
            </v:shape>
            <v:shape id="_x0000_s1067" type="#_x0000_t202" style="position:absolute;left:4395;top:3510;width:1950;height:750">
              <v:textbox>
                <w:txbxContent>
                  <w:p w14:paraId="7E507C1F" w14:textId="77777777" w:rsidR="00605C19" w:rsidRPr="00605C19" w:rsidRDefault="00605C19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Colourless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solution</w:t>
                    </w:r>
                  </w:p>
                </w:txbxContent>
              </v:textbox>
            </v:shape>
            <v:shape id="_x0000_s1068" type="#_x0000_t202" style="position:absolute;left:6360;top:3555;width:1950;height:675" filled="f" stroked="f">
              <v:textbox>
                <w:txbxContent>
                  <w:p w14:paraId="2B8696C5" w14:textId="77777777" w:rsidR="00605C19" w:rsidRDefault="00605C19">
                    <w:r>
                      <w:t>Excess ammonia solution</w:t>
                    </w:r>
                  </w:p>
                </w:txbxContent>
              </v:textbox>
            </v:shape>
            <v:shape id="_x0000_s1069" type="#_x0000_t32" style="position:absolute;left:6345;top:3900;width:2265;height:1" o:connectortype="straight">
              <v:stroke endarrow="block"/>
            </v:shape>
            <v:shape id="_x0000_s1070" type="#_x0000_t202" style="position:absolute;left:5865;top:2340;width:2865;height:675" filled="f" stroked="f">
              <v:textbox>
                <w:txbxContent>
                  <w:p w14:paraId="34C5CA52" w14:textId="77777777" w:rsidR="00605C19" w:rsidRDefault="00605C19">
                    <w:r>
                      <w:t>Dilute nitric (V) acid</w:t>
                    </w:r>
                  </w:p>
                </w:txbxContent>
              </v:textbox>
            </v:shape>
            <v:shape id="_x0000_s1071" type="#_x0000_t32" style="position:absolute;left:5760;top:2025;width:0;height:1515" o:connectortype="straight">
              <v:stroke endarrow="block"/>
            </v:shape>
            <v:shape id="_x0000_s1072" type="#_x0000_t32" style="position:absolute;left:3390;top:1740;width:1785;height:0" o:connectortype="straight">
              <v:stroke endarrow="block"/>
            </v:shape>
          </v:group>
        </w:pict>
      </w:r>
    </w:p>
    <w:p w14:paraId="57FA1ACB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30E2C8AC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073929AE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3700BEB8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32A16FC3" w14:textId="77777777" w:rsidR="003E18D3" w:rsidRDefault="003E18D3" w:rsidP="003E18D3">
      <w:pPr>
        <w:pStyle w:val="ListParagraph"/>
        <w:rPr>
          <w:rFonts w:ascii="Bookman Old Style" w:hAnsi="Bookman Old Style"/>
        </w:rPr>
      </w:pPr>
    </w:p>
    <w:p w14:paraId="76495A49" w14:textId="77777777" w:rsidR="00605C19" w:rsidRDefault="00605C19" w:rsidP="003E18D3">
      <w:pPr>
        <w:pStyle w:val="ListParagraph"/>
        <w:rPr>
          <w:rFonts w:ascii="Bookman Old Style" w:hAnsi="Bookman Old Style"/>
        </w:rPr>
      </w:pPr>
    </w:p>
    <w:p w14:paraId="7719A98A" w14:textId="77777777" w:rsidR="00605C19" w:rsidRDefault="00605C19" w:rsidP="003E18D3">
      <w:pPr>
        <w:pStyle w:val="ListParagraph"/>
        <w:rPr>
          <w:rFonts w:ascii="Bookman Old Style" w:hAnsi="Bookman Old Style"/>
        </w:rPr>
      </w:pPr>
    </w:p>
    <w:p w14:paraId="2E89F943" w14:textId="77777777" w:rsidR="00605C19" w:rsidRDefault="00605C19" w:rsidP="003E18D3">
      <w:pPr>
        <w:pStyle w:val="ListParagraph"/>
        <w:rPr>
          <w:rFonts w:ascii="Bookman Old Style" w:hAnsi="Bookman Old Style"/>
        </w:rPr>
      </w:pPr>
    </w:p>
    <w:p w14:paraId="7E2C48FE" w14:textId="77777777" w:rsidR="00605C19" w:rsidRDefault="00605C19" w:rsidP="003E18D3">
      <w:pPr>
        <w:pStyle w:val="ListParagraph"/>
        <w:rPr>
          <w:rFonts w:ascii="Bookman Old Style" w:hAnsi="Bookman Old Style"/>
        </w:rPr>
      </w:pPr>
    </w:p>
    <w:p w14:paraId="03F92752" w14:textId="77777777" w:rsidR="00605C19" w:rsidRDefault="00605C19" w:rsidP="003E18D3">
      <w:pPr>
        <w:pStyle w:val="ListParagraph"/>
        <w:rPr>
          <w:rFonts w:ascii="Bookman Old Style" w:hAnsi="Bookman Old Style"/>
        </w:rPr>
      </w:pPr>
    </w:p>
    <w:p w14:paraId="08662FC3" w14:textId="77777777" w:rsidR="003E18D3" w:rsidRDefault="003E18D3" w:rsidP="003E18D3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chemical formula of </w:t>
      </w:r>
    </w:p>
    <w:p w14:paraId="5342FD71" w14:textId="77777777" w:rsidR="003E18D3" w:rsidRDefault="003E18D3" w:rsidP="00617B91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Solid P     </w:t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F46252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mk)</w:t>
      </w:r>
    </w:p>
    <w:p w14:paraId="4C01BB55" w14:textId="77777777" w:rsidR="00617B91" w:rsidRDefault="00617B91" w:rsidP="00617B91">
      <w:pPr>
        <w:pStyle w:val="ListParagraph"/>
        <w:spacing w:line="276" w:lineRule="auto"/>
        <w:ind w:left="1800"/>
        <w:rPr>
          <w:rFonts w:ascii="Bookman Old Style" w:hAnsi="Bookman Old Style"/>
        </w:rPr>
      </w:pPr>
    </w:p>
    <w:p w14:paraId="797C7934" w14:textId="77777777" w:rsidR="003E18D3" w:rsidRDefault="003E18D3" w:rsidP="00617B91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yellow powder. </w:t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3742AB1D" w14:textId="77777777" w:rsidR="00617B91" w:rsidRPr="00617B91" w:rsidRDefault="00617B91" w:rsidP="00617B91">
      <w:pPr>
        <w:spacing w:line="276" w:lineRule="auto"/>
        <w:rPr>
          <w:rFonts w:ascii="Bookman Old Style" w:hAnsi="Bookman Old Style"/>
        </w:rPr>
      </w:pPr>
    </w:p>
    <w:p w14:paraId="13AB4EAE" w14:textId="77777777" w:rsidR="003E18D3" w:rsidRDefault="003E18D3" w:rsidP="00617B91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white precipitate.  </w:t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2DF62634" w14:textId="77777777" w:rsidR="00617B91" w:rsidRDefault="00617B91" w:rsidP="00617B91">
      <w:pPr>
        <w:spacing w:line="276" w:lineRule="auto"/>
        <w:rPr>
          <w:rFonts w:ascii="Bookman Old Style" w:hAnsi="Bookman Old Style"/>
        </w:rPr>
      </w:pPr>
    </w:p>
    <w:p w14:paraId="57246D2F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2B7D8B2D" w14:textId="77777777" w:rsidR="003E18D3" w:rsidRDefault="00D5151C" w:rsidP="003E18D3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</w:t>
      </w:r>
      <w:r w:rsidR="003E18D3">
        <w:rPr>
          <w:rFonts w:ascii="Bookman Old Style" w:hAnsi="Bookman Old Style"/>
        </w:rPr>
        <w:t xml:space="preserve">Identify ions that cause water hardness. </w:t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="003E18D3">
        <w:rPr>
          <w:rFonts w:ascii="Bookman Old Style" w:hAnsi="Bookman Old Style"/>
        </w:rPr>
        <w:t>(2mks)</w:t>
      </w:r>
    </w:p>
    <w:p w14:paraId="0A5114CB" w14:textId="77777777" w:rsidR="00617B91" w:rsidRDefault="00617B91" w:rsidP="00617B91">
      <w:pPr>
        <w:rPr>
          <w:rFonts w:ascii="Bookman Old Style" w:hAnsi="Bookman Old Style"/>
        </w:rPr>
      </w:pPr>
    </w:p>
    <w:p w14:paraId="6397623F" w14:textId="77777777" w:rsidR="00617B91" w:rsidRDefault="00617B91" w:rsidP="00617B91">
      <w:pPr>
        <w:rPr>
          <w:rFonts w:ascii="Bookman Old Style" w:hAnsi="Bookman Old Style"/>
        </w:rPr>
      </w:pPr>
    </w:p>
    <w:p w14:paraId="41A0F50F" w14:textId="77777777" w:rsidR="00617B91" w:rsidRPr="00617B91" w:rsidRDefault="00617B91" w:rsidP="00617B91">
      <w:pPr>
        <w:rPr>
          <w:rFonts w:ascii="Bookman Old Style" w:hAnsi="Bookman Old Style"/>
        </w:rPr>
      </w:pPr>
    </w:p>
    <w:p w14:paraId="56E6290C" w14:textId="77777777" w:rsidR="00D5151C" w:rsidRDefault="00D5151C" w:rsidP="00D5151C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(ii) List the two types of water hardness.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56C1A114" w14:textId="77777777" w:rsidR="00617B91" w:rsidRDefault="00617B91" w:rsidP="00D5151C">
      <w:pPr>
        <w:pStyle w:val="ListParagraph"/>
        <w:ind w:left="1080"/>
        <w:rPr>
          <w:rFonts w:ascii="Bookman Old Style" w:hAnsi="Bookman Old Style"/>
        </w:rPr>
      </w:pPr>
    </w:p>
    <w:p w14:paraId="5D4D4F6F" w14:textId="77777777" w:rsidR="00617B91" w:rsidRDefault="00617B91" w:rsidP="00D5151C">
      <w:pPr>
        <w:pStyle w:val="ListParagraph"/>
        <w:ind w:left="1080"/>
        <w:rPr>
          <w:rFonts w:ascii="Bookman Old Style" w:hAnsi="Bookman Old Style"/>
        </w:rPr>
      </w:pPr>
    </w:p>
    <w:p w14:paraId="79ED46FD" w14:textId="77777777" w:rsidR="00617B91" w:rsidRDefault="00617B91" w:rsidP="00D5151C">
      <w:pPr>
        <w:pStyle w:val="ListParagraph"/>
        <w:ind w:left="1080"/>
        <w:rPr>
          <w:rFonts w:ascii="Bookman Old Style" w:hAnsi="Bookman Old Style"/>
        </w:rPr>
      </w:pPr>
    </w:p>
    <w:p w14:paraId="1EC946CE" w14:textId="77777777" w:rsidR="00617B91" w:rsidRDefault="00617B91" w:rsidP="00D5151C">
      <w:pPr>
        <w:pStyle w:val="ListParagraph"/>
        <w:ind w:left="1080"/>
        <w:rPr>
          <w:rFonts w:ascii="Bookman Old Style" w:hAnsi="Bookman Old Style"/>
        </w:rPr>
      </w:pPr>
    </w:p>
    <w:p w14:paraId="2AAE2015" w14:textId="77777777" w:rsidR="003E18D3" w:rsidRPr="003E18D3" w:rsidRDefault="003E18D3" w:rsidP="003E18D3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Study the flow chart below and use it to answer the questions that follow.</w:t>
      </w:r>
    </w:p>
    <w:p w14:paraId="751197E6" w14:textId="77777777" w:rsidR="00BE3AB7" w:rsidRDefault="00BE3AB7"/>
    <w:p w14:paraId="3EFD3D54" w14:textId="77777777" w:rsidR="00BE3AB7" w:rsidRPr="00BE3AB7" w:rsidRDefault="00BE3AB7" w:rsidP="00BE3AB7"/>
    <w:p w14:paraId="14269337" w14:textId="77777777" w:rsidR="00BE3AB7" w:rsidRPr="00BE3AB7" w:rsidRDefault="00BE3AB7" w:rsidP="00BE3AB7"/>
    <w:p w14:paraId="26EA5456" w14:textId="77777777" w:rsidR="00BE3AB7" w:rsidRPr="00BE3AB7" w:rsidRDefault="00BE3AB7" w:rsidP="00BE3AB7"/>
    <w:p w14:paraId="06B2394B" w14:textId="77777777" w:rsidR="00BE3AB7" w:rsidRPr="00BE3AB7" w:rsidRDefault="00BE3AB7" w:rsidP="00BE3AB7"/>
    <w:p w14:paraId="7E4CA1BF" w14:textId="77777777" w:rsidR="00BE3AB7" w:rsidRPr="00BE3AB7" w:rsidRDefault="00BE3AB7" w:rsidP="00BE3AB7"/>
    <w:p w14:paraId="5CE622BB" w14:textId="77777777" w:rsidR="00BE3AB7" w:rsidRPr="00BE3AB7" w:rsidRDefault="00BE3AB7" w:rsidP="00BE3AB7"/>
    <w:p w14:paraId="03CF5400" w14:textId="77777777" w:rsidR="00BE3AB7" w:rsidRPr="00BE3AB7" w:rsidRDefault="00BE3AB7" w:rsidP="00BE3AB7"/>
    <w:p w14:paraId="43D64556" w14:textId="77777777" w:rsidR="00BE3AB7" w:rsidRPr="00BE3AB7" w:rsidRDefault="00BE3AB7" w:rsidP="00BE3AB7"/>
    <w:p w14:paraId="0E2EDD12" w14:textId="77777777" w:rsidR="00BE3AB7" w:rsidRPr="00BE3AB7" w:rsidRDefault="00E069FE" w:rsidP="00BE3AB7">
      <w:r>
        <w:rPr>
          <w:noProof/>
        </w:rPr>
        <w:pict w14:anchorId="04DC2980">
          <v:group id="_x0000_s1116" style="position:absolute;margin-left:-.85pt;margin-top:12pt;width:492.85pt;height:395.25pt;z-index:251738112" coordorigin="598,7005" coordsize="9857,7905">
            <v:shape id="_x0000_s1075" type="#_x0000_t202" style="position:absolute;left:2010;top:7080;width:1725;height:570">
              <v:textbox style="mso-next-textbox:#_x0000_s1075">
                <w:txbxContent>
                  <w:p w14:paraId="56DE2614" w14:textId="77777777" w:rsidR="00C87332" w:rsidRPr="00605C19" w:rsidRDefault="00C87332" w:rsidP="00C8733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Substance A</w:t>
                    </w:r>
                  </w:p>
                </w:txbxContent>
              </v:textbox>
            </v:shape>
            <v:shape id="_x0000_s1076" type="#_x0000_t202" style="position:absolute;left:5486;top:7080;width:3005;height:570">
              <v:textbox style="mso-next-textbox:#_x0000_s1076">
                <w:txbxContent>
                  <w:p w14:paraId="5A7708FF" w14:textId="77777777" w:rsidR="00C87332" w:rsidRPr="00605C19" w:rsidRDefault="00C87332" w:rsidP="00C8733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Substance P + Gas Q</w:t>
                    </w:r>
                  </w:p>
                </w:txbxContent>
              </v:textbox>
            </v:shape>
            <v:shape id="_x0000_s1078" type="#_x0000_t202" style="position:absolute;left:2791;top:9165;width:1534;height:615">
              <v:textbox style="mso-next-textbox:#_x0000_s1078">
                <w:txbxContent>
                  <w:p w14:paraId="73D05650" w14:textId="77777777" w:rsidR="00C87332" w:rsidRPr="00836545" w:rsidRDefault="00836545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CH</w:t>
                    </w:r>
                    <w:r w:rsidRPr="00836545">
                      <w:rPr>
                        <w:sz w:val="26"/>
                        <w:szCs w:val="26"/>
                        <w:vertAlign w:val="subscript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t>=CH</w:t>
                    </w:r>
                    <w:r w:rsidRPr="00836545">
                      <w:rPr>
                        <w:sz w:val="26"/>
                        <w:szCs w:val="26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79" type="#_x0000_t202" style="position:absolute;left:994;top:9105;width:1914;height:675" filled="f" stroked="f">
              <v:textbox style="mso-next-textbox:#_x0000_s1079">
                <w:txbxContent>
                  <w:p w14:paraId="10CA7174" w14:textId="77777777" w:rsidR="00C87332" w:rsidRDefault="00836545" w:rsidP="00C87332">
                    <w:r>
                      <w:t>C</w:t>
                    </w:r>
                    <w:r w:rsidRPr="00836545">
                      <w:rPr>
                        <w:vertAlign w:val="subscript"/>
                      </w:rPr>
                      <w:t>2</w:t>
                    </w:r>
                    <w:r>
                      <w:t>H</w:t>
                    </w:r>
                    <w:r w:rsidRPr="00836545">
                      <w:rPr>
                        <w:vertAlign w:val="subscript"/>
                      </w:rPr>
                      <w:t>5</w:t>
                    </w:r>
                    <w:r>
                      <w:t>OH</w:t>
                    </w:r>
                  </w:p>
                  <w:p w14:paraId="416F2923" w14:textId="77777777" w:rsidR="00836545" w:rsidRDefault="00836545" w:rsidP="00C87332">
                    <w:r>
                      <w:t>Process 1</w:t>
                    </w:r>
                  </w:p>
                </w:txbxContent>
              </v:textbox>
            </v:shape>
            <v:shape id="_x0000_s1080" type="#_x0000_t32" style="position:absolute;left:598;top:9464;width:2223;height:1" o:connectortype="straight">
              <v:stroke endarrow="block"/>
            </v:shape>
            <v:shape id="_x0000_s1081" type="#_x0000_t202" style="position:absolute;left:3030;top:7965;width:2090;height:675" filled="f" stroked="f">
              <v:textbox style="mso-next-textbox:#_x0000_s1081">
                <w:txbxContent>
                  <w:p w14:paraId="26755D6B" w14:textId="77777777" w:rsidR="00C87332" w:rsidRDefault="00CF08CC" w:rsidP="00C87332">
                    <w:r>
                      <w:t>High pressure</w:t>
                    </w:r>
                  </w:p>
                </w:txbxContent>
              </v:textbox>
            </v:shape>
            <v:shape id="_x0000_s1082" type="#_x0000_t32" style="position:absolute;left:3030;top:7650;width:0;height:1515;rotation:-180;flip:y" o:connectortype="straight">
              <v:stroke endarrow="block"/>
            </v:shape>
            <v:shape id="_x0000_s1083" type="#_x0000_t32" style="position:absolute;left:3735;top:7365;width:1751;height:0" o:connectortype="straight">
              <v:stroke endarrow="block"/>
            </v:shape>
            <v:shape id="_x0000_s1084" type="#_x0000_t202" style="position:absolute;left:3913;top:7005;width:1583;height:765" filled="f" stroked="f">
              <v:textbox style="mso-next-textbox:#_x0000_s1084">
                <w:txbxContent>
                  <w:p w14:paraId="766654CA" w14:textId="77777777" w:rsidR="00C87332" w:rsidRDefault="00C87332" w:rsidP="00C87332">
                    <w:r>
                      <w:t>Potassium metal</w:t>
                    </w:r>
                  </w:p>
                </w:txbxContent>
              </v:textbox>
            </v:shape>
            <v:shape id="_x0000_s1085" type="#_x0000_t202" style="position:absolute;left:6133;top:9150;width:1534;height:615">
              <v:textbox style="mso-next-textbox:#_x0000_s1085">
                <w:txbxContent>
                  <w:p w14:paraId="13F6D6EF" w14:textId="77777777" w:rsidR="00836545" w:rsidRPr="00836545" w:rsidRDefault="00836545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CH≡CH</w:t>
                    </w:r>
                  </w:p>
                </w:txbxContent>
              </v:textbox>
            </v:shape>
            <v:shape id="_x0000_s1086" type="#_x0000_t202" style="position:absolute;left:9716;top:9165;width:739;height:615">
              <v:textbox style="mso-next-textbox:#_x0000_s1086">
                <w:txbxContent>
                  <w:p w14:paraId="4183FC80" w14:textId="77777777" w:rsidR="00836545" w:rsidRPr="00836545" w:rsidRDefault="00836545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E</w:t>
                    </w:r>
                  </w:p>
                </w:txbxContent>
              </v:textbox>
            </v:shape>
            <v:shape id="_x0000_s1087" type="#_x0000_t32" style="position:absolute;left:4305;top:9465;width:1808;height:0;flip:x" o:connectortype="straight">
              <v:stroke endarrow="block"/>
            </v:shape>
            <v:shape id="_x0000_s1088" type="#_x0000_t32" style="position:absolute;left:7697;top:9480;width:2019;height:0" o:connectortype="straight">
              <v:stroke endarrow="block"/>
            </v:shape>
            <v:shape id="_x0000_s1089" type="#_x0000_t202" style="position:absolute;left:1995;top:7980;width:960;height:675" filled="f" stroked="f">
              <v:textbox style="mso-next-textbox:#_x0000_s1089">
                <w:txbxContent>
                  <w:p w14:paraId="1AC7F43B" w14:textId="77777777" w:rsidR="00CF08CC" w:rsidRDefault="00CF08CC" w:rsidP="00C87332">
                    <w:r>
                      <w:t xml:space="preserve">Steam </w:t>
                    </w:r>
                  </w:p>
                </w:txbxContent>
              </v:textbox>
            </v:shape>
            <v:shape id="_x0000_s1091" type="#_x0000_t202" style="position:absolute;left:4549;top:9060;width:1331;height:675" filled="f" stroked="f">
              <v:textbox style="mso-next-textbox:#_x0000_s1091">
                <w:txbxContent>
                  <w:p w14:paraId="58E05873" w14:textId="77777777" w:rsidR="00CF08CC" w:rsidRDefault="00CF08CC" w:rsidP="00C87332">
                    <w:r>
                      <w:t>Process 2</w:t>
                    </w:r>
                  </w:p>
                </w:txbxContent>
              </v:textbox>
            </v:shape>
            <v:shape id="_x0000_s1092" type="#_x0000_t202" style="position:absolute;left:7954;top:9150;width:1466;height:675" filled="f" stroked="f">
              <v:textbox style="mso-next-textbox:#_x0000_s1092">
                <w:txbxContent>
                  <w:p w14:paraId="0032D6B5" w14:textId="77777777" w:rsidR="00CF08CC" w:rsidRDefault="00CF08CC" w:rsidP="00C87332">
                    <w:r>
                      <w:t>2 moles of   Br</w:t>
                    </w:r>
                    <w:r w:rsidRPr="00CF08CC">
                      <w:rPr>
                        <w:vertAlign w:val="subscript"/>
                      </w:rPr>
                      <w:t>2(l)</w:t>
                    </w:r>
                  </w:p>
                </w:txbxContent>
              </v:textbox>
            </v:shape>
            <v:shape id="_x0000_s1093" type="#_x0000_t32" style="position:absolute;left:3058;top:9750;width:0;height:1515;rotation:-180;flip:y" o:connectortype="straight">
              <v:stroke endarrow="block"/>
            </v:shape>
            <v:shape id="_x0000_s1094" type="#_x0000_t202" style="position:absolute;left:1815;top:11265;width:1725;height:570">
              <v:textbox style="mso-next-textbox:#_x0000_s1094">
                <w:txbxContent>
                  <w:p w14:paraId="3D59C400" w14:textId="77777777" w:rsidR="00CF08CC" w:rsidRPr="00CF08CC" w:rsidRDefault="00CF08CC" w:rsidP="00C87332">
                    <w:pPr>
                      <w:rPr>
                        <w:sz w:val="26"/>
                        <w:szCs w:val="26"/>
                      </w:rPr>
                    </w:pPr>
                    <w:r w:rsidRPr="00CF08CC">
                      <w:rPr>
                        <w:sz w:val="26"/>
                        <w:szCs w:val="26"/>
                      </w:rPr>
                      <w:t>Substance W</w:t>
                    </w:r>
                  </w:p>
                </w:txbxContent>
              </v:textbox>
            </v:shape>
            <v:shape id="_x0000_s1095" type="#_x0000_t202" style="position:absolute;left:4747;top:11355;width:739;height:615">
              <v:textbox style="mso-next-textbox:#_x0000_s1095">
                <w:txbxContent>
                  <w:p w14:paraId="0619ED50" w14:textId="77777777" w:rsidR="00CF08CC" w:rsidRPr="00836545" w:rsidRDefault="008A361B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shape>
            <v:shape id="_x0000_s1096" type="#_x0000_t202" style="position:absolute;left:4747;top:12885;width:739;height:615">
              <v:textbox style="mso-next-textbox:#_x0000_s1096">
                <w:txbxContent>
                  <w:p w14:paraId="5F737A75" w14:textId="77777777" w:rsidR="00CF08CC" w:rsidRPr="00836545" w:rsidRDefault="008A361B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C </w:t>
                    </w:r>
                  </w:p>
                </w:txbxContent>
              </v:textbox>
            </v:shape>
            <v:shape id="_x0000_s1099" type="#_x0000_t202" style="position:absolute;left:4263;top:14340;width:1820;height:570">
              <v:textbox style="mso-next-textbox:#_x0000_s1099">
                <w:txbxContent>
                  <w:p w14:paraId="32B10B85" w14:textId="77777777" w:rsidR="00CF08CC" w:rsidRPr="00CF08CC" w:rsidRDefault="00CF08CC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Compound M</w:t>
                    </w:r>
                  </w:p>
                </w:txbxContent>
              </v:textbox>
            </v:shape>
            <v:shape id="_x0000_s1100" type="#_x0000_t202" style="position:absolute;left:6083;top:10560;width:1742;height:615">
              <v:textbox style="mso-next-textbox:#_x0000_s1100">
                <w:txbxContent>
                  <w:p w14:paraId="06B5CA48" w14:textId="77777777" w:rsidR="00CF08CC" w:rsidRPr="00836545" w:rsidRDefault="00CF08CC" w:rsidP="00C87332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Compound D</w:t>
                    </w:r>
                  </w:p>
                </w:txbxContent>
              </v:textbox>
            </v:shape>
            <v:shape id="_x0000_s1101" type="#_x0000_t32" style="position:absolute;left:6885;top:9765;width:0;height:780" o:connectortype="straight">
              <v:stroke endarrow="block"/>
            </v:shape>
            <v:shape id="_x0000_s1102" type="#_x0000_t32" style="position:absolute;left:3990;top:9810;width:757;height:1455" o:connectortype="straight">
              <v:stroke endarrow="block"/>
            </v:shape>
            <v:shape id="_x0000_s1103" type="#_x0000_t202" style="position:absolute;left:6885;top:9885;width:1331;height:675" filled="f" stroked="f">
              <v:textbox style="mso-next-textbox:#_x0000_s1103">
                <w:txbxContent>
                  <w:p w14:paraId="209D5594" w14:textId="77777777" w:rsidR="00F0719D" w:rsidRDefault="00F0719D" w:rsidP="00C87332">
                    <w:proofErr w:type="spellStart"/>
                    <w:r>
                      <w:t>Hcl</w:t>
                    </w:r>
                    <w:proofErr w:type="spellEnd"/>
                  </w:p>
                </w:txbxContent>
              </v:textbox>
            </v:shape>
            <v:shape id="_x0000_s1104" type="#_x0000_t202" style="position:absolute;left:7278;top:11265;width:1331;height:675" filled="f" stroked="f">
              <v:textbox style="mso-next-textbox:#_x0000_s1104">
                <w:txbxContent>
                  <w:p w14:paraId="52B59317" w14:textId="77777777" w:rsidR="00F0719D" w:rsidRDefault="00F0719D" w:rsidP="00C87332">
                    <w:r>
                      <w:t>Process 3</w:t>
                    </w:r>
                  </w:p>
                </w:txbxContent>
              </v:textbox>
            </v:shape>
            <v:shape id="_x0000_s1105" type="#_x0000_t202" style="position:absolute;left:5006;top:12150;width:1331;height:675" filled="f" stroked="f">
              <v:textbox style="mso-next-textbox:#_x0000_s1105">
                <w:txbxContent>
                  <w:p w14:paraId="08BAFBAE" w14:textId="77777777" w:rsidR="00F0719D" w:rsidRDefault="00F0719D" w:rsidP="00C87332">
                    <w:r>
                      <w:t>MnO</w:t>
                    </w:r>
                    <w:r w:rsidRPr="008A361B">
                      <w:rPr>
                        <w:vertAlign w:val="superscript"/>
                      </w:rPr>
                      <w:t>-</w:t>
                    </w:r>
                    <w:r w:rsidRPr="008A361B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06" type="#_x0000_t202" style="position:absolute;left:5120;top:13575;width:1331;height:675" filled="f" stroked="f">
              <v:textbox style="mso-next-textbox:#_x0000_s1106">
                <w:txbxContent>
                  <w:p w14:paraId="67379628" w14:textId="77777777" w:rsidR="00F0719D" w:rsidRDefault="008A361B" w:rsidP="00C87332">
                    <w:r>
                      <w:t>C</w:t>
                    </w:r>
                    <w:r w:rsidRPr="008A361B">
                      <w:rPr>
                        <w:vertAlign w:val="subscript"/>
                      </w:rPr>
                      <w:t>3</w:t>
                    </w:r>
                    <w:r>
                      <w:t>H</w:t>
                    </w:r>
                    <w:r w:rsidRPr="008A361B">
                      <w:rPr>
                        <w:vertAlign w:val="subscript"/>
                      </w:rPr>
                      <w:t>7</w:t>
                    </w:r>
                    <w:r>
                      <w:t>OH</w:t>
                    </w:r>
                  </w:p>
                </w:txbxContent>
              </v:textbox>
            </v:shape>
            <v:shape id="_x0000_s1107" type="#_x0000_t202" style="position:absolute;left:4363;top:10200;width:1331;height:675" filled="f" stroked="f">
              <v:textbox style="mso-next-textbox:#_x0000_s1107">
                <w:txbxContent>
                  <w:p w14:paraId="3D7174A6" w14:textId="77777777" w:rsidR="00F0719D" w:rsidRDefault="00F0719D" w:rsidP="00C87332">
                    <w:r>
                      <w:t>MnO</w:t>
                    </w:r>
                    <w:r w:rsidRPr="008A361B">
                      <w:rPr>
                        <w:vertAlign w:val="superscript"/>
                      </w:rPr>
                      <w:t>-</w:t>
                    </w:r>
                    <w:r w:rsidRPr="008A361B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08" type="#_x0000_t202" style="position:absolute;left:3811;top:10395;width:557;height:675" filled="f" stroked="f">
              <v:textbox style="mso-next-textbox:#_x0000_s1108">
                <w:txbxContent>
                  <w:p w14:paraId="1ADF285D" w14:textId="77777777" w:rsidR="00F0719D" w:rsidRDefault="00F0719D" w:rsidP="00C87332">
                    <w:r>
                      <w:t>H</w:t>
                    </w:r>
                    <w:r w:rsidRPr="008A361B"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109" type="#_x0000_t202" style="position:absolute;left:1624;top:10200;width:1331;height:675" filled="f" stroked="f">
              <v:textbox style="mso-next-textbox:#_x0000_s1109">
                <w:txbxContent>
                  <w:p w14:paraId="19473FEE" w14:textId="77777777" w:rsidR="00F0719D" w:rsidRDefault="00F0719D" w:rsidP="00C87332">
                    <w:r>
                      <w:t>H2O</w:t>
                    </w:r>
                  </w:p>
                  <w:p w14:paraId="5D6C43A2" w14:textId="77777777" w:rsidR="00F0719D" w:rsidRDefault="00F0719D" w:rsidP="00C87332">
                    <w:r>
                      <w:t>[O]</w:t>
                    </w:r>
                  </w:p>
                </w:txbxContent>
              </v:textbox>
            </v:shape>
            <v:shape id="_x0000_s1110" type="#_x0000_t202" style="position:absolute;left:6780;top:12150;width:940;height:675">
              <v:textbox style="mso-next-textbox:#_x0000_s1110">
                <w:txbxContent>
                  <w:p w14:paraId="40BB9D60" w14:textId="77777777" w:rsidR="00F0719D" w:rsidRPr="008A361B" w:rsidRDefault="00E069FE" w:rsidP="00C87332">
                    <w:pPr>
                      <w:rPr>
                        <w:rFonts w:ascii="Cambria Math" w:hAnsi="Cambria Math"/>
                        <w:sz w:val="32"/>
                        <w:szCs w:val="32"/>
                        <w:oMath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F</m:t>
                                </m:r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n</m:t>
                            </m:r>
                          </m:sub>
                        </m:sSub>
                      </m:oMath>
                    </m:oMathPara>
                  </w:p>
                  <w:p w14:paraId="78914796" w14:textId="77777777" w:rsidR="008A361B" w:rsidRPr="008A361B" w:rsidRDefault="008A361B" w:rsidP="00C8733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</w:t>
                    </w:r>
                  </w:p>
                </w:txbxContent>
              </v:textbox>
            </v:shape>
            <v:shape id="_x0000_s1111" type="#_x0000_t202" style="position:absolute;left:7789;top:12150;width:1466;height:675" filled="f" stroked="f">
              <v:textbox style="mso-next-textbox:#_x0000_s1111">
                <w:txbxContent>
                  <w:p w14:paraId="1BC5BBE7" w14:textId="77777777" w:rsidR="008A361B" w:rsidRDefault="008A361B" w:rsidP="00C87332">
                    <w:r>
                      <w:t>Chamber 1</w:t>
                    </w:r>
                  </w:p>
                </w:txbxContent>
              </v:textbox>
            </v:shape>
            <v:shape id="_x0000_s1112" type="#_x0000_t202" style="position:absolute;left:4605;top:12120;width:660;height:675" filled="f" stroked="f">
              <v:textbox style="mso-next-textbox:#_x0000_s1112">
                <w:txbxContent>
                  <w:p w14:paraId="50592C16" w14:textId="77777777" w:rsidR="008A361B" w:rsidRDefault="008A361B" w:rsidP="00C87332">
                    <w:r>
                      <w:t>H</w:t>
                    </w:r>
                    <w:r w:rsidRPr="008A361B"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113" type="#_x0000_t32" style="position:absolute;left:5120;top:13500;width:0;height:840" o:connectortype="straight">
              <v:stroke endarrow="block"/>
            </v:shape>
            <v:shape id="_x0000_s1114" type="#_x0000_t32" style="position:absolute;left:5070;top:11970;width:0;height:915" o:connectortype="straight">
              <v:stroke endarrow="block"/>
            </v:shape>
            <v:shape id="_x0000_s1115" type="#_x0000_t32" style="position:absolute;left:7050;top:11190;width:0;height:975" o:connectortype="straight">
              <v:stroke endarrow="block"/>
            </v:shape>
          </v:group>
        </w:pict>
      </w:r>
    </w:p>
    <w:p w14:paraId="36E3B370" w14:textId="77777777" w:rsidR="00BE3AB7" w:rsidRPr="00BE3AB7" w:rsidRDefault="00BE3AB7" w:rsidP="00BE3AB7"/>
    <w:p w14:paraId="5867967E" w14:textId="77777777" w:rsidR="00BE3AB7" w:rsidRPr="00BE3AB7" w:rsidRDefault="00BE3AB7" w:rsidP="00BE3AB7"/>
    <w:p w14:paraId="19055291" w14:textId="77777777" w:rsidR="00BE3AB7" w:rsidRPr="00BE3AB7" w:rsidRDefault="00BE3AB7" w:rsidP="00BE3AB7"/>
    <w:p w14:paraId="7C3D42A3" w14:textId="77777777" w:rsidR="00BE3AB7" w:rsidRPr="00BE3AB7" w:rsidRDefault="00BE3AB7" w:rsidP="00BE3AB7"/>
    <w:p w14:paraId="55326FBC" w14:textId="77777777" w:rsidR="00BE3AB7" w:rsidRPr="00BE3AB7" w:rsidRDefault="00BE3AB7" w:rsidP="00BE3AB7"/>
    <w:p w14:paraId="0AF55757" w14:textId="77777777" w:rsidR="00BE3AB7" w:rsidRPr="00BE3AB7" w:rsidRDefault="00BE3AB7" w:rsidP="00BE3AB7"/>
    <w:p w14:paraId="0124687F" w14:textId="77777777" w:rsidR="00BE3AB7" w:rsidRPr="00BE3AB7" w:rsidRDefault="00BE3AB7" w:rsidP="00BE3AB7"/>
    <w:p w14:paraId="6CC972FA" w14:textId="77777777" w:rsidR="00BE3AB7" w:rsidRPr="00BE3AB7" w:rsidRDefault="00BE3AB7" w:rsidP="00BE3AB7"/>
    <w:p w14:paraId="074CCC6C" w14:textId="77777777" w:rsidR="00BE3AB7" w:rsidRPr="00BE3AB7" w:rsidRDefault="00BE3AB7" w:rsidP="00BE3AB7"/>
    <w:p w14:paraId="284B03F5" w14:textId="77777777" w:rsidR="00BE3AB7" w:rsidRPr="00BE3AB7" w:rsidRDefault="00BE3AB7" w:rsidP="00BE3AB7"/>
    <w:p w14:paraId="60E394BC" w14:textId="77777777" w:rsidR="00BE3AB7" w:rsidRPr="00BE3AB7" w:rsidRDefault="00BE3AB7" w:rsidP="00BE3AB7"/>
    <w:p w14:paraId="15CDDC1F" w14:textId="77777777" w:rsidR="00BE3AB7" w:rsidRDefault="00BE3AB7" w:rsidP="00BE3AB7"/>
    <w:p w14:paraId="1582535A" w14:textId="77777777" w:rsidR="00BE3AB7" w:rsidRPr="00BE3AB7" w:rsidRDefault="00BE3AB7" w:rsidP="00BE3AB7"/>
    <w:p w14:paraId="43C45F1D" w14:textId="77777777" w:rsidR="00BE3AB7" w:rsidRDefault="00BE3AB7" w:rsidP="00BE3AB7"/>
    <w:p w14:paraId="5F81B6F2" w14:textId="77777777" w:rsidR="002E4B56" w:rsidRDefault="00BE3AB7" w:rsidP="00BE3AB7">
      <w:pPr>
        <w:tabs>
          <w:tab w:val="left" w:pos="915"/>
        </w:tabs>
      </w:pPr>
      <w:r>
        <w:tab/>
      </w:r>
    </w:p>
    <w:p w14:paraId="0E5452D6" w14:textId="77777777" w:rsidR="00BE3AB7" w:rsidRDefault="00BE3AB7" w:rsidP="00BE3AB7">
      <w:pPr>
        <w:tabs>
          <w:tab w:val="left" w:pos="915"/>
        </w:tabs>
      </w:pPr>
    </w:p>
    <w:p w14:paraId="53FA84F4" w14:textId="77777777" w:rsidR="00BE3AB7" w:rsidRDefault="00BE3AB7" w:rsidP="00BE3AB7">
      <w:pPr>
        <w:tabs>
          <w:tab w:val="left" w:pos="915"/>
        </w:tabs>
      </w:pPr>
    </w:p>
    <w:p w14:paraId="4CCB5ABC" w14:textId="77777777" w:rsidR="00BE3AB7" w:rsidRDefault="00BE3AB7" w:rsidP="00BE3AB7">
      <w:pPr>
        <w:tabs>
          <w:tab w:val="left" w:pos="915"/>
        </w:tabs>
      </w:pPr>
    </w:p>
    <w:p w14:paraId="3064ACD3" w14:textId="77777777" w:rsidR="00BE3AB7" w:rsidRDefault="00BE3AB7" w:rsidP="00BE3AB7">
      <w:pPr>
        <w:tabs>
          <w:tab w:val="left" w:pos="915"/>
        </w:tabs>
      </w:pPr>
    </w:p>
    <w:p w14:paraId="2146DBEB" w14:textId="77777777" w:rsidR="00617B91" w:rsidRDefault="00617B91" w:rsidP="00BE3AB7">
      <w:pPr>
        <w:tabs>
          <w:tab w:val="left" w:pos="915"/>
        </w:tabs>
      </w:pPr>
    </w:p>
    <w:p w14:paraId="366F81DD" w14:textId="77777777" w:rsidR="00617B91" w:rsidRDefault="00617B91" w:rsidP="00BE3AB7">
      <w:pPr>
        <w:tabs>
          <w:tab w:val="left" w:pos="915"/>
        </w:tabs>
      </w:pPr>
    </w:p>
    <w:p w14:paraId="6ED5DDAA" w14:textId="77777777" w:rsidR="00617B91" w:rsidRDefault="00617B91" w:rsidP="00BE3AB7">
      <w:pPr>
        <w:tabs>
          <w:tab w:val="left" w:pos="915"/>
        </w:tabs>
      </w:pPr>
    </w:p>
    <w:p w14:paraId="1DA5AF8E" w14:textId="77777777" w:rsidR="00617B91" w:rsidRDefault="00617B91" w:rsidP="00BE3AB7">
      <w:pPr>
        <w:tabs>
          <w:tab w:val="left" w:pos="915"/>
        </w:tabs>
      </w:pPr>
    </w:p>
    <w:p w14:paraId="784CAA88" w14:textId="77777777" w:rsidR="00617B91" w:rsidRDefault="00617B91" w:rsidP="00BE3AB7">
      <w:pPr>
        <w:tabs>
          <w:tab w:val="left" w:pos="915"/>
        </w:tabs>
      </w:pPr>
    </w:p>
    <w:p w14:paraId="30371C58" w14:textId="77777777" w:rsidR="00617B91" w:rsidRDefault="00617B91" w:rsidP="00BE3AB7">
      <w:pPr>
        <w:tabs>
          <w:tab w:val="left" w:pos="915"/>
        </w:tabs>
      </w:pPr>
    </w:p>
    <w:p w14:paraId="4D47160A" w14:textId="77777777" w:rsidR="00617B91" w:rsidRDefault="00617B91" w:rsidP="00BE3AB7">
      <w:pPr>
        <w:tabs>
          <w:tab w:val="left" w:pos="915"/>
        </w:tabs>
      </w:pPr>
    </w:p>
    <w:p w14:paraId="3B254EB5" w14:textId="77777777" w:rsidR="00617B91" w:rsidRDefault="00617B91" w:rsidP="00BE3AB7">
      <w:pPr>
        <w:tabs>
          <w:tab w:val="left" w:pos="915"/>
        </w:tabs>
      </w:pPr>
    </w:p>
    <w:p w14:paraId="21493DC3" w14:textId="77777777" w:rsidR="00617B91" w:rsidRDefault="00617B91" w:rsidP="00BE3AB7">
      <w:pPr>
        <w:tabs>
          <w:tab w:val="left" w:pos="915"/>
        </w:tabs>
      </w:pPr>
    </w:p>
    <w:p w14:paraId="11D32AAC" w14:textId="77777777" w:rsidR="00617B91" w:rsidRDefault="00617B91" w:rsidP="00BE3AB7">
      <w:pPr>
        <w:tabs>
          <w:tab w:val="left" w:pos="915"/>
        </w:tabs>
      </w:pPr>
    </w:p>
    <w:p w14:paraId="6D18D13D" w14:textId="77777777" w:rsidR="00BE3AB7" w:rsidRPr="00AF70F6" w:rsidRDefault="00BE3AB7" w:rsidP="00BE3AB7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 xml:space="preserve">Identify </w:t>
      </w:r>
      <w:proofErr w:type="gramStart"/>
      <w:r w:rsidRPr="00AF70F6">
        <w:rPr>
          <w:rFonts w:ascii="Bookman Old Style" w:hAnsi="Bookman Old Style"/>
        </w:rPr>
        <w:t>substances:-</w:t>
      </w:r>
      <w:proofErr w:type="gramEnd"/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>(6mks)</w:t>
      </w:r>
    </w:p>
    <w:p w14:paraId="6C1FF94F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A –</w:t>
      </w:r>
    </w:p>
    <w:p w14:paraId="21AC381F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W –</w:t>
      </w:r>
    </w:p>
    <w:p w14:paraId="66F1D0CE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P –</w:t>
      </w:r>
    </w:p>
    <w:p w14:paraId="65E45CFB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E –</w:t>
      </w:r>
    </w:p>
    <w:p w14:paraId="04CFE37A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D –</w:t>
      </w:r>
    </w:p>
    <w:p w14:paraId="36566E14" w14:textId="77777777" w:rsidR="00BE3AB7" w:rsidRPr="00AF70F6" w:rsidRDefault="00BE3AB7" w:rsidP="00AF70F6">
      <w:pPr>
        <w:pStyle w:val="ListParagraph"/>
        <w:tabs>
          <w:tab w:val="left" w:pos="915"/>
        </w:tabs>
        <w:spacing w:line="36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Gas Q –</w:t>
      </w:r>
    </w:p>
    <w:p w14:paraId="2CC9B5EE" w14:textId="77777777" w:rsidR="00BE3AB7" w:rsidRPr="00AF70F6" w:rsidRDefault="00BE3AB7" w:rsidP="00BE3AB7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State the conditions and reagents that are required for processes.</w:t>
      </w:r>
      <w:r w:rsidRPr="00AF70F6">
        <w:rPr>
          <w:rFonts w:ascii="Bookman Old Style" w:hAnsi="Bookman Old Style"/>
        </w:rPr>
        <w:tab/>
      </w:r>
      <w:r w:rsidR="006211B5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>(6mks)</w:t>
      </w:r>
    </w:p>
    <w:p w14:paraId="51553BEF" w14:textId="77777777" w:rsidR="00BE3AB7" w:rsidRPr="00AF70F6" w:rsidRDefault="00BE3AB7" w:rsidP="00617B91">
      <w:pPr>
        <w:pStyle w:val="ListParagraph"/>
        <w:tabs>
          <w:tab w:val="left" w:pos="915"/>
        </w:tabs>
        <w:spacing w:line="48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Process 1 –</w:t>
      </w:r>
    </w:p>
    <w:p w14:paraId="4DE91CCF" w14:textId="77777777" w:rsidR="00BE3AB7" w:rsidRPr="00AF70F6" w:rsidRDefault="00BE3AB7" w:rsidP="00617B91">
      <w:pPr>
        <w:pStyle w:val="ListParagraph"/>
        <w:tabs>
          <w:tab w:val="left" w:pos="915"/>
        </w:tabs>
        <w:spacing w:line="48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Process 2 –</w:t>
      </w:r>
    </w:p>
    <w:p w14:paraId="03031B01" w14:textId="77777777" w:rsidR="00BE3AB7" w:rsidRPr="00AF70F6" w:rsidRDefault="00BE3AB7" w:rsidP="00617B91">
      <w:pPr>
        <w:pStyle w:val="ListParagraph"/>
        <w:tabs>
          <w:tab w:val="left" w:pos="915"/>
        </w:tabs>
        <w:spacing w:line="480" w:lineRule="auto"/>
        <w:ind w:left="1080"/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Process 3 –</w:t>
      </w:r>
    </w:p>
    <w:p w14:paraId="292F94C3" w14:textId="77777777" w:rsidR="00BE3AB7" w:rsidRPr="00AF70F6" w:rsidRDefault="00BE3AB7" w:rsidP="00BE3AB7">
      <w:pPr>
        <w:pStyle w:val="ListParagraph"/>
        <w:tabs>
          <w:tab w:val="left" w:pos="915"/>
        </w:tabs>
        <w:ind w:left="1080"/>
        <w:rPr>
          <w:rFonts w:ascii="Bookman Old Style" w:hAnsi="Bookman Old Style"/>
        </w:rPr>
      </w:pPr>
    </w:p>
    <w:p w14:paraId="216AB471" w14:textId="77777777" w:rsidR="00BE3AB7" w:rsidRDefault="00BE3AB7" w:rsidP="00BE3AB7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Write the formula and the name of the compound formed in chamber I.</w:t>
      </w:r>
      <w:r w:rsidRPr="00AF70F6">
        <w:rPr>
          <w:rFonts w:ascii="Bookman Old Style" w:hAnsi="Bookman Old Style"/>
        </w:rPr>
        <w:tab/>
        <w:t>(2mks)</w:t>
      </w:r>
    </w:p>
    <w:p w14:paraId="159914FE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2CC701C2" w14:textId="77777777" w:rsidR="00617B91" w:rsidRP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699B2CC4" w14:textId="77777777" w:rsidR="00BE3AB7" w:rsidRDefault="00BE3AB7" w:rsidP="00BE3AB7">
      <w:pPr>
        <w:pStyle w:val="ListParagraph"/>
        <w:numPr>
          <w:ilvl w:val="0"/>
          <w:numId w:val="8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 xml:space="preserve">Give the uses of the compound in c(iii) above. </w:t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</w:r>
      <w:r w:rsidRPr="00AF70F6">
        <w:rPr>
          <w:rFonts w:ascii="Bookman Old Style" w:hAnsi="Bookman Old Style"/>
        </w:rPr>
        <w:tab/>
        <w:t>(2mks)</w:t>
      </w:r>
    </w:p>
    <w:p w14:paraId="01114B60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0F855222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08AC94EF" w14:textId="77777777" w:rsidR="00617B91" w:rsidRP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5FDA44BD" w14:textId="77777777" w:rsidR="00BE3AB7" w:rsidRPr="00AF70F6" w:rsidRDefault="00BE3AB7" w:rsidP="00BE3AB7">
      <w:pPr>
        <w:pStyle w:val="ListParagraph"/>
        <w:numPr>
          <w:ilvl w:val="0"/>
          <w:numId w:val="5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 xml:space="preserve">State the physical property of compound M and its structural </w:t>
      </w:r>
      <w:proofErr w:type="gramStart"/>
      <w:r w:rsidRPr="00AF70F6">
        <w:rPr>
          <w:rFonts w:ascii="Bookman Old Style" w:hAnsi="Bookman Old Style"/>
        </w:rPr>
        <w:t>formula.(</w:t>
      </w:r>
      <w:proofErr w:type="gramEnd"/>
      <w:r w:rsidRPr="00AF70F6">
        <w:rPr>
          <w:rFonts w:ascii="Bookman Old Style" w:hAnsi="Bookman Old Style"/>
        </w:rPr>
        <w:t>3mks)</w:t>
      </w:r>
    </w:p>
    <w:p w14:paraId="538BF9C9" w14:textId="77777777" w:rsidR="00BE3AB7" w:rsidRDefault="00BE3AB7" w:rsidP="00BE3AB7">
      <w:pPr>
        <w:tabs>
          <w:tab w:val="left" w:pos="915"/>
        </w:tabs>
        <w:rPr>
          <w:rFonts w:ascii="Bookman Old Style" w:hAnsi="Bookman Old Style"/>
        </w:rPr>
      </w:pPr>
    </w:p>
    <w:p w14:paraId="3BFA8490" w14:textId="77777777" w:rsidR="00617B91" w:rsidRDefault="00617B91" w:rsidP="00BE3AB7">
      <w:pPr>
        <w:tabs>
          <w:tab w:val="left" w:pos="915"/>
        </w:tabs>
        <w:rPr>
          <w:rFonts w:ascii="Bookman Old Style" w:hAnsi="Bookman Old Style"/>
        </w:rPr>
      </w:pPr>
    </w:p>
    <w:p w14:paraId="14BC5B69" w14:textId="77777777" w:rsidR="00617B91" w:rsidRDefault="00617B91" w:rsidP="00BE3AB7">
      <w:pPr>
        <w:tabs>
          <w:tab w:val="left" w:pos="915"/>
        </w:tabs>
        <w:rPr>
          <w:rFonts w:ascii="Bookman Old Style" w:hAnsi="Bookman Old Style"/>
        </w:rPr>
      </w:pPr>
    </w:p>
    <w:p w14:paraId="190B8F7B" w14:textId="77777777" w:rsidR="00617B91" w:rsidRDefault="00617B91" w:rsidP="00BE3AB7">
      <w:pPr>
        <w:tabs>
          <w:tab w:val="left" w:pos="915"/>
        </w:tabs>
        <w:rPr>
          <w:rFonts w:ascii="Bookman Old Style" w:hAnsi="Bookman Old Style"/>
        </w:rPr>
      </w:pPr>
    </w:p>
    <w:p w14:paraId="6B8C2E55" w14:textId="77777777" w:rsidR="00617B91" w:rsidRDefault="00617B91" w:rsidP="00BE3AB7">
      <w:pPr>
        <w:tabs>
          <w:tab w:val="left" w:pos="915"/>
        </w:tabs>
        <w:rPr>
          <w:rFonts w:ascii="Bookman Old Style" w:hAnsi="Bookman Old Style"/>
        </w:rPr>
      </w:pPr>
    </w:p>
    <w:p w14:paraId="7BDA6C1C" w14:textId="77777777" w:rsidR="00617B91" w:rsidRPr="00AF70F6" w:rsidRDefault="00617B91" w:rsidP="00BE3AB7">
      <w:pPr>
        <w:tabs>
          <w:tab w:val="left" w:pos="915"/>
        </w:tabs>
        <w:rPr>
          <w:rFonts w:ascii="Bookman Old Style" w:hAnsi="Bookman Old Style"/>
        </w:rPr>
      </w:pPr>
    </w:p>
    <w:p w14:paraId="05726A7B" w14:textId="77777777" w:rsidR="00BE3AB7" w:rsidRDefault="00BE3AB7" w:rsidP="00BE3AB7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Bookman Old Style" w:hAnsi="Bookman Old Style"/>
        </w:rPr>
      </w:pPr>
      <w:r w:rsidRPr="00AF70F6">
        <w:rPr>
          <w:rFonts w:ascii="Bookman Old Style" w:hAnsi="Bookman Old Style"/>
        </w:rPr>
        <w:t>(a) (</w:t>
      </w:r>
      <w:proofErr w:type="spellStart"/>
      <w:r w:rsidRPr="00AF70F6">
        <w:rPr>
          <w:rFonts w:ascii="Bookman Old Style" w:hAnsi="Bookman Old Style"/>
        </w:rPr>
        <w:t>i</w:t>
      </w:r>
      <w:proofErr w:type="spellEnd"/>
      <w:r w:rsidRPr="00AF70F6">
        <w:rPr>
          <w:rFonts w:ascii="Bookman Old Style" w:hAnsi="Bookman Old Style"/>
        </w:rPr>
        <w:t xml:space="preserve">) The reaction </w:t>
      </w:r>
      <w:r w:rsidR="00983E2D">
        <w:rPr>
          <w:rFonts w:ascii="Bookman Old Style" w:hAnsi="Bookman Old Style"/>
        </w:rPr>
        <w:t xml:space="preserve">of calcium with </w:t>
      </w:r>
      <w:proofErr w:type="spellStart"/>
      <w:r w:rsidR="00983E2D">
        <w:rPr>
          <w:rFonts w:ascii="Bookman Old Style" w:hAnsi="Bookman Old Style"/>
        </w:rPr>
        <w:t>sulphuric</w:t>
      </w:r>
      <w:proofErr w:type="spellEnd"/>
      <w:r w:rsidR="00983E2D">
        <w:rPr>
          <w:rFonts w:ascii="Bookman Old Style" w:hAnsi="Bookman Old Style"/>
        </w:rPr>
        <w:t xml:space="preserve"> (VI)acid starts and then come to stop. Explain. </w:t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</w:r>
      <w:r w:rsidR="00983E2D">
        <w:rPr>
          <w:rFonts w:ascii="Bookman Old Style" w:hAnsi="Bookman Old Style"/>
        </w:rPr>
        <w:tab/>
        <w:t>(3mks)</w:t>
      </w:r>
    </w:p>
    <w:p w14:paraId="116BB15A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6B7F73CD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138A82D3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43C99C2A" w14:textId="77777777" w:rsid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2878C3FC" w14:textId="77777777" w:rsidR="00617B91" w:rsidRPr="00617B91" w:rsidRDefault="00617B91" w:rsidP="00617B91">
      <w:pPr>
        <w:tabs>
          <w:tab w:val="left" w:pos="915"/>
        </w:tabs>
        <w:rPr>
          <w:rFonts w:ascii="Bookman Old Style" w:hAnsi="Bookman Old Style"/>
        </w:rPr>
      </w:pPr>
    </w:p>
    <w:p w14:paraId="3C037463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Starting with </w:t>
      </w:r>
      <w:proofErr w:type="gramStart"/>
      <w:r>
        <w:rPr>
          <w:rFonts w:ascii="Bookman Old Style" w:hAnsi="Bookman Old Style"/>
        </w:rPr>
        <w:t>copper(</w:t>
      </w:r>
      <w:proofErr w:type="gramEnd"/>
      <w:r>
        <w:rPr>
          <w:rFonts w:ascii="Bookman Old Style" w:hAnsi="Bookman Old Style"/>
        </w:rPr>
        <w:t xml:space="preserve">II)oxide, describe how a solid sample of copper (II) sulphate filtrate would be prepared.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14:paraId="6B94CBA2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4655059B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46C4D99C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08DD0865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2297D28D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3575261E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6A441DE5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523BC197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(b)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Define solubility.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97EB12B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6C5FAD5D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2D8AB475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3D39C718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20 grams of potassium chlorate saturated 20cm3 of water. Calculate its solubility.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6C97AE58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120862E1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66C5FD6B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5497EE1A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63963B6D" w14:textId="77777777" w:rsidR="00617B91" w:rsidRDefault="00617B91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1572B897" w14:textId="77777777" w:rsidR="00983E2D" w:rsidRDefault="00983E2D" w:rsidP="00983E2D">
      <w:pPr>
        <w:pStyle w:val="ListParagraph"/>
        <w:tabs>
          <w:tab w:val="left" w:pos="91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Define the term fractional crystallization of salts.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6D203339" w14:textId="77777777" w:rsidR="00983E2D" w:rsidRPr="00AF70F6" w:rsidRDefault="00983E2D" w:rsidP="00687AE6">
      <w:pPr>
        <w:pStyle w:val="ListParagraph"/>
        <w:tabs>
          <w:tab w:val="left" w:pos="915"/>
        </w:tabs>
        <w:rPr>
          <w:rFonts w:ascii="Bookman Old Style" w:hAnsi="Bookman Old Style"/>
        </w:rPr>
      </w:pPr>
    </w:p>
    <w:p w14:paraId="0759FEA8" w14:textId="77777777" w:rsidR="00BE3AB7" w:rsidRDefault="00BE3AB7" w:rsidP="00BE3AB7">
      <w:pPr>
        <w:pStyle w:val="ListParagraph"/>
        <w:tabs>
          <w:tab w:val="left" w:pos="915"/>
        </w:tabs>
        <w:ind w:left="1080"/>
      </w:pPr>
    </w:p>
    <w:p w14:paraId="228B2AB5" w14:textId="77777777" w:rsidR="00BE3AB7" w:rsidRDefault="00BE3AB7" w:rsidP="00BE3AB7">
      <w:pPr>
        <w:pStyle w:val="ListParagraph"/>
        <w:tabs>
          <w:tab w:val="left" w:pos="915"/>
        </w:tabs>
        <w:ind w:left="1080"/>
      </w:pPr>
    </w:p>
    <w:p w14:paraId="4FF213A8" w14:textId="77777777" w:rsidR="00BE3AB7" w:rsidRPr="00BE3AB7" w:rsidRDefault="00BE3AB7" w:rsidP="00BE3AB7">
      <w:pPr>
        <w:pStyle w:val="ListParagraph"/>
        <w:tabs>
          <w:tab w:val="left" w:pos="915"/>
        </w:tabs>
        <w:ind w:left="1080"/>
      </w:pPr>
    </w:p>
    <w:sectPr w:rsidR="00BE3AB7" w:rsidRPr="00BE3AB7" w:rsidSect="00617B91">
      <w:footerReference w:type="default" r:id="rId8"/>
      <w:pgSz w:w="12240" w:h="15840"/>
      <w:pgMar w:top="630" w:right="99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41A8D" w14:textId="77777777" w:rsidR="00E069FE" w:rsidRDefault="00E069FE" w:rsidP="00BE3AB7">
      <w:r>
        <w:separator/>
      </w:r>
    </w:p>
  </w:endnote>
  <w:endnote w:type="continuationSeparator" w:id="0">
    <w:p w14:paraId="4281417C" w14:textId="77777777" w:rsidR="00E069FE" w:rsidRDefault="00E069FE" w:rsidP="00B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294"/>
      <w:docPartObj>
        <w:docPartGallery w:val="Page Numbers (Bottom of Page)"/>
        <w:docPartUnique/>
      </w:docPartObj>
    </w:sdtPr>
    <w:sdtEndPr/>
    <w:sdtContent>
      <w:p w14:paraId="592828E7" w14:textId="77777777" w:rsidR="00A71FF5" w:rsidRDefault="00E069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F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B606DD" w14:textId="77777777" w:rsidR="00A71FF5" w:rsidRDefault="00A71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BE2FB" w14:textId="77777777" w:rsidR="00E069FE" w:rsidRDefault="00E069FE" w:rsidP="00BE3AB7">
      <w:r>
        <w:separator/>
      </w:r>
    </w:p>
  </w:footnote>
  <w:footnote w:type="continuationSeparator" w:id="0">
    <w:p w14:paraId="0B631803" w14:textId="77777777" w:rsidR="00E069FE" w:rsidRDefault="00E069FE" w:rsidP="00BE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3535"/>
    <w:multiLevelType w:val="hybridMultilevel"/>
    <w:tmpl w:val="5F081790"/>
    <w:lvl w:ilvl="0" w:tplc="1CFC5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D5DD8"/>
    <w:multiLevelType w:val="hybridMultilevel"/>
    <w:tmpl w:val="407C37AA"/>
    <w:lvl w:ilvl="0" w:tplc="4FBE86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1454"/>
    <w:multiLevelType w:val="hybridMultilevel"/>
    <w:tmpl w:val="D76850E2"/>
    <w:lvl w:ilvl="0" w:tplc="2EDE54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D41EA"/>
    <w:multiLevelType w:val="hybridMultilevel"/>
    <w:tmpl w:val="3C667398"/>
    <w:lvl w:ilvl="0" w:tplc="380472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960C4"/>
    <w:multiLevelType w:val="hybridMultilevel"/>
    <w:tmpl w:val="ACE68422"/>
    <w:lvl w:ilvl="0" w:tplc="6ADAA5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774312"/>
    <w:multiLevelType w:val="hybridMultilevel"/>
    <w:tmpl w:val="B428119C"/>
    <w:lvl w:ilvl="0" w:tplc="299E0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5E77"/>
    <w:multiLevelType w:val="hybridMultilevel"/>
    <w:tmpl w:val="ABB6D4C6"/>
    <w:lvl w:ilvl="0" w:tplc="71F05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E1389"/>
    <w:multiLevelType w:val="hybridMultilevel"/>
    <w:tmpl w:val="FF54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1E"/>
    <w:rsid w:val="00061D4D"/>
    <w:rsid w:val="000A3A68"/>
    <w:rsid w:val="000F6E0D"/>
    <w:rsid w:val="00255243"/>
    <w:rsid w:val="00267C77"/>
    <w:rsid w:val="002E4B56"/>
    <w:rsid w:val="003E18D3"/>
    <w:rsid w:val="00481C58"/>
    <w:rsid w:val="0055229F"/>
    <w:rsid w:val="005D36D2"/>
    <w:rsid w:val="00605C19"/>
    <w:rsid w:val="00607D97"/>
    <w:rsid w:val="00617B91"/>
    <w:rsid w:val="00617E2A"/>
    <w:rsid w:val="006211B5"/>
    <w:rsid w:val="00687AE6"/>
    <w:rsid w:val="006D441E"/>
    <w:rsid w:val="00836545"/>
    <w:rsid w:val="008A361B"/>
    <w:rsid w:val="009766E9"/>
    <w:rsid w:val="00983E2D"/>
    <w:rsid w:val="00A058A2"/>
    <w:rsid w:val="00A71FF5"/>
    <w:rsid w:val="00A75A1E"/>
    <w:rsid w:val="00AA0E4A"/>
    <w:rsid w:val="00AF70F6"/>
    <w:rsid w:val="00BB10A8"/>
    <w:rsid w:val="00BE3AB7"/>
    <w:rsid w:val="00C0501E"/>
    <w:rsid w:val="00C0555E"/>
    <w:rsid w:val="00C87332"/>
    <w:rsid w:val="00CF08CC"/>
    <w:rsid w:val="00D5151C"/>
    <w:rsid w:val="00E069FE"/>
    <w:rsid w:val="00E97F0C"/>
    <w:rsid w:val="00F0719D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054"/>
        <o:r id="V:Rule2" type="connector" idref="#_x0000_s1047"/>
        <o:r id="V:Rule3" type="connector" idref="#_x0000_s1051"/>
        <o:r id="V:Rule4" type="connector" idref="#_x0000_s1061"/>
        <o:r id="V:Rule5" type="connector" idref="#_x0000_s1059"/>
        <o:r id="V:Rule6" type="connector" idref="#_x0000_s1033"/>
        <o:r id="V:Rule7" type="connector" idref="#_x0000_s1055"/>
        <o:r id="V:Rule8" type="connector" idref="#_x0000_s1101"/>
        <o:r id="V:Rule9" type="connector" idref="#_x0000_s1093"/>
        <o:r id="V:Rule10" type="connector" idref="#_x0000_s1046"/>
        <o:r id="V:Rule11" type="connector" idref="#_x0000_s1037"/>
        <o:r id="V:Rule12" type="connector" idref="#_x0000_s1071"/>
        <o:r id="V:Rule13" type="connector" idref="#_x0000_s1049"/>
        <o:r id="V:Rule14" type="connector" idref="#_x0000_s1069"/>
        <o:r id="V:Rule15" type="connector" idref="#_x0000_s1050"/>
        <o:r id="V:Rule16" type="connector" idref="#_x0000_s1060"/>
        <o:r id="V:Rule17" type="connector" idref="#_x0000_s1045"/>
        <o:r id="V:Rule18" type="connector" idref="#_x0000_s1080"/>
        <o:r id="V:Rule19" type="connector" idref="#_x0000_s1038"/>
        <o:r id="V:Rule20" type="connector" idref="#_x0000_s1062"/>
        <o:r id="V:Rule21" type="connector" idref="#_x0000_s1048"/>
        <o:r id="V:Rule22" type="connector" idref="#_x0000_s1039"/>
        <o:r id="V:Rule23" type="connector" idref="#_x0000_s1042"/>
        <o:r id="V:Rule24" type="connector" idref="#_x0000_s1102"/>
        <o:r id="V:Rule25" type="connector" idref="#_x0000_s1028"/>
        <o:r id="V:Rule26" type="connector" idref="#_x0000_s1082"/>
        <o:r id="V:Rule27" type="connector" idref="#_x0000_s1088"/>
        <o:r id="V:Rule28" type="connector" idref="#_x0000_s1087"/>
        <o:r id="V:Rule29" type="connector" idref="#_x0000_s1043"/>
        <o:r id="V:Rule30" type="connector" idref="#_x0000_s1044"/>
        <o:r id="V:Rule31" type="connector" idref="#_x0000_s1029"/>
        <o:r id="V:Rule32" type="connector" idref="#_x0000_s1026"/>
        <o:r id="V:Rule33" type="connector" idref="#_x0000_s1030"/>
        <o:r id="V:Rule34" type="connector" idref="#_x0000_s1056"/>
        <o:r id="V:Rule35" type="connector" idref="#_x0000_s1114"/>
        <o:r id="V:Rule36" type="connector" idref="#_x0000_s1058"/>
        <o:r id="V:Rule37" type="connector" idref="#_x0000_s1057"/>
        <o:r id="V:Rule38" type="connector" idref="#_x0000_s1034"/>
        <o:r id="V:Rule39" type="connector" idref="#_x0000_s1115"/>
        <o:r id="V:Rule40" type="connector" idref="#_x0000_s1072"/>
        <o:r id="V:Rule41" type="connector" idref="#_x0000_s1041"/>
        <o:r id="V:Rule42" type="connector" idref="#_x0000_s1040"/>
        <o:r id="V:Rule43" type="connector" idref="#_x0000_s1083"/>
        <o:r id="V:Rule44" type="connector" idref="#_x0000_s1113"/>
        <o:r id="V:Rule45" type="connector" idref="#_x0000_s1027"/>
      </o:rules>
    </o:shapelayout>
  </w:shapeDefaults>
  <w:decimalSymbol w:val="."/>
  <w:listSeparator w:val=","/>
  <w14:docId w14:val="5E667885"/>
  <w15:docId w15:val="{7DC9BD73-95DF-4C50-BC2E-8B3A8E1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1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A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2A53-0C91-48B1-B040-C50A17CD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17</cp:revision>
  <dcterms:created xsi:type="dcterms:W3CDTF">2018-01-11T11:10:00Z</dcterms:created>
  <dcterms:modified xsi:type="dcterms:W3CDTF">2020-12-20T06:19:00Z</dcterms:modified>
</cp:coreProperties>
</file>