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70E16D" Type="http://schemas.openxmlformats.org/officeDocument/2006/relationships/officeDocument" Target="/word/document.xml" /><Relationship Id="coreRB70E16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0"/>
        <w:rPr>
          <w:rFonts w:ascii="Times New Roman" w:hAnsi="Times New Roman"/>
          <w:b w:val="1"/>
          <w:sz w:val="24"/>
        </w:rPr>
      </w:pPr>
      <w:bookmarkStart w:id="0" w:name="_Hlk81397326"/>
      <w:r>
        <w:rPr>
          <w:rFonts w:ascii="Times New Roman" w:hAnsi="Times New Roman"/>
          <w:b w:val="1"/>
          <w:sz w:val="24"/>
        </w:rPr>
        <w:t>BURAMU</w:t>
      </w:r>
    </w:p>
    <w:p>
      <w:pPr>
        <w:spacing w:lineRule="auto" w:line="276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BUSINESS STUDIES</w:t>
      </w:r>
    </w:p>
    <w:p>
      <w:pPr>
        <w:spacing w:lineRule="auto" w:line="276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MARKING SCHEME</w:t>
      </w:r>
    </w:p>
    <w:p>
      <w:pPr>
        <w:spacing w:lineRule="auto" w:line="276" w:after="0"/>
        <w:rPr>
          <w:rFonts w:ascii="Times New Roman" w:hAnsi="Times New Roman"/>
          <w:b w:val="1"/>
          <w:sz w:val="24"/>
        </w:rPr>
      </w:pPr>
    </w:p>
    <w:p>
      <w:pPr>
        <w:numPr>
          <w:ilvl w:val="0"/>
          <w:numId w:val="8"/>
        </w:numPr>
        <w:tabs>
          <w:tab w:val="left" w:pos="450" w:leader="none"/>
          <w:tab w:val="left" w:pos="810" w:leader="none"/>
        </w:tabs>
        <w:spacing w:lineRule="auto" w:line="240" w:after="0"/>
        <w:ind w:left="45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a). Explain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b w:val="1"/>
          <w:sz w:val="24"/>
        </w:rPr>
        <w:t xml:space="preserve"> benefits of Specialization and Division of labour in an organization.</w:t>
        <w:tab/>
      </w:r>
    </w:p>
    <w:p>
      <w:pPr>
        <w:pStyle w:val="P2"/>
        <w:numPr>
          <w:ilvl w:val="0"/>
          <w:numId w:val="17"/>
        </w:numPr>
        <w:tabs>
          <w:tab w:val="left" w:pos="450" w:leader="none"/>
          <w:tab w:val="left" w:pos="810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m</w:t>
      </w:r>
      <w:r>
        <w:rPr>
          <w:rFonts w:ascii="Times New Roman" w:hAnsi="Times New Roman"/>
          <w:b w:val="1"/>
          <w:sz w:val="24"/>
        </w:rPr>
        <w:t>arks)</w:t>
      </w:r>
    </w:p>
    <w:p>
      <w:pPr>
        <w:pStyle w:val="P2"/>
        <w:numPr>
          <w:ilvl w:val="0"/>
          <w:numId w:val="5"/>
        </w:numPr>
        <w:spacing w:lineRule="auto" w:line="276" w:after="200"/>
        <w:ind w:hanging="357"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leads to greater increase in the output per worker, since they only concentrate on a small area of production /what they can do best.</w:t>
      </w:r>
    </w:p>
    <w:p>
      <w:pPr>
        <w:pStyle w:val="P2"/>
        <w:numPr>
          <w:ilvl w:val="0"/>
          <w:numId w:val="5"/>
        </w:numPr>
        <w:spacing w:lineRule="auto" w:line="276" w:after="200"/>
        <w:ind w:hanging="357"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brings less fatigue to the labourer since he/she only concentrate on one task</w:t>
      </w:r>
    </w:p>
    <w:p>
      <w:pPr>
        <w:pStyle w:val="P2"/>
        <w:numPr>
          <w:ilvl w:val="0"/>
          <w:numId w:val="5"/>
        </w:numPr>
        <w:spacing w:lineRule="auto" w:line="276" w:after="200"/>
        <w:ind w:hanging="357"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provides room for innovation and creativity as the worker continues to improve in his/her mastery of the skills</w:t>
      </w:r>
    </w:p>
    <w:p>
      <w:pPr>
        <w:pStyle w:val="P2"/>
        <w:numPr>
          <w:ilvl w:val="0"/>
          <w:numId w:val="5"/>
        </w:numPr>
        <w:spacing w:lineRule="auto" w:line="276" w:after="200"/>
        <w:ind w:hanging="357"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allows for the perfection of the skills due to constant repetition of the same task</w:t>
      </w:r>
    </w:p>
    <w:p>
      <w:pPr>
        <w:pStyle w:val="P2"/>
        <w:numPr>
          <w:ilvl w:val="0"/>
          <w:numId w:val="5"/>
        </w:numPr>
        <w:spacing w:lineRule="auto" w:line="276" w:after="200"/>
        <w:ind w:hanging="357"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allows for the use of machines in the production process which increases the efficiency.</w:t>
      </w:r>
    </w:p>
    <w:p>
      <w:pPr>
        <w:pStyle w:val="P2"/>
        <w:numPr>
          <w:ilvl w:val="0"/>
          <w:numId w:val="5"/>
        </w:numPr>
        <w:spacing w:lineRule="auto" w:line="276" w:after="200"/>
        <w:ind w:hanging="357"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leads to production of quality goods and services due to improved skills being used.</w:t>
      </w:r>
    </w:p>
    <w:p>
      <w:pPr>
        <w:pStyle w:val="P2"/>
        <w:numPr>
          <w:ilvl w:val="0"/>
          <w:numId w:val="5"/>
        </w:numPr>
        <w:tabs>
          <w:tab w:val="left" w:pos="709" w:leader="none"/>
          <w:tab w:val="left" w:pos="810" w:leader="none"/>
        </w:tabs>
        <w:spacing w:lineRule="auto" w:line="276" w:after="200"/>
        <w:ind w:hanging="357" w:left="714"/>
      </w:pPr>
      <w:r>
        <w:rPr>
          <w:rFonts w:ascii="Times New Roman" w:hAnsi="Times New Roman"/>
          <w:sz w:val="24"/>
        </w:rPr>
        <w:t>It saves the production time, since the workers don’t have to change from one task to the other which may be time consuming</w:t>
      </w:r>
    </w:p>
    <w:p>
      <w:pPr>
        <w:pStyle w:val="P2"/>
        <w:numPr>
          <w:ilvl w:val="0"/>
          <w:numId w:val="5"/>
        </w:numPr>
        <w:tabs>
          <w:tab w:val="left" w:pos="709" w:leader="none"/>
          <w:tab w:val="left" w:pos="810" w:leader="none"/>
        </w:tabs>
        <w:spacing w:lineRule="auto" w:line="276" w:after="200"/>
        <w:ind w:hanging="357" w:left="714"/>
      </w:pPr>
      <w:r>
        <w:rPr>
          <w:rFonts w:ascii="Times New Roman" w:hAnsi="Times New Roman"/>
          <w:sz w:val="24"/>
        </w:rPr>
        <w:t>As the workers master their routine they begin spending less of their mental effort. This reduces their stress levels.</w:t>
      </w:r>
    </w:p>
    <w:p>
      <w:pPr>
        <w:pStyle w:val="P2"/>
        <w:spacing w:lineRule="auto" w:line="240" w:after="0"/>
        <w:ind w:left="720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(Any 5 × 2 = 10 marks)</w:t>
      </w:r>
      <w:r>
        <w:rPr>
          <w:rFonts w:ascii="Times New Roman" w:hAnsi="Times New Roman"/>
        </w:rPr>
        <w:t xml:space="preserve">     </w:t>
      </w:r>
    </w:p>
    <w:p>
      <w:pPr>
        <w:tabs>
          <w:tab w:val="left" w:pos="450" w:leader="none"/>
          <w:tab w:val="left" w:pos="810" w:leader="none"/>
        </w:tabs>
        <w:spacing w:lineRule="auto" w:line="240" w:after="0"/>
        <w:ind w:left="450"/>
        <w:contextualSpacing w:val="1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ind w:left="450"/>
        <w:rPr>
          <w:rFonts w:ascii="Times New Roman" w:hAnsi="Times New Roman"/>
          <w:b w:val="1"/>
          <w:sz w:val="24"/>
        </w:rPr>
      </w:pPr>
    </w:p>
    <w:p>
      <w:pPr>
        <w:pStyle w:val="P2"/>
        <w:spacing w:lineRule="auto" w:line="240" w:after="0"/>
        <w:ind w:left="4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b). Explain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b w:val="1"/>
          <w:sz w:val="24"/>
        </w:rPr>
        <w:t xml:space="preserve"> challenges that may be experienced by a country that is underpopulated. </w:t>
      </w:r>
    </w:p>
    <w:p>
      <w:pPr>
        <w:pStyle w:val="P2"/>
        <w:numPr>
          <w:ilvl w:val="0"/>
          <w:numId w:val="14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m</w:t>
      </w:r>
      <w:r>
        <w:rPr>
          <w:rFonts w:ascii="Times New Roman" w:hAnsi="Times New Roman"/>
          <w:b w:val="1"/>
          <w:sz w:val="24"/>
        </w:rPr>
        <w:t>arks)</w:t>
      </w:r>
    </w:p>
    <w:p>
      <w:pPr>
        <w:pStyle w:val="P2"/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Limited market – a small population may not offer enough market for goods/services/may lead to closure of existing businesses.</w:t>
      </w:r>
    </w:p>
    <w:p>
      <w:pPr>
        <w:pStyle w:val="P2"/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Limited labour supply to carry out production activities.</w:t>
      </w:r>
    </w:p>
    <w:p>
      <w:pPr>
        <w:pStyle w:val="P2"/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Underutilization of available resources leading to under exploitation due to lack of people to make use of them.</w:t>
      </w:r>
    </w:p>
    <w:p>
      <w:pPr>
        <w:pStyle w:val="P2"/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Uneconomical to provide gods/services/the cost of providing essentials/social amenities by the government may be very high to a small population/especially if the population is scattered.</w:t>
      </w:r>
    </w:p>
    <w:p>
      <w:pPr>
        <w:pStyle w:val="P2"/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specialization which leads to production of low quality goods/services/citizens have low standards of living.</w:t>
      </w:r>
    </w:p>
    <w:p>
      <w:pPr>
        <w:pStyle w:val="P2"/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Less creativity/innovation which reduces the pace of economic growth and development.</w:t>
      </w:r>
    </w:p>
    <w:p>
      <w:pPr>
        <w:pStyle w:val="P2"/>
        <w:spacing w:lineRule="auto" w:line="240" w:after="0"/>
        <w:ind w:left="720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(Any 5 × 2 = 10 marks)</w:t>
      </w:r>
      <w:r>
        <w:rPr>
          <w:rFonts w:ascii="Times New Roman" w:hAnsi="Times New Roman"/>
        </w:rPr>
        <w:t xml:space="preserve">     </w:t>
      </w:r>
    </w:p>
    <w:p>
      <w:pPr>
        <w:pStyle w:val="P2"/>
        <w:spacing w:lineRule="auto" w:line="240" w:after="0"/>
        <w:ind w:left="450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ind w:left="45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8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a). Country X is experiencing high National Income. Explain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b w:val="1"/>
          <w:sz w:val="24"/>
        </w:rPr>
        <w:t xml:space="preserve"> factors that could have contributed to this. </w:t>
        <w:tab/>
        <w:tab/>
        <w:tab/>
        <w:tab/>
        <w:tab/>
        <w:tab/>
        <w:tab/>
        <w:tab/>
        <w:tab/>
        <w:t>(10 marks)</w:t>
      </w:r>
    </w:p>
    <w:p>
      <w:pPr>
        <w:pStyle w:val="P2"/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Adequate capital/manmade resources which makes production easy/increase in production.</w:t>
      </w:r>
    </w:p>
    <w:p>
      <w:pPr>
        <w:pStyle w:val="P2"/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levels of technology which helps to produce quality/quantity goods/services/which generates high income.</w:t>
      </w:r>
    </w:p>
    <w:p>
      <w:pPr>
        <w:pStyle w:val="P2"/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Well trained manpower/human resources/labour which helps to create quality/quantity goods/services/can generate high income.</w:t>
      </w:r>
    </w:p>
    <w:p>
      <w:pPr>
        <w:pStyle w:val="P2"/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endowment with natural resources/land/gifts of nature which enables the country to produce more goods/services.</w:t>
      </w:r>
    </w:p>
    <w:p>
      <w:pPr>
        <w:pStyle w:val="P2"/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governance/political stability which creates confidence in investors thus increasing incomes.</w:t>
      </w:r>
    </w:p>
    <w:p>
      <w:pPr>
        <w:pStyle w:val="P2"/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foreign investments increasing production of gods/services.</w:t>
      </w:r>
    </w:p>
    <w:p>
      <w:pPr>
        <w:pStyle w:val="P2"/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Positive culture/entrepreneurship that encourages hard work increasing production of goods/services.</w:t>
      </w:r>
    </w:p>
    <w:p>
      <w:pPr>
        <w:pStyle w:val="P2"/>
        <w:spacing w:lineRule="auto" w:line="240" w:after="0"/>
        <w:ind w:firstLine="270" w:left="693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(Any 5 × 2 = 10 marks)</w:t>
      </w:r>
      <w:r>
        <w:rPr>
          <w:rFonts w:ascii="Times New Roman" w:hAnsi="Times New Roman"/>
        </w:rPr>
        <w:t xml:space="preserve">     </w:t>
      </w:r>
    </w:p>
    <w:p>
      <w:pPr>
        <w:pStyle w:val="P2"/>
        <w:spacing w:lineRule="auto" w:line="24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b). Explain </w:t>
      </w:r>
      <w:r>
        <w:rPr>
          <w:rFonts w:ascii="Times New Roman" w:hAnsi="Times New Roman"/>
          <w:b w:val="1"/>
          <w:sz w:val="24"/>
        </w:rPr>
        <w:t xml:space="preserve">FIVE </w:t>
      </w:r>
      <w:r>
        <w:rPr>
          <w:rFonts w:ascii="Times New Roman" w:hAnsi="Times New Roman"/>
          <w:b w:val="1"/>
          <w:sz w:val="24"/>
        </w:rPr>
        <w:t xml:space="preserve">reasons why traders should observe ethical practices in product promotion. </w:t>
      </w:r>
    </w:p>
    <w:p>
      <w:pPr>
        <w:pStyle w:val="P2"/>
        <w:spacing w:lineRule="auto" w:line="240" w:after="0"/>
        <w:ind w:firstLine="360" w:left="82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(10 marks)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0"/>
        </w:numPr>
        <w:spacing w:lineRule="auto" w:line="276" w:after="20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To avoid misleading the consumers</w:t>
      </w:r>
      <w:r>
        <w:rPr>
          <w:rFonts w:ascii="Times New Roman" w:hAnsi="Times New Roman"/>
        </w:rPr>
        <w:t xml:space="preserve"> by not making false claims about their products/making correct claims about their product</w:t>
      </w:r>
    </w:p>
    <w:p>
      <w:pPr>
        <w:pStyle w:val="P2"/>
        <w:numPr>
          <w:ilvl w:val="0"/>
          <w:numId w:val="10"/>
        </w:numPr>
        <w:spacing w:lineRule="auto" w:line="276" w:after="20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To ensure that consumers are not offended </w:t>
      </w:r>
      <w:r>
        <w:rPr>
          <w:rFonts w:ascii="Times New Roman" w:hAnsi="Times New Roman"/>
        </w:rPr>
        <w:t>by not making use of appeals that go against their cultural values/ making use of appeals that go in-line with their cultural values</w:t>
      </w:r>
    </w:p>
    <w:p>
      <w:pPr>
        <w:pStyle w:val="P2"/>
        <w:numPr>
          <w:ilvl w:val="0"/>
          <w:numId w:val="10"/>
        </w:numPr>
        <w:spacing w:lineRule="auto" w:line="276" w:after="20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To avoid exploiting certain/vulnerable groups/children</w:t>
      </w:r>
      <w:r>
        <w:rPr>
          <w:rFonts w:ascii="Times New Roman" w:hAnsi="Times New Roman"/>
        </w:rPr>
        <w:t xml:space="preserve"> since they lack the knowledge/ experience to understand/ evaluate the purpose of (persuasive) appeals</w:t>
      </w:r>
    </w:p>
    <w:p>
      <w:pPr>
        <w:pStyle w:val="P2"/>
        <w:numPr>
          <w:ilvl w:val="0"/>
          <w:numId w:val="10"/>
        </w:numPr>
        <w:spacing w:lineRule="auto" w:line="276" w:after="20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To avoid negative influence of consumers’ (values and lifestyle)</w:t>
      </w:r>
      <w:r>
        <w:rPr>
          <w:rFonts w:ascii="Times New Roman" w:hAnsi="Times New Roman"/>
        </w:rPr>
        <w:t xml:space="preserve"> that may lead to immorality/ill health/glorifying the image of alcohol/cigarettes</w:t>
      </w:r>
    </w:p>
    <w:p>
      <w:pPr>
        <w:pStyle w:val="P2"/>
        <w:numPr>
          <w:ilvl w:val="0"/>
          <w:numId w:val="10"/>
        </w:numPr>
        <w:spacing w:lineRule="auto" w:line="276" w:after="20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To avoid portraying rival business negatively/sabotaging competitors</w:t>
      </w:r>
      <w:r>
        <w:rPr>
          <w:rFonts w:ascii="Times New Roman" w:hAnsi="Times New Roman"/>
        </w:rPr>
        <w:t xml:space="preserve"> in an attempt to capture the market/gain undue advantage/ensure healthy competition</w:t>
      </w:r>
    </w:p>
    <w:p>
      <w:pPr>
        <w:pStyle w:val="P2"/>
        <w:numPr>
          <w:ilvl w:val="0"/>
          <w:numId w:val="10"/>
        </w:numPr>
        <w:spacing w:lineRule="auto" w:line="276" w:after="20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To create a positive image/reputation (of the business)</w:t>
      </w:r>
      <w:r>
        <w:rPr>
          <w:rFonts w:ascii="Times New Roman" w:hAnsi="Times New Roman"/>
        </w:rPr>
        <w:t xml:space="preserve"> hence maintaining customer loyalty/retain market share.</w:t>
      </w:r>
    </w:p>
    <w:p>
      <w:pPr>
        <w:pStyle w:val="P2"/>
        <w:numPr>
          <w:ilvl w:val="0"/>
          <w:numId w:val="10"/>
        </w:numPr>
        <w:spacing w:lineRule="auto" w:line="276" w:after="20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To abide by the laws of the country/avoid law suits/conflicts/frictions with the law enforcement agency/government</w:t>
      </w:r>
    </w:p>
    <w:p>
      <w:pPr>
        <w:pStyle w:val="P2"/>
        <w:numPr>
          <w:ilvl w:val="0"/>
          <w:numId w:val="10"/>
        </w:numPr>
        <w:spacing w:lineRule="auto" w:line="276" w:after="20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To avoid environmental pollution/degradation</w:t>
      </w:r>
      <w:r>
        <w:rPr>
          <w:rFonts w:ascii="Times New Roman" w:hAnsi="Times New Roman"/>
        </w:rPr>
        <w:t xml:space="preserve"> by not littering/making excessive noise/using environmentally friendly promotion materials</w:t>
      </w:r>
    </w:p>
    <w:p>
      <w:pPr>
        <w:pStyle w:val="P2"/>
        <w:spacing w:lineRule="auto" w:line="240" w:after="0"/>
        <w:ind w:left="720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(Any 5 × 2 = 10 marks)</w:t>
      </w:r>
      <w:r>
        <w:rPr>
          <w:rFonts w:ascii="Times New Roman" w:hAnsi="Times New Roman"/>
        </w:rPr>
        <w:t xml:space="preserve">     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8"/>
        </w:numPr>
        <w:spacing w:lineRule="auto" w:line="240" w:after="0"/>
        <w:ind w:left="4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a). Outline </w:t>
      </w:r>
      <w:r>
        <w:rPr>
          <w:rFonts w:ascii="Times New Roman" w:hAnsi="Times New Roman"/>
          <w:b w:val="1"/>
          <w:sz w:val="24"/>
        </w:rPr>
        <w:t xml:space="preserve">FIVE </w:t>
      </w:r>
      <w:r>
        <w:rPr>
          <w:rFonts w:ascii="Times New Roman" w:hAnsi="Times New Roman"/>
          <w:b w:val="1"/>
          <w:sz w:val="24"/>
        </w:rPr>
        <w:t xml:space="preserve">services that are offered by the wholesalers to consumers. </w:t>
        <w:tab/>
        <w:t>(10 marks)</w:t>
      </w:r>
    </w:p>
    <w:p>
      <w:pPr>
        <w:pStyle w:val="P2"/>
        <w:spacing w:lineRule="auto" w:line="240" w:after="0"/>
        <w:ind w:left="45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Ensure steady supply of goods hence the consumers do not experience shortages.</w:t>
      </w:r>
    </w:p>
    <w:p>
      <w:pPr>
        <w:pStyle w:val="P2"/>
        <w:numPr>
          <w:ilvl w:val="0"/>
          <w:numId w:val="1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Ensure stability of prices due to stable supply of goods to the market/for consumers to plan their expenditures.</w:t>
      </w:r>
    </w:p>
    <w:p>
      <w:pPr>
        <w:pStyle w:val="P2"/>
        <w:numPr>
          <w:ilvl w:val="0"/>
          <w:numId w:val="1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 a variety of goods for the consumers to choose from</w:t>
      </w:r>
    </w:p>
    <w:p>
      <w:pPr>
        <w:pStyle w:val="P2"/>
        <w:numPr>
          <w:ilvl w:val="0"/>
          <w:numId w:val="1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Breaks bulk through the retailers hence consumers get goods in required quantities/quantities they can afford.</w:t>
      </w:r>
    </w:p>
    <w:p>
      <w:pPr>
        <w:pStyle w:val="P2"/>
        <w:numPr>
          <w:ilvl w:val="0"/>
          <w:numId w:val="1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Gives consumers information through the retailers on new products/changes in products/prices</w:t>
      </w:r>
    </w:p>
    <w:p>
      <w:pPr>
        <w:pStyle w:val="P2"/>
        <w:ind w:firstLine="270" w:left="693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A</w:t>
      </w:r>
      <w:r>
        <w:rPr>
          <w:rFonts w:ascii="Times New Roman" w:hAnsi="Times New Roman"/>
          <w:b w:val="1"/>
          <w:sz w:val="24"/>
        </w:rPr>
        <w:t>ny 5 × 2 = 10 marks)</w:t>
      </w:r>
    </w:p>
    <w:p>
      <w:pPr>
        <w:pStyle w:val="P2"/>
        <w:spacing w:lineRule="auto" w:line="240" w:after="0"/>
        <w:ind w:left="450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b). On 1</w:t>
      </w:r>
      <w:r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Jan 2017, Dona Traders had Shs. 110,000 in hand and Shs 50,000 (Cr) Bank. During the    </w:t>
      </w:r>
    </w:p>
    <w:p>
      <w:pPr>
        <w:pStyle w:val="P2"/>
        <w:spacing w:lineRule="auto" w:line="240" w:after="0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month, the following transactions took place: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 </w:t>
        <w:tab/>
        <w:t>2: Cash Sales Shs 40,000</w:t>
      </w:r>
    </w:p>
    <w:p>
      <w:pPr>
        <w:pStyle w:val="P2"/>
        <w:spacing w:lineRule="auto" w:line="240"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3: Paid Postage expenses Shs. 4,100 in cash</w:t>
      </w:r>
    </w:p>
    <w:p>
      <w:pPr>
        <w:pStyle w:val="P2"/>
        <w:spacing w:lineRule="auto" w:line="240"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5: Received the following cheques from debtors after they had deducted a cash discount of </w:t>
      </w:r>
    </w:p>
    <w:p>
      <w:pPr>
        <w:pStyle w:val="P2"/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2% in each case. Kamau Shs 2,450, Laban Shs 9,604, and Tugi Shs 2,774.</w:t>
      </w:r>
    </w:p>
    <w:p>
      <w:pPr>
        <w:pStyle w:val="P2"/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9: Paid the following creditors in cash and in each case deducted 2% cash discount, Willy      </w:t>
      </w:r>
    </w:p>
    <w:p>
      <w:pPr>
        <w:pStyle w:val="P2"/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Shs 2,000 and Yala Shs 6,000</w:t>
      </w:r>
    </w:p>
    <w:p>
      <w:pPr>
        <w:pStyle w:val="P2"/>
        <w:spacing w:lineRule="auto" w:line="240"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13: Cash Sales directly banked Shs 10,000</w:t>
      </w:r>
    </w:p>
    <w:p>
      <w:pPr>
        <w:pStyle w:val="P2"/>
        <w:spacing w:lineRule="auto" w:line="240"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16: Took Shs 11,000 from the office and deposited in the business bank account.</w:t>
      </w:r>
    </w:p>
    <w:p>
      <w:pPr>
        <w:pStyle w:val="P2"/>
        <w:spacing w:lineRule="auto" w:line="240"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19: Sold goods worth Shs 18,000 on credit to Kiyoma</w:t>
      </w:r>
    </w:p>
    <w:p>
      <w:pPr>
        <w:pStyle w:val="P2"/>
        <w:spacing w:lineRule="auto" w:line="240"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21: Received Shs 18,000 cash from Oman in settlement of Shs 20,000</w:t>
      </w:r>
    </w:p>
    <w:p>
      <w:pPr>
        <w:pStyle w:val="P2"/>
        <w:spacing w:lineRule="auto" w:line="240"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26: Banked all cash leaving Shs 4,000 only.</w:t>
      </w:r>
    </w:p>
    <w:p>
      <w:pPr>
        <w:spacing w:lineRule="auto" w:line="240" w:after="0"/>
        <w:ind w:firstLine="45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Required:</w:t>
      </w:r>
      <w:r>
        <w:rPr>
          <w:rFonts w:ascii="Times New Roman" w:hAnsi="Times New Roman"/>
          <w:sz w:val="24"/>
        </w:rPr>
        <w:t xml:space="preserve"> Prepare a dully balanced three column cash book. (10 marks)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 Traders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 </w:t>
        <w:tab/>
        <w:tab/>
        <w:tab/>
        <w:tab/>
        <w:tab/>
        <w:t>3 Column Cash Book</w:t>
        <w:tab/>
        <w:tab/>
        <w:tab/>
        <w:tab/>
        <w:tab/>
        <w:t xml:space="preserve">          Cr</w:t>
      </w:r>
    </w:p>
    <w:tbl>
      <w:tblPr>
        <w:tblStyle w:val="T2"/>
        <w:tblW w:w="10201" w:type="dxa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trHeight w:hRule="atLeast" w:val="434"/>
        </w:trPr>
        <w:tc>
          <w:tcPr>
            <w:tcW w:w="846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Date</w:t>
            </w:r>
          </w:p>
        </w:tc>
        <w:tc>
          <w:tcPr>
            <w:tcW w:w="1134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Details</w:t>
            </w:r>
          </w:p>
        </w:tc>
        <w:tc>
          <w:tcPr>
            <w:tcW w:w="425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F</w:t>
            </w:r>
          </w:p>
        </w:tc>
        <w:tc>
          <w:tcPr>
            <w:tcW w:w="709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Disc All</w:t>
            </w:r>
          </w:p>
        </w:tc>
        <w:tc>
          <w:tcPr>
            <w:tcW w:w="992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Cash</w:t>
            </w:r>
          </w:p>
        </w:tc>
        <w:tc>
          <w:tcPr>
            <w:tcW w:w="1094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Bank</w:t>
            </w:r>
          </w:p>
        </w:tc>
        <w:tc>
          <w:tcPr>
            <w:tcW w:w="845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Date</w:t>
            </w:r>
          </w:p>
        </w:tc>
        <w:tc>
          <w:tcPr>
            <w:tcW w:w="1043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Details</w:t>
            </w:r>
          </w:p>
        </w:tc>
        <w:tc>
          <w:tcPr>
            <w:tcW w:w="426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F</w:t>
            </w:r>
          </w:p>
        </w:tc>
        <w:tc>
          <w:tcPr>
            <w:tcW w:w="708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Disc Rec</w:t>
            </w:r>
          </w:p>
        </w:tc>
        <w:tc>
          <w:tcPr>
            <w:tcW w:w="987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Cash</w:t>
            </w:r>
          </w:p>
        </w:tc>
        <w:tc>
          <w:tcPr>
            <w:tcW w:w="992" w:type="dxa"/>
          </w:tcPr>
          <w:p>
            <w:pPr>
              <w:pStyle w:val="P2"/>
              <w:spacing w:lineRule="auto" w:line="240" w:after="0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Bank</w:t>
            </w:r>
          </w:p>
        </w:tc>
      </w:tr>
      <w:tr>
        <w:trPr>
          <w:trHeight w:hRule="atLeast" w:val="3383"/>
        </w:trPr>
        <w:tc>
          <w:tcPr>
            <w:tcW w:w="846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 1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2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13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16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21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26</w:t>
            </w:r>
          </w:p>
        </w:tc>
        <w:tc>
          <w:tcPr>
            <w:tcW w:w="1134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Balance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Sales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Kamau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Laban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Tugi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Sales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Cash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Oman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Cash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b/d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  <w:rPr>
                <w:sz w:val="24"/>
              </w:rPr>
            </w:pPr>
            <w:r>
              <w:rPr>
                <w:sz w:val="24"/>
              </w:rPr>
              <w:t>2302</w:t>
            </w:r>
          </w:p>
        </w:tc>
        <w:tc>
          <w:tcPr>
            <w:tcW w:w="992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18001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680000</w:t>
            </w:r>
          </w:p>
        </w:tc>
        <w:tc>
          <w:tcPr>
            <w:tcW w:w="1094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9604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2774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141060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176828</w:t>
            </w:r>
          </w:p>
        </w:tc>
        <w:tc>
          <w:tcPr>
            <w:tcW w:w="845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 1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3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9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9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16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26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31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Balance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Postage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Willy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Yala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Bank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Bank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Balance</w:t>
            </w:r>
          </w:p>
        </w:tc>
        <w:tc>
          <w:tcPr>
            <w:tcW w:w="426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cd</w:t>
            </w:r>
          </w:p>
        </w:tc>
        <w:tc>
          <w:tcPr>
            <w:tcW w:w="708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987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141060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168000</w:t>
            </w:r>
          </w:p>
          <w:p>
            <w:pPr>
              <w:spacing w:lineRule="auto" w:line="240" w:after="0"/>
            </w:pPr>
          </w:p>
        </w:tc>
        <w:tc>
          <w:tcPr>
            <w:tcW w:w="992" w:type="dxa"/>
          </w:tcPr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50000</w:t>
            </w: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spacing w:lineRule="auto" w:line="24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126828</w:t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176828</w:t>
            </w:r>
          </w:p>
        </w:tc>
      </w:tr>
    </w:tbl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numPr>
          <w:ilvl w:val="0"/>
          <w:numId w:val="8"/>
        </w:numPr>
        <w:spacing w:lineRule="auto" w:line="240" w:after="0"/>
        <w:ind w:left="4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a). Explain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b w:val="1"/>
          <w:sz w:val="24"/>
        </w:rPr>
        <w:t xml:space="preserve"> ways through which the Central Bank of Kenya may increase the supply of money in an economy.</w:t>
        <w:tab/>
        <w:tab/>
        <w:tab/>
        <w:tab/>
        <w:tab/>
        <w:tab/>
        <w:tab/>
        <w:tab/>
        <w:tab/>
        <w:t>(10 marks)</w:t>
      </w:r>
    </w:p>
    <w:p>
      <w:pPr>
        <w:spacing w:lineRule="auto" w:line="240" w:after="0"/>
        <w:ind w:left="450"/>
        <w:rPr>
          <w:rFonts w:ascii="Times New Roman" w:hAnsi="Times New Roman"/>
          <w:sz w:val="24"/>
        </w:rPr>
      </w:pPr>
    </w:p>
    <w:p>
      <w:pPr>
        <w:numPr>
          <w:ilvl w:val="0"/>
          <w:numId w:val="2"/>
        </w:numPr>
        <w:tabs>
          <w:tab w:val="left" w:pos="270" w:leader="none"/>
        </w:tabs>
        <w:spacing w:lineRule="auto" w:line="276" w:after="0"/>
        <w:ind w:left="117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reducing</w:t>
      </w:r>
      <w:r>
        <w:rPr>
          <w:rFonts w:ascii="Times New Roman" w:hAnsi="Times New Roman"/>
          <w:i w:val="1"/>
          <w:sz w:val="24"/>
        </w:rPr>
        <w:t xml:space="preserve"> the bank rates</w:t>
      </w:r>
      <w:r>
        <w:rPr>
          <w:rFonts w:ascii="Times New Roman" w:hAnsi="Times New Roman"/>
          <w:sz w:val="24"/>
        </w:rPr>
        <w:t xml:space="preserve"> to make loans cheap for the customers/encourage the borrowers.</w:t>
      </w:r>
    </w:p>
    <w:p>
      <w:pPr>
        <w:numPr>
          <w:ilvl w:val="0"/>
          <w:numId w:val="2"/>
        </w:numPr>
        <w:tabs>
          <w:tab w:val="left" w:pos="270" w:leader="none"/>
        </w:tabs>
        <w:spacing w:lineRule="auto" w:line="276" w:after="0"/>
        <w:ind w:left="117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 </w:t>
      </w:r>
      <w:r>
        <w:rPr>
          <w:rFonts w:ascii="Times New Roman" w:hAnsi="Times New Roman"/>
          <w:i w:val="1"/>
          <w:sz w:val="24"/>
        </w:rPr>
        <w:t>buying the government securities in an open market operation (OMO)</w:t>
      </w:r>
      <w:r>
        <w:rPr>
          <w:rFonts w:ascii="Times New Roman" w:hAnsi="Times New Roman"/>
          <w:sz w:val="24"/>
        </w:rPr>
        <w:t xml:space="preserve"> so as to increase the money reaching the economy. </w:t>
      </w:r>
    </w:p>
    <w:p>
      <w:pPr>
        <w:numPr>
          <w:ilvl w:val="0"/>
          <w:numId w:val="2"/>
        </w:numPr>
        <w:tabs>
          <w:tab w:val="left" w:pos="270" w:leader="none"/>
        </w:tabs>
        <w:spacing w:lineRule="auto" w:line="276" w:after="0"/>
        <w:ind w:left="117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 </w:t>
      </w:r>
      <w:r>
        <w:rPr>
          <w:rFonts w:ascii="Times New Roman" w:hAnsi="Times New Roman"/>
          <w:i w:val="1"/>
          <w:sz w:val="24"/>
        </w:rPr>
        <w:t>reducing the cash/liquidity ratio</w:t>
      </w:r>
      <w:r>
        <w:rPr>
          <w:rFonts w:ascii="Times New Roman" w:hAnsi="Times New Roman"/>
          <w:sz w:val="24"/>
        </w:rPr>
        <w:t xml:space="preserve"> to increase the amount of cash that can be held by the commercial banks/increase their ability to offer loans /money available for lending.</w:t>
      </w:r>
    </w:p>
    <w:p>
      <w:pPr>
        <w:numPr>
          <w:ilvl w:val="0"/>
          <w:numId w:val="2"/>
        </w:numPr>
        <w:tabs>
          <w:tab w:val="left" w:pos="270" w:leader="none"/>
        </w:tabs>
        <w:spacing w:lineRule="auto" w:line="276" w:after="0"/>
        <w:ind w:left="117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 </w:t>
      </w:r>
      <w:r>
        <w:rPr>
          <w:rFonts w:ascii="Times New Roman" w:hAnsi="Times New Roman"/>
          <w:i w:val="1"/>
          <w:sz w:val="24"/>
        </w:rPr>
        <w:t>reducing the compulsory deposit to be maintained by the banks</w:t>
      </w:r>
      <w:r>
        <w:rPr>
          <w:rFonts w:ascii="Times New Roman" w:hAnsi="Times New Roman"/>
          <w:sz w:val="24"/>
        </w:rPr>
        <w:t>, hence increasing the amount that they can offer to the customers/cash in the banks.</w:t>
      </w:r>
    </w:p>
    <w:p>
      <w:pPr>
        <w:numPr>
          <w:ilvl w:val="0"/>
          <w:numId w:val="2"/>
        </w:numPr>
        <w:tabs>
          <w:tab w:val="left" w:pos="270" w:leader="none"/>
        </w:tabs>
        <w:spacing w:lineRule="auto" w:line="276" w:after="0"/>
        <w:ind w:left="117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 </w:t>
      </w:r>
      <w:r>
        <w:rPr>
          <w:rFonts w:ascii="Times New Roman" w:hAnsi="Times New Roman"/>
          <w:i w:val="1"/>
          <w:sz w:val="24"/>
        </w:rPr>
        <w:t>withdrawing selective credit control measures</w:t>
      </w:r>
      <w:r>
        <w:rPr>
          <w:rFonts w:ascii="Times New Roman" w:hAnsi="Times New Roman"/>
          <w:sz w:val="24"/>
        </w:rPr>
        <w:t xml:space="preserve"> to allow all the sectors of the economy receive loans.</w:t>
      </w:r>
    </w:p>
    <w:p>
      <w:pPr>
        <w:numPr>
          <w:ilvl w:val="0"/>
          <w:numId w:val="2"/>
        </w:numPr>
        <w:tabs>
          <w:tab w:val="left" w:pos="270" w:leader="none"/>
        </w:tabs>
        <w:spacing w:lineRule="auto" w:line="276" w:after="0"/>
        <w:ind w:left="117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 </w:t>
      </w:r>
      <w:r>
        <w:rPr>
          <w:rFonts w:ascii="Times New Roman" w:hAnsi="Times New Roman"/>
          <w:i w:val="1"/>
          <w:sz w:val="24"/>
        </w:rPr>
        <w:t>directing the commercial banks to increase their lending rates</w:t>
      </w:r>
      <w:r>
        <w:rPr>
          <w:rFonts w:ascii="Times New Roman" w:hAnsi="Times New Roman"/>
          <w:sz w:val="24"/>
        </w:rPr>
        <w:t xml:space="preserve"> to the public/increase the amount of money reaching the public.</w:t>
      </w:r>
    </w:p>
    <w:p>
      <w:pPr>
        <w:numPr>
          <w:ilvl w:val="0"/>
          <w:numId w:val="2"/>
        </w:numPr>
        <w:tabs>
          <w:tab w:val="left" w:pos="270" w:leader="none"/>
        </w:tabs>
        <w:spacing w:lineRule="auto" w:line="276" w:after="0"/>
        <w:ind w:left="117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 </w:t>
      </w:r>
      <w:r>
        <w:rPr>
          <w:rFonts w:ascii="Times New Roman" w:hAnsi="Times New Roman"/>
          <w:i w:val="1"/>
          <w:sz w:val="24"/>
        </w:rPr>
        <w:t>putting a request to the commercial banks to lend more money to the customers /increase the amount of money</w:t>
      </w:r>
      <w:r>
        <w:rPr>
          <w:rFonts w:ascii="Times New Roman" w:hAnsi="Times New Roman"/>
          <w:sz w:val="24"/>
        </w:rPr>
        <w:t xml:space="preserve"> they are giving the borrowers/lending rates to the public.</w:t>
      </w:r>
    </w:p>
    <w:p>
      <w:pPr>
        <w:pStyle w:val="P2"/>
        <w:ind w:firstLine="720" w:left="648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A</w:t>
      </w:r>
      <w:r>
        <w:rPr>
          <w:rFonts w:ascii="Times New Roman" w:hAnsi="Times New Roman"/>
          <w:b w:val="1"/>
          <w:sz w:val="24"/>
        </w:rPr>
        <w:t>ny 5 × 2 = 10 marks)</w:t>
      </w:r>
    </w:p>
    <w:p>
      <w:pPr>
        <w:spacing w:lineRule="auto" w:line="240" w:after="0"/>
        <w:ind w:left="45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b). Explain FIVE ways in which the emergence of COVID – 19 negatively affected business operations in Kenya. </w:t>
        <w:tab/>
        <w:tab/>
        <w:tab/>
        <w:tab/>
        <w:tab/>
        <w:tab/>
        <w:tab/>
        <w:tab/>
        <w:tab/>
        <w:t>(10 marks)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 to closure of businesses such as entertainment points to avoid large gatherings.</w:t>
      </w:r>
    </w:p>
    <w:p>
      <w:pPr>
        <w:pStyle w:val="P2"/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Restricted movement of people/goods which reduced sales.</w:t>
      </w:r>
    </w:p>
    <w:p>
      <w:pPr>
        <w:pStyle w:val="P2"/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Loss of jobs as firms/companies scaled down their operations.</w:t>
      </w:r>
    </w:p>
    <w:p>
      <w:pPr>
        <w:pStyle w:val="P2"/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Caused panic buying which lead to shortages of some commodities.</w:t>
      </w:r>
    </w:p>
    <w:p>
      <w:pPr>
        <w:pStyle w:val="P2"/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Policy of social distancing affected businesses.</w:t>
      </w:r>
    </w:p>
    <w:p>
      <w:pPr>
        <w:pStyle w:val="P2"/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Loss of foreign market especially on exports due to restricted movements.</w:t>
      </w:r>
    </w:p>
    <w:p>
      <w:pPr>
        <w:pStyle w:val="P2"/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uncertainties due to lock-downs of different trading counties.</w:t>
      </w:r>
    </w:p>
    <w:p>
      <w:pPr>
        <w:pStyle w:val="P2"/>
        <w:ind w:firstLine="720" w:left="648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A</w:t>
      </w:r>
      <w:r>
        <w:rPr>
          <w:rFonts w:ascii="Times New Roman" w:hAnsi="Times New Roman"/>
          <w:b w:val="1"/>
          <w:sz w:val="24"/>
        </w:rPr>
        <w:t>ny 5 × 2 = 10 marks)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8"/>
        </w:numPr>
        <w:spacing w:lineRule="auto" w:line="24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a).  Explain FIVE circumstances under which a partnership may be dissolved. </w:t>
        <w:tab/>
        <w:t>(10 marks)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Where partnership was temporary </w:t>
      </w:r>
      <w:r>
        <w:rPr>
          <w:rFonts w:ascii="Times New Roman" w:hAnsi="Times New Roman"/>
        </w:rPr>
        <w:t>– hence expiry of time/accomplishment of purpose/where the partnership was formed for a definite time/a particular purpose, the expiry of time/accomplishment of purpose terminates the partnership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Mutual agreement partners/where the partners agree/decide among themselves</w:t>
      </w:r>
      <w:r>
        <w:rPr>
          <w:rFonts w:ascii="Times New Roman" w:hAnsi="Times New Roman"/>
        </w:rPr>
        <w:t xml:space="preserve"> (to terminate the partnership) – they may have no alternative/or whatever reason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Bankruptcy/insanity of  (a general partner) </w:t>
      </w:r>
      <w:r>
        <w:rPr>
          <w:rFonts w:ascii="Times New Roman" w:hAnsi="Times New Roman"/>
        </w:rPr>
        <w:t>– where the court declares the value of one of (the general partner’s property) insufficient to settle his/her debts/loss of contractual capacity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Changes in law/government policy/where the law changes </w:t>
      </w:r>
      <w:r>
        <w:rPr>
          <w:rFonts w:ascii="Times New Roman" w:hAnsi="Times New Roman"/>
        </w:rPr>
        <w:t xml:space="preserve">– hence making the  operations of the partnership illegal/unlawful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Permanent inability</w:t>
      </w:r>
      <w:r>
        <w:rPr>
          <w:rFonts w:ascii="Times New Roman" w:hAnsi="Times New Roman"/>
        </w:rPr>
        <w:t xml:space="preserve"> – of (a general) partner to perform/fulfill his point of the partnership agreement either as a result of disease/ill health/incapacitation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</w:rPr>
        <w:t xml:space="preserve">Internal disagreement/dissension/among partners/where partners disagree continuously </w:t>
      </w:r>
      <w:r>
        <w:rPr>
          <w:rFonts w:ascii="Times New Roman" w:hAnsi="Times New Roman"/>
        </w:rPr>
        <w:t xml:space="preserve">– (then the partnership may be terminated) hence they cannot reconcile. </w:t>
      </w:r>
      <w:r>
        <w:rPr>
          <w:rFonts w:ascii="Times New Roman" w:hAnsi="Times New Roman"/>
          <w:b w:val="1"/>
          <w:i w:val="1"/>
        </w:rPr>
        <w:t>NB: Accept negative consequences of disagreement as expansion.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Persistent losses in operation/where the business has continued to operate at a loss </w:t>
      </w:r>
      <w:r>
        <w:rPr>
          <w:rFonts w:ascii="Times New Roman" w:hAnsi="Times New Roman"/>
        </w:rPr>
        <w:t>– hence unable to meet its financial obligation/eating into their capital (then it is terminated)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Court order</w:t>
      </w:r>
      <w:r>
        <w:rPr>
          <w:rFonts w:ascii="Times New Roman" w:hAnsi="Times New Roman"/>
        </w:rPr>
        <w:t xml:space="preserve"> – where the partnership was formed under fraud,/mistake/breach of law/breach of partnership agreement/misrepresentation/under duress/court of law may order its dissolution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Request by one/some partners to dissolve(the partnership) </w:t>
      </w:r>
      <w:r>
        <w:rPr>
          <w:rFonts w:ascii="Times New Roman" w:hAnsi="Times New Roman"/>
        </w:rPr>
        <w:t>– hence having to abide by their wishes/grant their wish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Withdrawal/admission of a partner </w:t>
      </w:r>
      <w:r>
        <w:rPr>
          <w:rFonts w:ascii="Times New Roman" w:hAnsi="Times New Roman"/>
        </w:rPr>
        <w:t>– which changes the status of partnership</w:t>
      </w:r>
    </w:p>
    <w:p>
      <w:pPr>
        <w:pStyle w:val="P2"/>
        <w:numPr>
          <w:ilvl w:val="0"/>
          <w:numId w:val="9"/>
        </w:numPr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Death of a partner</w:t>
      </w:r>
      <w:r>
        <w:rPr>
          <w:rFonts w:ascii="Times New Roman" w:hAnsi="Times New Roman"/>
        </w:rPr>
        <w:t xml:space="preserve"> – which alters the composition of the partnership/may necessitate new agreement</w:t>
      </w:r>
    </w:p>
    <w:p>
      <w:pPr>
        <w:pStyle w:val="P2"/>
        <w:spacing w:lineRule="auto" w:line="240" w:after="0"/>
        <w:ind w:left="720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A</w:t>
      </w:r>
      <w:r>
        <w:rPr>
          <w:rFonts w:ascii="Times New Roman" w:hAnsi="Times New Roman"/>
          <w:b w:val="1"/>
          <w:sz w:val="24"/>
        </w:rPr>
        <w:t>ny 5 × 2 = 10 marks)</w:t>
      </w:r>
    </w:p>
    <w:p>
      <w:pPr>
        <w:pStyle w:val="P2"/>
        <w:spacing w:lineRule="auto" w:line="240" w:after="0"/>
        <w:ind w:left="45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b). The following Trial Balance was extracted from the books of Murabu Traders Enterprises on 30</w:t>
      </w:r>
      <w:r>
        <w:rPr>
          <w:rFonts w:ascii="Times New Roman" w:hAnsi="Times New Roman"/>
          <w:sz w:val="16"/>
          <w:vertAlign w:val="superscript"/>
        </w:rPr>
        <w:t>th</w:t>
      </w:r>
      <w:r>
        <w:rPr>
          <w:rFonts w:ascii="Times New Roman" w:hAnsi="Times New Roman"/>
          <w:sz w:val="16"/>
        </w:rPr>
        <w:t xml:space="preserve"> June, 2014. Prepare Murabu Traders Trading Profit and Loss Account for the period ended 30</w:t>
      </w:r>
      <w:r>
        <w:rPr>
          <w:rFonts w:ascii="Times New Roman" w:hAnsi="Times New Roman"/>
          <w:sz w:val="16"/>
          <w:vertAlign w:val="superscript"/>
        </w:rPr>
        <w:t>th</w:t>
      </w:r>
      <w:r>
        <w:rPr>
          <w:rFonts w:ascii="Times New Roman" w:hAnsi="Times New Roman"/>
          <w:sz w:val="16"/>
        </w:rPr>
        <w:t xml:space="preserve"> June, 2014. (10 marks)</w:t>
      </w:r>
    </w:p>
    <w:p>
      <w:pPr>
        <w:spacing w:lineRule="auto" w:line="240"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Murabu Traders</w:t>
      </w:r>
    </w:p>
    <w:p>
      <w:pPr>
        <w:spacing w:lineRule="auto" w:line="240"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Trial Balance</w:t>
      </w:r>
    </w:p>
    <w:p>
      <w:pPr>
        <w:spacing w:lineRule="auto" w:line="240"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As at 30</w:t>
      </w:r>
      <w:r>
        <w:rPr>
          <w:rFonts w:ascii="Times New Roman" w:hAnsi="Times New Roman"/>
          <w:sz w:val="16"/>
          <w:vertAlign w:val="superscript"/>
        </w:rPr>
        <w:t>th</w:t>
      </w:r>
      <w:r>
        <w:rPr>
          <w:rFonts w:ascii="Times New Roman" w:hAnsi="Times New Roman"/>
          <w:sz w:val="16"/>
        </w:rPr>
        <w:t xml:space="preserve"> June, 2014</w:t>
      </w:r>
    </w:p>
    <w:p>
      <w:pPr>
        <w:spacing w:lineRule="auto" w:line="240" w:after="0"/>
        <w:ind w:firstLine="720" w:left="144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Details</w:t>
        <w:tab/>
        <w:tab/>
      </w:r>
      <w:r>
        <w:rPr>
          <w:rFonts w:ascii="Times New Roman" w:hAnsi="Times New Roman"/>
          <w:b w:val="1"/>
          <w:sz w:val="16"/>
        </w:rPr>
        <w:tab/>
      </w:r>
      <w:r>
        <w:rPr>
          <w:rFonts w:ascii="Times New Roman" w:hAnsi="Times New Roman"/>
          <w:b w:val="1"/>
          <w:sz w:val="16"/>
        </w:rPr>
        <w:t xml:space="preserve">Dr (Kshs) </w:t>
        <w:tab/>
        <w:tab/>
        <w:tab/>
        <w:t>Cr (Kshs)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Capital </w:t>
        <w:tab/>
        <w:tab/>
        <w:tab/>
        <w:tab/>
        <w:tab/>
        <w:tab/>
        <w:t>2,164,400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Stock </w:t>
        <w:tab/>
        <w:tab/>
        <w:tab/>
        <w:t>150,000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General expenses </w:t>
        <w:tab/>
        <w:tab/>
        <w:t>45,000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Power </w:t>
        <w:tab/>
        <w:tab/>
        <w:tab/>
        <w:t>30,000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Discounts </w:t>
        <w:tab/>
        <w:tab/>
        <w:tab/>
        <w:t>16,000</w:t>
        <w:tab/>
        <w:tab/>
        <w:tab/>
        <w:t>25,000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Machinery </w:t>
        <w:tab/>
        <w:tab/>
        <w:t>1,200,000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Debtors/Creditors</w:t>
        <w:tab/>
        <w:tab/>
        <w:t>280,000</w:t>
        <w:tab/>
        <w:tab/>
        <w:tab/>
        <w:t>340,000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Wages </w:t>
        <w:tab/>
        <w:tab/>
        <w:tab/>
        <w:t>360, 00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Returns </w:t>
        <w:tab/>
        <w:tab/>
        <w:tab/>
        <w:t>8,000</w:t>
        <w:tab/>
        <w:tab/>
        <w:tab/>
        <w:t>3,600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Carriage Inwards </w:t>
        <w:tab/>
        <w:tab/>
        <w:t>24,000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Purchases/Sales </w:t>
        <w:tab/>
        <w:tab/>
        <w:t>400,000</w:t>
        <w:tab/>
        <w:tab/>
        <w:tab/>
        <w:t>705,000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Cash </w:t>
        <w:tab/>
        <w:tab/>
        <w:tab/>
        <w:t>120,000</w:t>
      </w:r>
    </w:p>
    <w:p>
      <w:pPr>
        <w:spacing w:lineRule="auto" w:line="240" w:after="0"/>
        <w:ind w:firstLine="720" w:left="1440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</w:rPr>
        <w:t xml:space="preserve">Bank </w:t>
        <w:tab/>
        <w:tab/>
        <w:tab/>
      </w:r>
      <w:r>
        <w:rPr>
          <w:rFonts w:ascii="Times New Roman" w:hAnsi="Times New Roman"/>
          <w:sz w:val="16"/>
          <w:u w:val="single"/>
        </w:rPr>
        <w:t xml:space="preserve">605,000  </w:t>
      </w:r>
      <w:r>
        <w:rPr>
          <w:rFonts w:ascii="Times New Roman" w:hAnsi="Times New Roman"/>
          <w:sz w:val="16"/>
        </w:rPr>
        <w:tab/>
        <w:tab/>
        <w:tab/>
      </w:r>
      <w:r>
        <w:rPr>
          <w:rFonts w:ascii="Times New Roman" w:hAnsi="Times New Roman"/>
          <w:sz w:val="16"/>
          <w:u w:val="single"/>
        </w:rPr>
        <w:tab/>
      </w:r>
    </w:p>
    <w:p>
      <w:pPr>
        <w:spacing w:lineRule="auto" w:line="240" w:after="0"/>
        <w:ind w:firstLine="720" w:left="3600"/>
        <w:rPr>
          <w:rFonts w:ascii="Times New Roman" w:hAnsi="Times New Roman"/>
          <w:sz w:val="16"/>
          <w:u w:val="double"/>
        </w:rPr>
      </w:pPr>
      <w:r>
        <w:rPr>
          <w:rFonts w:ascii="Times New Roman" w:hAnsi="Times New Roman"/>
          <w:sz w:val="16"/>
          <w:u w:val="double"/>
        </w:rPr>
        <w:t>3,238,000</w:t>
      </w:r>
      <w:r>
        <w:rPr>
          <w:rFonts w:ascii="Times New Roman" w:hAnsi="Times New Roman"/>
          <w:sz w:val="16"/>
        </w:rPr>
        <w:tab/>
        <w:tab/>
        <w:tab/>
      </w:r>
      <w:r>
        <w:rPr>
          <w:rFonts w:ascii="Times New Roman" w:hAnsi="Times New Roman"/>
          <w:sz w:val="16"/>
          <w:u w:val="double"/>
        </w:rPr>
        <w:t>3,238,000</w:t>
      </w:r>
    </w:p>
    <w:p>
      <w:pPr>
        <w:pStyle w:val="P2"/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Murabu Enterprises</w:t>
      </w:r>
    </w:p>
    <w:p>
      <w:pPr>
        <w:pStyle w:val="P2"/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Trading Profit and Loss Account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Dr</w:t>
        <w:tab/>
        <w:tab/>
        <w:tab/>
        <w:tab/>
        <w:tab/>
      </w:r>
      <w:r>
        <w:rPr>
          <w:rFonts w:ascii="Times New Roman" w:hAnsi="Times New Roman"/>
          <w:b w:val="1"/>
          <w:sz w:val="24"/>
        </w:rPr>
        <w:t xml:space="preserve">For </w:t>
      </w:r>
      <w:r>
        <w:rPr>
          <w:rFonts w:ascii="Times New Roman" w:hAnsi="Times New Roman"/>
          <w:b w:val="1"/>
          <w:sz w:val="24"/>
        </w:rPr>
        <w:t>the period ended 30</w:t>
      </w:r>
      <w:r>
        <w:rPr>
          <w:rFonts w:ascii="Times New Roman" w:hAnsi="Times New Roman"/>
          <w:b w:val="1"/>
          <w:sz w:val="24"/>
          <w:vertAlign w:val="superscript"/>
        </w:rPr>
        <w:t>th</w:t>
      </w:r>
      <w:r>
        <w:rPr>
          <w:rFonts w:ascii="Times New Roman" w:hAnsi="Times New Roman"/>
          <w:b w:val="1"/>
          <w:sz w:val="24"/>
        </w:rPr>
        <w:t xml:space="preserve"> June 2014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Fonts w:ascii="Times New Roman" w:hAnsi="Times New Roman"/>
          <w:b w:val="1"/>
          <w:sz w:val="24"/>
        </w:rPr>
        <w:t>Cr</w:t>
      </w:r>
    </w:p>
    <w:p>
      <w:pPr>
        <w:pStyle w:val="P2"/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</w:r>
      <w:r>
        <w:rPr>
          <w:rFonts w:ascii="Times New Roman" w:hAnsi="Times New Roman"/>
          <w:b w:val="1"/>
          <w:sz w:val="24"/>
        </w:rPr>
        <w:t>Sh</w:t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Sh</w:t>
        <w:tab/>
        <w:tab/>
        <w:tab/>
        <w:tab/>
        <w:t>Sh</w:t>
        <w:tab/>
        <w:tab/>
        <w:t>Sh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 xml:space="preserve">Opening Stock </w:t>
        <w:tab/>
        <w:tab/>
        <w:tab/>
        <w:t>150,000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sz w:val="24"/>
        </w:rPr>
        <w:tab/>
        <w:t>Sales</w:t>
        <w:tab/>
        <w:tab/>
        <w:tab/>
        <w:tab/>
        <w:t>905,000</w:t>
      </w:r>
      <w:r>
        <w:rPr>
          <w:rFonts w:ascii="Times New Roman" w:hAnsi="Times New Roman"/>
          <w:b w:val="1"/>
          <w:sz w:val="24"/>
        </w:rPr>
        <w:t>√</w:t>
      </w:r>
    </w:p>
    <w:p>
      <w:pPr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>Purchases</w:t>
        <w:tab/>
        <w:tab/>
        <w:t>400,000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sz w:val="24"/>
        </w:rPr>
        <w:tab/>
        <w:tab/>
        <w:t xml:space="preserve">       Less Return In</w:t>
        <w:tab/>
        <w:tab/>
        <w:tab/>
        <w:t xml:space="preserve">    </w:t>
      </w:r>
      <w:r>
        <w:rPr>
          <w:rFonts w:ascii="Times New Roman" w:hAnsi="Times New Roman"/>
          <w:sz w:val="24"/>
          <w:u w:val="single"/>
        </w:rPr>
        <w:t>8,000</w:t>
      </w:r>
      <w:r>
        <w:rPr>
          <w:rFonts w:ascii="Times New Roman" w:hAnsi="Times New Roman"/>
          <w:b w:val="1"/>
          <w:sz w:val="24"/>
        </w:rPr>
        <w:t>√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</w:t>
        <w:tab/>
        <w:t>Carriage Inwards</w:t>
        <w:tab/>
        <w:t>24,000</w:t>
        <w:tab/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>697,000</w:t>
      </w:r>
      <w:r>
        <w:rPr>
          <w:rFonts w:ascii="Times New Roman" w:hAnsi="Times New Roman"/>
          <w:b w:val="1"/>
          <w:sz w:val="24"/>
        </w:rPr>
        <w:t>√</w:t>
      </w:r>
    </w:p>
    <w:p>
      <w:pPr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Less </w:t>
        <w:tab/>
        <w:t xml:space="preserve">Returns Outwards </w:t>
        <w:tab/>
      </w:r>
      <w:r>
        <w:rPr>
          <w:rFonts w:ascii="Times New Roman" w:hAnsi="Times New Roman"/>
          <w:sz w:val="24"/>
          <w:u w:val="single"/>
        </w:rPr>
        <w:t>3,600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420,400</w:t>
      </w:r>
      <w:r>
        <w:rPr>
          <w:rFonts w:ascii="Times New Roman" w:hAnsi="Times New Roman"/>
          <w:b w:val="1"/>
          <w:sz w:val="24"/>
        </w:rPr>
        <w:t>√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G.A.S</w:t>
        <w:tab/>
        <w:tab/>
        <w:tab/>
        <w:tab/>
        <w:tab/>
        <w:t>570,400</w:t>
      </w:r>
      <w:r>
        <w:rPr>
          <w:rFonts w:ascii="Times New Roman" w:hAnsi="Times New Roman"/>
          <w:b w:val="1"/>
          <w:sz w:val="24"/>
        </w:rPr>
        <w:t>√</w:t>
      </w:r>
    </w:p>
    <w:p>
      <w:pPr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Less     Closing Stock </w:t>
        <w:tab/>
        <w:tab/>
        <w:tab/>
        <w:tab/>
        <w:t>(</w:t>
      </w:r>
      <w:r>
        <w:rPr>
          <w:rFonts w:ascii="Times New Roman" w:hAnsi="Times New Roman"/>
          <w:sz w:val="24"/>
          <w:u w:val="single"/>
        </w:rPr>
        <w:t>10,000)</w:t>
      </w:r>
      <w:r>
        <w:rPr>
          <w:rFonts w:ascii="Times New Roman" w:hAnsi="Times New Roman"/>
          <w:b w:val="1"/>
          <w:sz w:val="24"/>
        </w:rPr>
        <w:t>√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Cost of Goods Sold</w:t>
        <w:tab/>
        <w:tab/>
        <w:tab/>
        <w:t>570,400</w:t>
      </w:r>
      <w:r>
        <w:rPr>
          <w:rFonts w:ascii="Times New Roman" w:hAnsi="Times New Roman"/>
          <w:b w:val="1"/>
          <w:sz w:val="24"/>
        </w:rPr>
        <w:t>√</w:t>
      </w:r>
    </w:p>
    <w:p>
      <w:pPr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>Gross Profit c/d</w:t>
        <w:tab/>
        <w:tab/>
        <w:tab/>
      </w:r>
      <w:r>
        <w:rPr>
          <w:rFonts w:ascii="Times New Roman" w:hAnsi="Times New Roman"/>
          <w:sz w:val="24"/>
          <w:u w:val="single"/>
        </w:rPr>
        <w:t>146,000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sz w:val="24"/>
          <w:u w:val="single"/>
        </w:rPr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</w:r>
      <w:r>
        <w:rPr>
          <w:rFonts w:ascii="Times New Roman" w:hAnsi="Times New Roman"/>
          <w:sz w:val="24"/>
          <w:u w:val="double"/>
        </w:rPr>
        <w:t>697,000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sz w:val="24"/>
          <w:u w:val="double"/>
        </w:rPr>
        <w:t>697,000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Expenses</w:t>
        <w:tab/>
        <w:t>45,000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sz w:val="24"/>
        </w:rPr>
        <w:tab/>
        <w:tab/>
        <w:tab/>
        <w:t>Gross Profit</w:t>
        <w:tab/>
        <w:tab/>
        <w:tab/>
        <w:t>146,000</w:t>
      </w:r>
      <w:r>
        <w:rPr>
          <w:rFonts w:ascii="Times New Roman" w:hAnsi="Times New Roman"/>
          <w:b w:val="1"/>
          <w:sz w:val="24"/>
        </w:rPr>
        <w:t>√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Power </w:t>
        <w:tab/>
        <w:tab/>
        <w:tab/>
        <w:t>30.000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sz w:val="24"/>
        </w:rPr>
        <w:tab/>
        <w:tab/>
        <w:tab/>
        <w:t xml:space="preserve">Discount Received </w:t>
        <w:tab/>
        <w:tab/>
        <w:t xml:space="preserve"> 25,000</w:t>
      </w:r>
      <w:r>
        <w:rPr>
          <w:rFonts w:ascii="Times New Roman" w:hAnsi="Times New Roman"/>
          <w:b w:val="1"/>
          <w:sz w:val="24"/>
        </w:rPr>
        <w:t>√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Discount Allowed </w:t>
        <w:tab/>
        <w:t>16,000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sz w:val="24"/>
        </w:rPr>
        <w:tab/>
        <w:tab/>
        <w:tab/>
        <w:t>Net Loss c/d</w:t>
        <w:tab/>
        <w:tab/>
        <w:tab/>
        <w:t>299,400</w:t>
      </w:r>
      <w:r>
        <w:rPr>
          <w:rFonts w:ascii="Times New Roman" w:hAnsi="Times New Roman"/>
          <w:b w:val="1"/>
          <w:sz w:val="24"/>
        </w:rPr>
        <w:t>√</w:t>
      </w:r>
    </w:p>
    <w:p>
      <w:pPr>
        <w:pStyle w:val="P2"/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Wages </w:t>
        <w:tab/>
        <w:tab/>
        <w:tab/>
      </w:r>
      <w:r>
        <w:rPr>
          <w:rFonts w:ascii="Times New Roman" w:hAnsi="Times New Roman"/>
          <w:sz w:val="24"/>
          <w:u w:val="single"/>
        </w:rPr>
        <w:t>360,000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451,000</w:t>
      </w:r>
      <w:r>
        <w:rPr>
          <w:rFonts w:ascii="Times New Roman" w:hAnsi="Times New Roman"/>
          <w:sz w:val="24"/>
        </w:rPr>
        <w:t xml:space="preserve">         </w:t>
        <w:tab/>
        <w:tab/>
        <w:t xml:space="preserve">                                    </w:t>
      </w:r>
      <w:r>
        <w:rPr>
          <w:rFonts w:ascii="Times New Roman" w:hAnsi="Times New Roman"/>
          <w:sz w:val="24"/>
          <w:u w:val="single"/>
        </w:rPr>
        <w:t xml:space="preserve">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        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sz w:val="24"/>
          <w:u w:val="double"/>
        </w:rPr>
        <w:t>451,000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sz w:val="24"/>
          <w:u w:val="double"/>
        </w:rPr>
        <w:t>451,000</w:t>
      </w:r>
    </w:p>
    <w:p>
      <w:pPr>
        <w:pStyle w:val="P2"/>
        <w:numPr>
          <w:ilvl w:val="0"/>
          <w:numId w:val="8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a). Explain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b w:val="1"/>
          <w:sz w:val="24"/>
        </w:rPr>
        <w:t xml:space="preserve"> reasons for continued increase in the use of mobile phone in communica</w:t>
      </w:r>
      <w:r>
        <w:rPr>
          <w:rFonts w:ascii="Times New Roman" w:hAnsi="Times New Roman"/>
          <w:b w:val="1"/>
          <w:sz w:val="24"/>
        </w:rPr>
        <w:t xml:space="preserve">tion in Kenyan today. </w:t>
        <w:tab/>
        <w:tab/>
        <w:tab/>
        <w:tab/>
        <w:tab/>
        <w:tab/>
        <w:tab/>
        <w:t>(10 marks)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3"/>
        </w:numPr>
        <w:tabs>
          <w:tab w:val="left" w:pos="450" w:leader="none"/>
          <w:tab w:val="left" w:pos="81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are readily available in the market hence can easily be accessed by the organization or employees.</w:t>
      </w:r>
    </w:p>
    <w:p>
      <w:pPr>
        <w:pStyle w:val="P2"/>
        <w:numPr>
          <w:ilvl w:val="0"/>
          <w:numId w:val="3"/>
        </w:numPr>
        <w:tabs>
          <w:tab w:val="left" w:pos="450" w:leader="none"/>
          <w:tab w:val="left" w:pos="81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allow for communication at any time anywhere so long as the network is available.</w:t>
      </w:r>
    </w:p>
    <w:p>
      <w:pPr>
        <w:numPr>
          <w:ilvl w:val="0"/>
          <w:numId w:val="3"/>
        </w:numPr>
        <w:tabs>
          <w:tab w:val="left" w:pos="450" w:leader="none"/>
          <w:tab w:val="left" w:pos="810" w:leader="none"/>
        </w:tabs>
        <w:spacing w:lineRule="auto" w:line="240" w:after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are easy to carry around and are therefore always with the employees.</w:t>
      </w:r>
    </w:p>
    <w:p>
      <w:pPr>
        <w:numPr>
          <w:ilvl w:val="0"/>
          <w:numId w:val="3"/>
        </w:numPr>
        <w:tabs>
          <w:tab w:val="left" w:pos="450" w:leader="none"/>
          <w:tab w:val="left" w:pos="810" w:leader="none"/>
        </w:tabs>
        <w:spacing w:lineRule="auto" w:line="240" w:after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cost of calling using them is relatively cheaper /affordable to many people.</w:t>
      </w:r>
    </w:p>
    <w:p>
      <w:pPr>
        <w:numPr>
          <w:ilvl w:val="0"/>
          <w:numId w:val="3"/>
        </w:numPr>
        <w:tabs>
          <w:tab w:val="left" w:pos="450" w:leader="none"/>
          <w:tab w:val="left" w:pos="810" w:leader="none"/>
        </w:tabs>
        <w:spacing w:lineRule="auto" w:line="240" w:after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allows for the short messages services which can be used as evidence of communication.</w:t>
      </w:r>
    </w:p>
    <w:p>
      <w:pPr>
        <w:numPr>
          <w:ilvl w:val="0"/>
          <w:numId w:val="3"/>
        </w:numPr>
        <w:tabs>
          <w:tab w:val="left" w:pos="450" w:leader="none"/>
          <w:tab w:val="left" w:pos="810" w:leader="none"/>
        </w:tabs>
        <w:spacing w:lineRule="auto" w:line="240" w:after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are relatively cheap to acquire making majority of the citizens to possess them.</w:t>
      </w:r>
    </w:p>
    <w:p>
      <w:pPr>
        <w:numPr>
          <w:ilvl w:val="0"/>
          <w:numId w:val="3"/>
        </w:numPr>
        <w:tabs>
          <w:tab w:val="left" w:pos="450" w:leader="none"/>
          <w:tab w:val="left" w:pos="810" w:leader="none"/>
        </w:tabs>
        <w:spacing w:lineRule="auto" w:line="240" w:after="0"/>
        <w:contextualSpacing w:val="1"/>
      </w:pPr>
      <w:r>
        <w:rPr>
          <w:rFonts w:ascii="Times New Roman" w:hAnsi="Times New Roman"/>
          <w:sz w:val="24"/>
        </w:rPr>
        <w:t>Some mobile phones can record conversations /calls which can be used as evidence when needed.</w:t>
      </w:r>
    </w:p>
    <w:p>
      <w:pPr>
        <w:numPr>
          <w:ilvl w:val="0"/>
          <w:numId w:val="3"/>
        </w:numPr>
        <w:tabs>
          <w:tab w:val="left" w:pos="450" w:leader="none"/>
          <w:tab w:val="left" w:pos="810" w:leader="none"/>
        </w:tabs>
        <w:spacing w:lineRule="auto" w:line="240" w:after="0"/>
        <w:contextualSpacing w:val="1"/>
      </w:pPr>
      <w:r>
        <w:rPr>
          <w:rFonts w:ascii="Times New Roman" w:hAnsi="Times New Roman"/>
          <w:sz w:val="24"/>
        </w:rPr>
        <w:t>They have the ability to access the internet making them more admirable.</w:t>
      </w:r>
    </w:p>
    <w:p>
      <w:pPr>
        <w:pStyle w:val="P2"/>
        <w:spacing w:lineRule="auto" w:line="240" w:after="0"/>
        <w:ind w:firstLine="634" w:left="6566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A</w:t>
      </w:r>
      <w:r>
        <w:rPr>
          <w:rFonts w:ascii="Times New Roman" w:hAnsi="Times New Roman"/>
          <w:b w:val="1"/>
          <w:sz w:val="24"/>
        </w:rPr>
        <w:t>ny 5 × 2 = 10 marks)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  <w:bookmarkStart w:id="1" w:name="_Hlk81398250"/>
      <w:r>
        <w:rPr>
          <w:rFonts w:ascii="Times New Roman" w:hAnsi="Times New Roman"/>
          <w:sz w:val="24"/>
        </w:rPr>
        <w:t xml:space="preserve">b). With the aid of a well labeled diagram, explain the effect of an increase in price of tea on the </w:t>
      </w:r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quantity demanded of coffee. </w:t>
        <w:tab/>
        <w:tab/>
        <w:tab/>
        <w:tab/>
        <w:tab/>
        <w:tab/>
        <w:tab/>
        <w:t>(10 marks)</w:t>
      </w:r>
      <w:bookmarkEnd w:id="0"/>
      <w:bookmarkEnd w:id="1"/>
    </w:p>
    <w:p>
      <w:pPr>
        <w:pStyle w:val="P2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D √                                                                      S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b w:val="1"/>
          <w:sz w:val="24"/>
        </w:rPr>
        <w:t>√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b w:val="1"/>
          <w:sz w:val="24"/>
        </w:rPr>
        <w:t xml:space="preserve"> √Price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</w:t>
      </w: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b w:val="1"/>
          <w:sz w:val="24"/>
        </w:rPr>
        <w:t xml:space="preserve"> P</w:t>
      </w:r>
      <w:r>
        <w:rPr>
          <w:rFonts w:ascii="Times New Roman" w:hAnsi="Times New Roman"/>
          <w:b w:val="1"/>
          <w:sz w:val="24"/>
        </w:rPr>
        <w:t xml:space="preserve">1 </w:t>
      </w: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>√ Do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                              e</w:t>
      </w:r>
      <w:r>
        <w:rPr>
          <w:rFonts w:ascii="Times New Roman" w:hAnsi="Times New Roman"/>
          <w:b w:val="1"/>
          <w:sz w:val="24"/>
          <w:vertAlign w:val="subscript"/>
        </w:rPr>
        <w:t>1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b w:val="1"/>
          <w:sz w:val="24"/>
        </w:rPr>
        <w:t xml:space="preserve">√  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  <w:tab/>
        <w:tab/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</w:t>
      </w: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>√ P</w:t>
      </w:r>
      <w:r>
        <w:rPr>
          <w:rFonts w:ascii="Times New Roman" w:hAnsi="Times New Roman"/>
          <w:b w:val="1"/>
          <w:sz w:val="24"/>
        </w:rPr>
        <w:t>0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  <w:tab/>
        <w:tab/>
        <w:tab/>
        <w:t xml:space="preserve">       e√</w:t>
      </w: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S</w:t>
      </w:r>
      <w:r>
        <w:rPr>
          <w:rFonts w:ascii="Times New Roman" w:hAnsi="Times New Roman"/>
          <w:b w:val="1"/>
          <w:sz w:val="24"/>
        </w:rPr>
        <w:t>1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  <w:tab/>
        <w:tab/>
        <w:tab/>
        <w:tab/>
        <w:tab/>
        <w:tab/>
        <w:tab/>
        <w:t xml:space="preserve">         D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</w:t>
      </w:r>
      <w:r>
        <w:rPr>
          <w:rFonts w:ascii="Times New Roman" w:hAnsi="Times New Roman"/>
          <w:b w:val="1"/>
          <w:sz w:val="24"/>
        </w:rPr>
        <w:tab/>
        <w:tab/>
        <w:tab/>
        <w:tab/>
        <w:t>D</w:t>
      </w:r>
      <w:r>
        <w:rPr>
          <w:rFonts w:ascii="Times New Roman" w:hAnsi="Times New Roman"/>
          <w:b w:val="1"/>
          <w:sz w:val="24"/>
        </w:rPr>
        <w:t>0</w:t>
      </w: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    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b w:val="1"/>
          <w:sz w:val="24"/>
        </w:rPr>
        <w:t xml:space="preserve">Q0        </w:t>
      </w:r>
      <w:r>
        <w:rPr>
          <w:rFonts w:ascii="Times New Roman" w:hAnsi="Times New Roman"/>
          <w:b w:val="1"/>
          <w:sz w:val="24"/>
        </w:rPr>
        <w:t>√</w:t>
      </w:r>
      <w:r>
        <w:rPr>
          <w:rFonts w:ascii="Times New Roman" w:hAnsi="Times New Roman"/>
          <w:b w:val="1"/>
          <w:sz w:val="24"/>
        </w:rPr>
        <w:t xml:space="preserve">√Q1                  √ Quantity</w:t>
      </w: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  <w:tab/>
        <w:tab/>
        <w:tab/>
        <w:tab/>
        <w:tab/>
        <w:tab/>
        <w:tab/>
        <w:tab/>
        <w:tab/>
        <w:tab/>
        <w:t>(1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× ½ = 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 marks)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9"/>
        </w:num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4"/>
        </w:rPr>
        <w:t>The equilibrium point changes from e to e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b w:val="1"/>
          <w:sz w:val="20"/>
        </w:rPr>
        <w:t>√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4"/>
        </w:rPr>
        <w:t>The equilibrium quantity changes from Q to Q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b w:val="1"/>
          <w:sz w:val="20"/>
        </w:rPr>
        <w:t>√</w:t>
      </w:r>
    </w:p>
    <w:p>
      <w:pPr>
        <w:pStyle w:val="P1"/>
        <w:numPr>
          <w:ilvl w:val="0"/>
          <w:numId w:val="19"/>
        </w:numPr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The equilibrium prices changes from P</w:t>
      </w:r>
      <w:r>
        <w:rPr>
          <w:rFonts w:ascii="Times New Roman" w:hAnsi="Times New Roman"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 xml:space="preserve"> to P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b w:val="1"/>
          <w:sz w:val="20"/>
        </w:rPr>
        <w:t xml:space="preserve">√         </w:t>
      </w:r>
      <w:r>
        <w:rPr>
          <w:rFonts w:ascii="Times New Roman" w:hAnsi="Times New Roman"/>
          <w:b w:val="1"/>
          <w:sz w:val="24"/>
        </w:rPr>
        <w:t>Any (3 × 1 = 3 marks)</w:t>
      </w:r>
    </w:p>
    <w:sectPr>
      <w:footerReference xmlns:r="http://schemas.openxmlformats.org/officeDocument/2006/relationships" w:type="default" r:id="RelFtr1"/>
      <w:type w:val="nextPage"/>
      <w:pgSz w:w="11906" w:h="16838" w:code="0"/>
      <w:pgMar w:left="810" w:right="836" w:top="810" w:bottom="126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6907509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B9D27C3"/>
    <w:multiLevelType w:val="multilevel"/>
    <w:lvl w:ilvl="0">
      <w:start w:val="1"/>
      <w:numFmt w:val="lowerRoman"/>
      <w:suff w:val="tab"/>
      <w:lvlText w:val="%1)"/>
      <w:lvlJc w:val="right"/>
      <w:pPr>
        <w:ind w:hanging="360" w:left="1170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2">
    <w:nsid w:val="13490106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3">
    <w:nsid w:val="173330E8"/>
    <w:multiLevelType w:val="multilevel"/>
    <w:lvl w:ilvl="0">
      <w:start w:val="1"/>
      <w:numFmt w:val="lowerRoman"/>
      <w:suff w:val="tab"/>
      <w:lvlText w:val="%1)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73F709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1D296962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6B22253"/>
    <w:multiLevelType w:val="multilevel"/>
    <w:lvl w:ilvl="0">
      <w:start w:val="1"/>
      <w:numFmt w:val="lowerRoman"/>
      <w:suff w:val="tab"/>
      <w:lvlText w:val="%1)"/>
      <w:lvlJc w:val="righ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AA06A27"/>
    <w:multiLevelType w:val="multilevel"/>
    <w:lvl w:ilvl="0">
      <w:start w:val="1"/>
      <w:numFmt w:val="lowerRoman"/>
      <w:suff w:val="tab"/>
      <w:lvlText w:val="%1)"/>
      <w:lvlJc w:val="righ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AB92FF2"/>
    <w:multiLevelType w:val="multilevel"/>
    <w:lvl w:ilvl="0">
      <w:start w:val="1"/>
      <w:numFmt w:val="lowerRoman"/>
      <w:suff w:val="tab"/>
      <w:lvlText w:val="%1)"/>
      <w:lvlJc w:val="right"/>
      <w:pPr>
        <w:ind w:hanging="360" w:left="1170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9">
    <w:nsid w:val="417032DA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45E35E0A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461E36E6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2">
    <w:nsid w:val="54B7388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62094822"/>
    <w:multiLevelType w:val="multilevel"/>
    <w:lvl w:ilvl="0">
      <w:start w:val="1"/>
      <w:numFmt w:val="lowerRoman"/>
      <w:suff w:val="tab"/>
      <w:lvlText w:val="%1)"/>
      <w:lvlJc w:val="right"/>
      <w:pPr>
        <w:ind w:hanging="360" w:left="1526"/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2246"/>
      </w:pPr>
      <w:rPr/>
    </w:lvl>
    <w:lvl w:ilvl="2">
      <w:start w:val="1"/>
      <w:numFmt w:val="lowerRoman"/>
      <w:suff w:val="tab"/>
      <w:lvlText w:val="%3."/>
      <w:lvlJc w:val="right"/>
      <w:pPr>
        <w:ind w:hanging="180" w:left="2966"/>
      </w:pPr>
      <w:rPr/>
    </w:lvl>
    <w:lvl w:ilvl="3">
      <w:start w:val="1"/>
      <w:numFmt w:val="decimal"/>
      <w:suff w:val="tab"/>
      <w:lvlText w:val="%4."/>
      <w:lvlJc w:val="left"/>
      <w:pPr>
        <w:ind w:hanging="360" w:left="3686"/>
      </w:pPr>
      <w:rPr/>
    </w:lvl>
    <w:lvl w:ilvl="4">
      <w:start w:val="1"/>
      <w:numFmt w:val="lowerLetter"/>
      <w:suff w:val="tab"/>
      <w:lvlText w:val="%5."/>
      <w:lvlJc w:val="left"/>
      <w:pPr>
        <w:ind w:hanging="360" w:left="4406"/>
      </w:pPr>
      <w:rPr/>
    </w:lvl>
    <w:lvl w:ilvl="5">
      <w:start w:val="1"/>
      <w:numFmt w:val="lowerRoman"/>
      <w:suff w:val="tab"/>
      <w:lvlText w:val="%6."/>
      <w:lvlJc w:val="right"/>
      <w:pPr>
        <w:ind w:hanging="180" w:left="5126"/>
      </w:pPr>
      <w:rPr/>
    </w:lvl>
    <w:lvl w:ilvl="6">
      <w:start w:val="1"/>
      <w:numFmt w:val="decimal"/>
      <w:suff w:val="tab"/>
      <w:lvlText w:val="%7."/>
      <w:lvlJc w:val="left"/>
      <w:pPr>
        <w:ind w:hanging="360" w:left="5846"/>
      </w:pPr>
      <w:rPr/>
    </w:lvl>
    <w:lvl w:ilvl="7">
      <w:start w:val="1"/>
      <w:numFmt w:val="lowerLetter"/>
      <w:suff w:val="tab"/>
      <w:lvlText w:val="%8."/>
      <w:lvlJc w:val="left"/>
      <w:pPr>
        <w:ind w:hanging="360" w:left="6566"/>
      </w:pPr>
      <w:rPr/>
    </w:lvl>
    <w:lvl w:ilvl="8">
      <w:start w:val="1"/>
      <w:numFmt w:val="lowerRoman"/>
      <w:suff w:val="tab"/>
      <w:lvlText w:val="%9."/>
      <w:lvlJc w:val="right"/>
      <w:pPr>
        <w:ind w:hanging="180" w:left="7286"/>
      </w:pPr>
      <w:rPr/>
    </w:lvl>
  </w:abstractNum>
  <w:abstractNum w:abstractNumId="14">
    <w:nsid w:val="65B50B82"/>
    <w:multiLevelType w:val="multilevel"/>
    <w:lvl w:ilvl="0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5">
    <w:nsid w:val="70EB3985"/>
    <w:multiLevelType w:val="multilevel"/>
    <w:lvl w:ilvl="0">
      <w:start w:val="10"/>
      <w:numFmt w:val="decimal"/>
      <w:suff w:val="tab"/>
      <w:lvlText w:val="(%1"/>
      <w:lvlJc w:val="left"/>
      <w:pPr>
        <w:ind w:hanging="360" w:left="9000"/>
      </w:pPr>
      <w:rPr/>
    </w:lvl>
    <w:lvl w:ilvl="1">
      <w:start w:val="1"/>
      <w:numFmt w:val="lowerLetter"/>
      <w:suff w:val="tab"/>
      <w:lvlText w:val="%2."/>
      <w:lvlJc w:val="left"/>
      <w:pPr>
        <w:ind w:hanging="360" w:left="9720"/>
      </w:pPr>
      <w:rPr/>
    </w:lvl>
    <w:lvl w:ilvl="2">
      <w:start w:val="1"/>
      <w:numFmt w:val="lowerRoman"/>
      <w:suff w:val="tab"/>
      <w:lvlText w:val="%3."/>
      <w:lvlJc w:val="right"/>
      <w:pPr>
        <w:ind w:hanging="180" w:left="10440"/>
      </w:pPr>
      <w:rPr/>
    </w:lvl>
    <w:lvl w:ilvl="3">
      <w:start w:val="1"/>
      <w:numFmt w:val="decimal"/>
      <w:suff w:val="tab"/>
      <w:lvlText w:val="%4."/>
      <w:lvlJc w:val="left"/>
      <w:pPr>
        <w:ind w:hanging="360" w:left="11160"/>
      </w:pPr>
      <w:rPr/>
    </w:lvl>
    <w:lvl w:ilvl="4">
      <w:start w:val="1"/>
      <w:numFmt w:val="lowerLetter"/>
      <w:suff w:val="tab"/>
      <w:lvlText w:val="%5."/>
      <w:lvlJc w:val="left"/>
      <w:pPr>
        <w:ind w:hanging="360" w:left="11880"/>
      </w:pPr>
      <w:rPr/>
    </w:lvl>
    <w:lvl w:ilvl="5">
      <w:start w:val="1"/>
      <w:numFmt w:val="lowerRoman"/>
      <w:suff w:val="tab"/>
      <w:lvlText w:val="%6."/>
      <w:lvlJc w:val="right"/>
      <w:pPr>
        <w:ind w:hanging="180" w:left="12600"/>
      </w:pPr>
      <w:rPr/>
    </w:lvl>
    <w:lvl w:ilvl="6">
      <w:start w:val="1"/>
      <w:numFmt w:val="decimal"/>
      <w:suff w:val="tab"/>
      <w:lvlText w:val="%7."/>
      <w:lvlJc w:val="left"/>
      <w:pPr>
        <w:ind w:hanging="360" w:left="13320"/>
      </w:pPr>
      <w:rPr/>
    </w:lvl>
    <w:lvl w:ilvl="7">
      <w:start w:val="1"/>
      <w:numFmt w:val="lowerLetter"/>
      <w:suff w:val="tab"/>
      <w:lvlText w:val="%8."/>
      <w:lvlJc w:val="left"/>
      <w:pPr>
        <w:ind w:hanging="360" w:left="14040"/>
      </w:pPr>
      <w:rPr/>
    </w:lvl>
    <w:lvl w:ilvl="8">
      <w:start w:val="1"/>
      <w:numFmt w:val="lowerRoman"/>
      <w:suff w:val="tab"/>
      <w:lvlText w:val="%9."/>
      <w:lvlJc w:val="right"/>
      <w:pPr>
        <w:ind w:hanging="180" w:left="14760"/>
      </w:pPr>
      <w:rPr/>
    </w:lvl>
  </w:abstractNum>
  <w:abstractNum w:abstractNumId="16">
    <w:nsid w:val="79A87A88"/>
    <w:multiLevelType w:val="multilevel"/>
    <w:lvl w:ilvl="0">
      <w:start w:val="10"/>
      <w:numFmt w:val="decimal"/>
      <w:suff w:val="tab"/>
      <w:lvlText w:val="(%1"/>
      <w:lvlJc w:val="left"/>
      <w:pPr>
        <w:ind w:hanging="360" w:left="9000"/>
      </w:pPr>
      <w:rPr/>
    </w:lvl>
    <w:lvl w:ilvl="1">
      <w:start w:val="1"/>
      <w:numFmt w:val="lowerLetter"/>
      <w:suff w:val="tab"/>
      <w:lvlText w:val="%2."/>
      <w:lvlJc w:val="left"/>
      <w:pPr>
        <w:ind w:hanging="360" w:left="9720"/>
      </w:pPr>
      <w:rPr/>
    </w:lvl>
    <w:lvl w:ilvl="2">
      <w:start w:val="1"/>
      <w:numFmt w:val="lowerRoman"/>
      <w:suff w:val="tab"/>
      <w:lvlText w:val="%3."/>
      <w:lvlJc w:val="right"/>
      <w:pPr>
        <w:ind w:hanging="180" w:left="10440"/>
      </w:pPr>
      <w:rPr/>
    </w:lvl>
    <w:lvl w:ilvl="3">
      <w:start w:val="1"/>
      <w:numFmt w:val="decimal"/>
      <w:suff w:val="tab"/>
      <w:lvlText w:val="%4."/>
      <w:lvlJc w:val="left"/>
      <w:pPr>
        <w:ind w:hanging="360" w:left="11160"/>
      </w:pPr>
      <w:rPr/>
    </w:lvl>
    <w:lvl w:ilvl="4">
      <w:start w:val="1"/>
      <w:numFmt w:val="lowerLetter"/>
      <w:suff w:val="tab"/>
      <w:lvlText w:val="%5."/>
      <w:lvlJc w:val="left"/>
      <w:pPr>
        <w:ind w:hanging="360" w:left="11880"/>
      </w:pPr>
      <w:rPr/>
    </w:lvl>
    <w:lvl w:ilvl="5">
      <w:start w:val="1"/>
      <w:numFmt w:val="lowerRoman"/>
      <w:suff w:val="tab"/>
      <w:lvlText w:val="%6."/>
      <w:lvlJc w:val="right"/>
      <w:pPr>
        <w:ind w:hanging="180" w:left="12600"/>
      </w:pPr>
      <w:rPr/>
    </w:lvl>
    <w:lvl w:ilvl="6">
      <w:start w:val="1"/>
      <w:numFmt w:val="decimal"/>
      <w:suff w:val="tab"/>
      <w:lvlText w:val="%7."/>
      <w:lvlJc w:val="left"/>
      <w:pPr>
        <w:ind w:hanging="360" w:left="13320"/>
      </w:pPr>
      <w:rPr/>
    </w:lvl>
    <w:lvl w:ilvl="7">
      <w:start w:val="1"/>
      <w:numFmt w:val="lowerLetter"/>
      <w:suff w:val="tab"/>
      <w:lvlText w:val="%8."/>
      <w:lvlJc w:val="left"/>
      <w:pPr>
        <w:ind w:hanging="360" w:left="14040"/>
      </w:pPr>
      <w:rPr/>
    </w:lvl>
    <w:lvl w:ilvl="8">
      <w:start w:val="1"/>
      <w:numFmt w:val="lowerRoman"/>
      <w:suff w:val="tab"/>
      <w:lvlText w:val="%9."/>
      <w:lvlJc w:val="right"/>
      <w:pPr>
        <w:ind w:hanging="180" w:left="14760"/>
      </w:pPr>
      <w:rPr/>
    </w:lvl>
  </w:abstractNum>
  <w:abstractNum w:abstractNumId="17">
    <w:nsid w:val="7BB22FC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7"/>
  </w:num>
  <w:num w:numId="5">
    <w:abstractNumId w:val="7"/>
  </w:num>
  <w:num w:numId="6">
    <w:abstractNumId w:val="5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  <w:num w:numId="14">
    <w:abstractNumId w:val="15"/>
  </w:num>
  <w:num w:numId="15">
    <w:abstractNumId w:val="14"/>
  </w:num>
  <w:num w:numId="16">
    <w:abstractNumId w:val="10"/>
  </w:num>
  <w:num w:numId="17">
    <w:abstractNumId w:val="16"/>
  </w:num>
  <w:num w:numId="18">
    <w:abstractNumId w:val="6"/>
  </w:num>
  <w:num w:numId="19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2"/>
    </w:rPr>
  </w:style>
  <w:style w:type="paragraph" w:styleId="P1">
    <w:name w:val="No Spacing"/>
    <w:next w:val="P1"/>
    <w:qFormat/>
    <w:pPr/>
    <w:rPr>
      <w:sz w:val="22"/>
    </w:rPr>
  </w:style>
  <w:style w:type="paragraph" w:styleId="P2">
    <w:name w:val="List Paragraph"/>
    <w:basedOn w:val="P0"/>
    <w:next w:val="P2"/>
    <w:qFormat/>
    <w:pPr>
      <w:ind w:left="720"/>
      <w:contextualSpacing w:val="1"/>
    </w:pPr>
    <w:rPr/>
  </w:style>
  <w:style w:type="paragraph" w:styleId="P3">
    <w:name w:val="Header"/>
    <w:basedOn w:val="P0"/>
    <w:next w:val="P3"/>
    <w:link w:val="C3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Footer"/>
    <w:basedOn w:val="P0"/>
    <w:next w:val="P4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LENOVO</dc:creator>
  <dcterms:created xsi:type="dcterms:W3CDTF">2021-09-22T11:10:00Z</dcterms:created>
  <cp:lastModifiedBy>TRIZ\user</cp:lastModifiedBy>
  <dcterms:modified xsi:type="dcterms:W3CDTF">2022-01-02T11:32:50Z</dcterms:modified>
  <cp:revision>3</cp:revision>
</cp:coreProperties>
</file>