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4DBC652" Type="http://schemas.openxmlformats.org/officeDocument/2006/relationships/officeDocument" Target="/word/document.xml" /><Relationship Id="coreR44DBC65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59" w:after="0"/>
        <w:jc w:val="center"/>
        <w:rPr>
          <w:rFonts w:ascii="Arial" w:hAnsi="Arial"/>
          <w:b w:val="1"/>
          <w:sz w:val="24"/>
          <w:u w:val="single"/>
        </w:rPr>
      </w:pPr>
      <w:r>
        <w:rPr>
          <w:rFonts w:ascii="Arial" w:hAnsi="Arial"/>
          <w:b w:val="1"/>
          <w:sz w:val="24"/>
          <w:u w:val="single"/>
        </w:rPr>
        <w:t>MARKING SCHEME C.R.E PAPER 1</w:t>
      </w:r>
    </w:p>
    <w:p>
      <w:pPr>
        <w:spacing w:lineRule="auto" w:line="259" w:after="0"/>
        <w:jc w:val="center"/>
        <w:rPr>
          <w:rFonts w:ascii="Arial" w:hAnsi="Arial"/>
          <w:b w:val="1"/>
          <w:sz w:val="24"/>
          <w:u w:val="single"/>
        </w:rPr>
      </w:pPr>
    </w:p>
    <w:p>
      <w:pPr>
        <w:spacing w:lineRule="atLeast" w:line="275" w:after="0"/>
        <w:ind w:hanging="9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1 a) </w:t>
      </w:r>
      <w:r>
        <w:rPr>
          <w:rFonts w:ascii="Arial" w:hAnsi="Arial"/>
          <w:b w:val="1"/>
          <w:sz w:val="24"/>
        </w:rPr>
        <w:t>Reasons why the </w:t>
      </w:r>
      <w:r>
        <w:rPr>
          <w:rFonts w:ascii="Arial" w:hAnsi="Arial"/>
          <w:b w:val="1"/>
          <w:sz w:val="24"/>
          <w:u w:val="single"/>
        </w:rPr>
        <w:fldChar w:fldCharType="begin"/>
      </w:r>
      <w:r>
        <w:instrText xml:space="preserve"> HYPERLINK "http://en.wikipedia.org/wiki/Bible" </w:instrText>
      </w:r>
      <w:r>
        <w:fldChar w:fldCharType="separate"/>
      </w:r>
      <w:r>
        <w:rPr>
          <w:rFonts w:ascii="Arial" w:hAnsi="Arial"/>
          <w:b w:val="1"/>
          <w:sz w:val="24"/>
        </w:rPr>
        <w:t>bible</w:t>
      </w:r>
      <w:r>
        <w:fldChar w:fldCharType="end"/>
      </w:r>
      <w:r>
        <w:rPr>
          <w:rFonts w:ascii="Arial" w:hAnsi="Arial"/>
          <w:b w:val="1"/>
          <w:sz w:val="24"/>
        </w:rPr>
        <w:t> referred to as a </w:t>
      </w:r>
      <w:r>
        <w:fldChar w:fldCharType="begin"/>
      </w:r>
      <w:r>
        <w:instrText xml:space="preserve"> HYPERLINK "http://en.wikipedia.org/wiki/Library" </w:instrText>
      </w:r>
      <w:r>
        <w:fldChar w:fldCharType="separate"/>
      </w:r>
      <w:r>
        <w:rPr>
          <w:rFonts w:ascii="Arial" w:hAnsi="Arial"/>
          <w:b w:val="1"/>
          <w:sz w:val="24"/>
        </w:rPr>
        <w:t>library </w:t>
      </w:r>
      <w:r>
        <w:fldChar w:fldCharType="end"/>
      </w:r>
      <w:r>
        <w:rPr>
          <w:rFonts w:ascii="Arial" w:hAnsi="Arial"/>
          <w:b w:val="1"/>
          <w:sz w:val="24"/>
        </w:rPr>
        <w:t>are:</w:t>
      </w:r>
    </w:p>
    <w:p>
      <w:pPr>
        <w:numPr>
          <w:ilvl w:val="0"/>
          <w:numId w:val="1"/>
        </w:numPr>
        <w:spacing w:lineRule="atLeast" w:line="275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It has many books/it has a total of 66 books</w:t>
      </w:r>
    </w:p>
    <w:p>
      <w:pPr>
        <w:numPr>
          <w:ilvl w:val="0"/>
          <w:numId w:val="1"/>
        </w:numPr>
        <w:spacing w:lineRule="atLeast" w:line="275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It was written at different times.</w:t>
      </w:r>
    </w:p>
    <w:p>
      <w:pPr>
        <w:numPr>
          <w:ilvl w:val="0"/>
          <w:numId w:val="1"/>
        </w:numPr>
        <w:spacing w:lineRule="atLeast" w:line="275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It is written in many styles/different literary forms </w:t>
      </w:r>
    </w:p>
    <w:p>
      <w:pPr>
        <w:numPr>
          <w:ilvl w:val="0"/>
          <w:numId w:val="1"/>
        </w:numPr>
        <w:spacing w:lineRule="atLeast" w:line="275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It is written by different authors/people.</w:t>
      </w:r>
    </w:p>
    <w:p>
      <w:pPr>
        <w:numPr>
          <w:ilvl w:val="0"/>
          <w:numId w:val="1"/>
        </w:numPr>
        <w:spacing w:lineRule="atLeast" w:line="275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It is written in different purposes</w:t>
      </w:r>
    </w:p>
    <w:p>
      <w:pPr>
        <w:numPr>
          <w:ilvl w:val="0"/>
          <w:numId w:val="1"/>
        </w:numPr>
        <w:spacing w:lineRule="atLeast" w:line="275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It is written over a long period/span of times.</w:t>
      </w:r>
    </w:p>
    <w:p>
      <w:pPr>
        <w:numPr>
          <w:ilvl w:val="0"/>
          <w:numId w:val="1"/>
        </w:numPr>
        <w:spacing w:lineRule="atLeast" w:line="275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It is divided into two main parts/Old Testament and New Testament.</w:t>
      </w:r>
    </w:p>
    <w:p>
      <w:pPr>
        <w:numPr>
          <w:ilvl w:val="0"/>
          <w:numId w:val="1"/>
        </w:numPr>
        <w:spacing w:lineRule="atLeast" w:line="275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It is composed of various sections/different themes                  (6x1 = 6 marks)</w:t>
      </w:r>
    </w:p>
    <w:p>
      <w:pPr>
        <w:spacing w:lineRule="atLeast" w:line="300" w:after="0"/>
        <w:ind w:hanging="90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 </w:t>
      </w:r>
    </w:p>
    <w:p>
      <w:pPr>
        <w:spacing w:lineRule="auto" w:line="480"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b) </w:t>
      </w:r>
      <w:r>
        <w:rPr>
          <w:rFonts w:ascii="Arial" w:hAnsi="Arial"/>
          <w:b w:val="1"/>
          <w:sz w:val="24"/>
        </w:rPr>
        <w:t xml:space="preserve">The teaching about human beings from the biblical creation accounts  </w:t>
      </w:r>
    </w:p>
    <w:p>
      <w:pPr>
        <w:numPr>
          <w:ilvl w:val="0"/>
          <w:numId w:val="2"/>
        </w:numPr>
        <w:spacing w:lineRule="auto" w:line="240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Human beings are created in the image/likeliness of God </w:t>
      </w:r>
    </w:p>
    <w:p>
      <w:pPr>
        <w:numPr>
          <w:ilvl w:val="0"/>
          <w:numId w:val="2"/>
        </w:numPr>
        <w:spacing w:lineRule="auto" w:line="240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They have been given authority /domination over God creation. </w:t>
      </w:r>
    </w:p>
    <w:p>
      <w:pPr>
        <w:numPr>
          <w:ilvl w:val="0"/>
          <w:numId w:val="2"/>
        </w:numPr>
        <w:spacing w:lineRule="auto" w:line="240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They communicate /fellowships with God. </w:t>
      </w:r>
    </w:p>
    <w:p>
      <w:pPr>
        <w:numPr>
          <w:ilvl w:val="0"/>
          <w:numId w:val="2"/>
        </w:numPr>
        <w:spacing w:lineRule="auto" w:line="240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They are special/the greatest creation of God   </w:t>
      </w:r>
    </w:p>
    <w:p>
      <w:pPr>
        <w:numPr>
          <w:ilvl w:val="0"/>
          <w:numId w:val="2"/>
        </w:numPr>
        <w:spacing w:lineRule="auto" w:line="240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They have the ability to think /reason/make choices/decision </w:t>
      </w:r>
    </w:p>
    <w:p>
      <w:pPr>
        <w:numPr>
          <w:ilvl w:val="0"/>
          <w:numId w:val="2"/>
        </w:numPr>
        <w:spacing w:lineRule="auto" w:line="240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They are blessed by God </w:t>
      </w:r>
    </w:p>
    <w:p>
      <w:pPr>
        <w:numPr>
          <w:ilvl w:val="0"/>
          <w:numId w:val="2"/>
        </w:numPr>
        <w:spacing w:lineRule="auto" w:line="240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They have been given a special place to stay/Garden of Eden </w:t>
      </w:r>
    </w:p>
    <w:p>
      <w:pPr>
        <w:numPr>
          <w:ilvl w:val="0"/>
          <w:numId w:val="2"/>
        </w:numPr>
        <w:spacing w:lineRule="auto" w:line="240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Human beings are to use other creation/plant for their benefits </w:t>
      </w:r>
    </w:p>
    <w:p>
      <w:pPr>
        <w:numPr>
          <w:ilvl w:val="0"/>
          <w:numId w:val="2"/>
        </w:numPr>
        <w:spacing w:lineRule="auto" w:line="240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They are to take care of the creation till the land work  </w:t>
      </w:r>
    </w:p>
    <w:p>
      <w:pPr>
        <w:numPr>
          <w:ilvl w:val="0"/>
          <w:numId w:val="2"/>
        </w:numPr>
        <w:spacing w:lineRule="auto" w:line="240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Human beings are to procreate/multiply through marriage.  </w:t>
      </w:r>
    </w:p>
    <w:p>
      <w:pPr>
        <w:numPr>
          <w:ilvl w:val="0"/>
          <w:numId w:val="2"/>
        </w:numPr>
        <w:spacing w:lineRule="auto" w:line="240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Man and woman are to compliment/provide companionship for each other.  </w:t>
      </w:r>
    </w:p>
    <w:p>
      <w:pPr>
        <w:numPr>
          <w:ilvl w:val="0"/>
          <w:numId w:val="2"/>
        </w:numPr>
        <w:spacing w:lineRule="auto" w:line="240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Human beings are Gods creation/male and female/created into full human sexuality </w:t>
      </w:r>
    </w:p>
    <w:p>
      <w:pPr>
        <w:numPr>
          <w:ilvl w:val="0"/>
          <w:numId w:val="2"/>
        </w:numPr>
        <w:spacing w:lineRule="auto" w:line="240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woman is created out of a man’s rib                                        (7x1 = 7 marks)</w:t>
      </w:r>
    </w:p>
    <w:p>
      <w:pPr>
        <w:spacing w:lineRule="atLeast" w:line="300" w:after="0"/>
        <w:ind w:hanging="90"/>
        <w:rPr>
          <w:rFonts w:ascii="Arial" w:hAnsi="Arial"/>
          <w:sz w:val="24"/>
        </w:rPr>
      </w:pPr>
    </w:p>
    <w:p>
      <w:pPr>
        <w:spacing w:lineRule="auto" w:line="360" w:after="0"/>
        <w:outlineLvl w:val="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c) </w:t>
      </w:r>
      <w:r>
        <w:rPr>
          <w:rFonts w:ascii="Arial" w:hAnsi="Arial"/>
          <w:b w:val="1"/>
          <w:sz w:val="24"/>
        </w:rPr>
        <w:t xml:space="preserve">How the Bible is being misused today </w:t>
      </w:r>
    </w:p>
    <w:p>
      <w:pPr>
        <w:numPr>
          <w:ilvl w:val="0"/>
          <w:numId w:val="3"/>
        </w:numPr>
        <w:shd w:val="clear" w:fill="FFFFFF"/>
        <w:spacing w:lineRule="auto" w:line="240" w:after="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It is used to take oaths in courts / ofﬁces by people who may not be believers / not saying the truth.</w:t>
      </w:r>
    </w:p>
    <w:p>
      <w:pPr>
        <w:numPr>
          <w:ilvl w:val="0"/>
          <w:numId w:val="3"/>
        </w:numPr>
        <w:shd w:val="clear" w:fill="FFFFFF"/>
        <w:spacing w:lineRule="auto" w:line="240" w:after="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It is kept in places associated with evil.</w:t>
      </w:r>
    </w:p>
    <w:p>
      <w:pPr>
        <w:numPr>
          <w:ilvl w:val="0"/>
          <w:numId w:val="3"/>
        </w:numPr>
        <w:shd w:val="clear" w:fill="FFFFFF"/>
        <w:spacing w:lineRule="auto" w:line="240" w:after="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There is distortion of the Biblical teachings / speciﬁc verses are picked to fulfill individual demands / misinterpretation / selective.</w:t>
      </w:r>
    </w:p>
    <w:p>
      <w:pPr>
        <w:numPr>
          <w:ilvl w:val="0"/>
          <w:numId w:val="3"/>
        </w:numPr>
        <w:shd w:val="clear" w:fill="FFFFFF"/>
        <w:spacing w:lineRule="auto" w:line="240" w:after="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Some people use the Bible like an ordinary text book / reference no spiritual connection /in schools / colleges.</w:t>
      </w:r>
    </w:p>
    <w:p>
      <w:pPr>
        <w:numPr>
          <w:ilvl w:val="0"/>
          <w:numId w:val="3"/>
        </w:numPr>
        <w:shd w:val="clear" w:fill="FFFFFF"/>
        <w:spacing w:lineRule="auto" w:line="240" w:after="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It is being used in witchcraft / cults to mislead people.</w:t>
      </w:r>
    </w:p>
    <w:p>
      <w:pPr>
        <w:numPr>
          <w:ilvl w:val="0"/>
          <w:numId w:val="3"/>
        </w:numPr>
        <w:shd w:val="clear" w:fill="FFFFFF"/>
        <w:spacing w:lineRule="auto" w:line="240" w:after="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Some people are using it to enrich themselves I it is a tool of trade / ﬁnancial aspect.</w:t>
      </w:r>
    </w:p>
    <w:p>
      <w:pPr>
        <w:numPr>
          <w:ilvl w:val="0"/>
          <w:numId w:val="3"/>
        </w:numPr>
        <w:shd w:val="clear" w:fill="FFFFFF"/>
        <w:spacing w:lineRule="auto" w:line="240" w:after="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Some new versions translated have changed the original meaning of the Bible.</w:t>
      </w:r>
    </w:p>
    <w:p>
      <w:pPr>
        <w:numPr>
          <w:ilvl w:val="0"/>
          <w:numId w:val="3"/>
        </w:numPr>
        <w:shd w:val="clear" w:fill="FFFFFF"/>
        <w:spacing w:lineRule="auto" w:line="240" w:after="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The Bible is not read for spiritual growth but it is kept for display / leisure </w:t>
      </w:r>
    </w:p>
    <w:p>
      <w:pPr>
        <w:numPr>
          <w:ilvl w:val="0"/>
          <w:numId w:val="3"/>
        </w:numPr>
        <w:shd w:val="clear" w:fill="FFFFFF"/>
        <w:spacing w:lineRule="auto" w:line="240" w:after="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Some people use the Bible to threaten others source of conﬂict / administer curses</w:t>
      </w:r>
    </w:p>
    <w:p>
      <w:pPr>
        <w:spacing w:lineRule="auto" w:line="259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(7x1 = 7 marks)</w:t>
      </w: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0"/>
        <w:rPr>
          <w:rFonts w:ascii="Arial" w:hAnsi="Arial"/>
          <w:b w:val="1"/>
          <w:sz w:val="24"/>
        </w:rPr>
      </w:pPr>
    </w:p>
    <w:p>
      <w:pPr>
        <w:spacing w:lineRule="auto" w:line="259"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2a)  </w:t>
      </w:r>
      <w:r>
        <w:rPr>
          <w:rFonts w:ascii="Arial" w:hAnsi="Arial"/>
          <w:b w:val="1"/>
          <w:sz w:val="24"/>
        </w:rPr>
        <w:t xml:space="preserve">The call of Moses Exodus 3:1-22       </w:t>
      </w:r>
    </w:p>
    <w:p>
      <w:pPr>
        <w:numPr>
          <w:ilvl w:val="0"/>
          <w:numId w:val="15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Moses was looking after his father-in-law’s sheep at Mt Horeb / Sinai</w:t>
      </w:r>
    </w:p>
    <w:p>
      <w:pPr>
        <w:numPr>
          <w:ilvl w:val="0"/>
          <w:numId w:val="15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An angel of the Lord appeared to him in a burning bush which was not getting consumed</w:t>
      </w:r>
    </w:p>
    <w:p>
      <w:pPr>
        <w:numPr>
          <w:ilvl w:val="0"/>
          <w:numId w:val="15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Moses turned to see the bush God called his name out of the bush</w:t>
      </w:r>
    </w:p>
    <w:p>
      <w:pPr>
        <w:numPr>
          <w:ilvl w:val="0"/>
          <w:numId w:val="15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Moses responded to God by saying, “Here I am”</w:t>
      </w:r>
    </w:p>
    <w:p>
      <w:pPr>
        <w:numPr>
          <w:ilvl w:val="0"/>
          <w:numId w:val="15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God commended Moses not to move near / to remove his shoes because the place was holy.</w:t>
      </w:r>
    </w:p>
    <w:p>
      <w:pPr>
        <w:numPr>
          <w:ilvl w:val="0"/>
          <w:numId w:val="15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God revealed Himself to Moses as the God of his ancestors</w:t>
      </w:r>
    </w:p>
    <w:p>
      <w:pPr>
        <w:numPr>
          <w:ilvl w:val="0"/>
          <w:numId w:val="15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Moses hid his face / was afraid to look at God</w:t>
      </w:r>
    </w:p>
    <w:p>
      <w:pPr>
        <w:numPr>
          <w:ilvl w:val="0"/>
          <w:numId w:val="15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God told Moses that he had seen the suffering of his people in Egypt / had come to deliver them / wanted to send Moses to Pharaoh to release his people</w:t>
      </w:r>
    </w:p>
    <w:p>
      <w:pPr>
        <w:numPr>
          <w:ilvl w:val="0"/>
          <w:numId w:val="15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Moses was reluctant to be sent to Pharaoh / God promised to be with him</w:t>
      </w:r>
    </w:p>
    <w:p>
      <w:pPr>
        <w:numPr>
          <w:ilvl w:val="0"/>
          <w:numId w:val="15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Moses sought to know the name of God who was sending him / God revealed his name as “Iam who I am”</w:t>
      </w:r>
    </w:p>
    <w:p>
      <w:pPr>
        <w:numPr>
          <w:ilvl w:val="0"/>
          <w:numId w:val="15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God told Moses to go and gather the elders of Israel / tell them God’s message about their deliverance</w:t>
      </w:r>
    </w:p>
    <w:p>
      <w:pPr>
        <w:numPr>
          <w:ilvl w:val="0"/>
          <w:numId w:val="15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Moses was told to go with the elders to Pharaoh to ask for their release from Egypt.</w:t>
      </w:r>
    </w:p>
    <w:p>
      <w:pPr>
        <w:numPr>
          <w:ilvl w:val="0"/>
          <w:numId w:val="15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God promised to perform wonders to compel Pharaoh to release the Israelites.</w:t>
      </w:r>
    </w:p>
    <w:p>
      <w:pPr>
        <w:numPr>
          <w:ilvl w:val="0"/>
          <w:numId w:val="15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Israelites will get favour from the Egyptians/will get jewelry.   (8x1 = 8 marks)</w:t>
      </w:r>
    </w:p>
    <w:p>
      <w:pPr>
        <w:spacing w:lineRule="auto" w:line="240"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b) The significance of the events that took place during the Passover night         </w:t>
      </w:r>
    </w:p>
    <w:p>
      <w:pPr>
        <w:numPr>
          <w:ilvl w:val="0"/>
          <w:numId w:val="16"/>
        </w:numPr>
        <w:spacing w:lineRule="auto" w:line="240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One year old lamb signified purity/innocence of the sacrifice</w:t>
      </w:r>
    </w:p>
    <w:p>
      <w:pPr>
        <w:numPr>
          <w:ilvl w:val="0"/>
          <w:numId w:val="16"/>
        </w:numPr>
        <w:spacing w:lineRule="auto" w:line="240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 xml:space="preserve"> Smearing blood on the door post acted as an identification mark</w:t>
      </w:r>
    </w:p>
    <w:p>
      <w:pPr>
        <w:numPr>
          <w:ilvl w:val="0"/>
          <w:numId w:val="16"/>
        </w:numPr>
        <w:spacing w:lineRule="auto" w:line="240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Roasted meat meant they were in a hurry to leave</w:t>
      </w:r>
    </w:p>
    <w:p>
      <w:pPr>
        <w:numPr>
          <w:ilvl w:val="0"/>
          <w:numId w:val="16"/>
        </w:numPr>
        <w:spacing w:lineRule="auto" w:line="240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Unleavened bread showed the sinless nature of God/hurry</w:t>
      </w:r>
    </w:p>
    <w:p>
      <w:pPr>
        <w:numPr>
          <w:ilvl w:val="0"/>
          <w:numId w:val="16"/>
        </w:numPr>
        <w:spacing w:lineRule="auto" w:line="240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Bitter herbs reminded them of their suffering in Egypt</w:t>
      </w:r>
    </w:p>
    <w:p>
      <w:pPr>
        <w:numPr>
          <w:ilvl w:val="0"/>
          <w:numId w:val="16"/>
        </w:numPr>
        <w:spacing w:lineRule="auto" w:line="240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Eating while standing showed that they were in a hurry</w:t>
      </w:r>
    </w:p>
    <w:p>
      <w:pPr>
        <w:numPr>
          <w:ilvl w:val="0"/>
          <w:numId w:val="16"/>
        </w:numPr>
        <w:spacing w:lineRule="auto" w:line="240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Jewelry from Egyptian women acted as compensation for their free labour</w:t>
      </w:r>
    </w:p>
    <w:p>
      <w:pPr>
        <w:numPr>
          <w:ilvl w:val="0"/>
          <w:numId w:val="16"/>
        </w:numPr>
        <w:spacing w:lineRule="auto" w:line="240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Burning of the left overs was to avoid leaving any mark in Egypt</w:t>
      </w:r>
    </w:p>
    <w:p>
      <w:pPr>
        <w:numPr>
          <w:ilvl w:val="0"/>
          <w:numId w:val="16"/>
        </w:numPr>
        <w:spacing w:lineRule="auto" w:line="240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Remaining indoors kept them away from the Angel of death</w:t>
      </w:r>
    </w:p>
    <w:p>
      <w:pPr>
        <w:numPr>
          <w:ilvl w:val="0"/>
          <w:numId w:val="16"/>
        </w:numPr>
        <w:spacing w:lineRule="auto" w:line="240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Gathering their property was to avoid leaving any of their property behind</w:t>
      </w:r>
    </w:p>
    <w:p>
      <w:pPr>
        <w:spacing w:lineRule="auto" w:line="259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(7x1 = 7 marks)</w:t>
      </w:r>
    </w:p>
    <w:p>
      <w:pPr>
        <w:spacing w:lineRule="auto" w:line="259" w:after="0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 xml:space="preserve">c) </w:t>
      </w:r>
      <w:r>
        <w:rPr>
          <w:rFonts w:ascii="Arial" w:hAnsi="Arial"/>
          <w:b w:val="1"/>
          <w:sz w:val="24"/>
        </w:rPr>
        <w:t>State Five ways in which Christians show respect to God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 w:val="1"/>
          <w:sz w:val="24"/>
        </w:rPr>
        <w:t>today</w:t>
      </w:r>
      <w:r>
        <w:rPr>
          <w:rFonts w:ascii="Arial" w:hAnsi="Arial"/>
          <w:sz w:val="24"/>
        </w:rPr>
        <w:t xml:space="preserve">                                              </w:t>
      </w:r>
    </w:p>
    <w:p>
      <w:pPr>
        <w:numPr>
          <w:ilvl w:val="0"/>
          <w:numId w:val="17"/>
        </w:numPr>
        <w:spacing w:lineRule="auto" w:line="259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By observing the Sabbath</w:t>
      </w:r>
    </w:p>
    <w:p>
      <w:pPr>
        <w:numPr>
          <w:ilvl w:val="0"/>
          <w:numId w:val="17"/>
        </w:numPr>
        <w:spacing w:lineRule="auto" w:line="259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Giving tithe/offerings to God</w:t>
      </w:r>
    </w:p>
    <w:p>
      <w:pPr>
        <w:numPr>
          <w:ilvl w:val="0"/>
          <w:numId w:val="17"/>
        </w:numPr>
        <w:spacing w:lineRule="auto" w:line="259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Praying to God</w:t>
      </w:r>
    </w:p>
    <w:p>
      <w:pPr>
        <w:numPr>
          <w:ilvl w:val="0"/>
          <w:numId w:val="17"/>
        </w:numPr>
        <w:spacing w:lineRule="auto" w:line="259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Helping the needy/acts of charity</w:t>
      </w:r>
    </w:p>
    <w:p>
      <w:pPr>
        <w:numPr>
          <w:ilvl w:val="0"/>
          <w:numId w:val="17"/>
        </w:numPr>
        <w:spacing w:lineRule="auto" w:line="259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Supporting church projects</w:t>
      </w:r>
    </w:p>
    <w:p>
      <w:pPr>
        <w:numPr>
          <w:ilvl w:val="0"/>
          <w:numId w:val="17"/>
        </w:numPr>
        <w:spacing w:lineRule="auto" w:line="259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Obeying the commandments of God/Leading holy lives</w:t>
      </w:r>
    </w:p>
    <w:p>
      <w:pPr>
        <w:numPr>
          <w:ilvl w:val="0"/>
          <w:numId w:val="17"/>
        </w:numPr>
        <w:spacing w:lineRule="auto" w:line="259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Respecting places of worship</w:t>
      </w:r>
    </w:p>
    <w:p>
      <w:pPr>
        <w:numPr>
          <w:ilvl w:val="0"/>
          <w:numId w:val="17"/>
        </w:numPr>
        <w:spacing w:lineRule="auto" w:line="259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Attending fellowship</w:t>
      </w:r>
    </w:p>
    <w:p>
      <w:pPr>
        <w:numPr>
          <w:ilvl w:val="0"/>
          <w:numId w:val="17"/>
        </w:numPr>
        <w:spacing w:lineRule="auto" w:line="259" w:after="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King care of the environment                                                                       (5x1 = 5 marks)</w:t>
      </w:r>
    </w:p>
    <w:p>
      <w:pPr>
        <w:spacing w:lineRule="auto" w:line="259" w:after="0"/>
        <w:contextualSpacing w:val="1"/>
        <w:rPr>
          <w:rFonts w:ascii="Arial" w:hAnsi="Arial"/>
          <w:sz w:val="24"/>
        </w:rPr>
      </w:pPr>
    </w:p>
    <w:p>
      <w:pPr>
        <w:spacing w:lineRule="auto" w:line="259" w:after="0"/>
        <w:contextualSpacing w:val="1"/>
        <w:rPr>
          <w:rFonts w:ascii="Arial" w:hAnsi="Arial"/>
          <w:sz w:val="24"/>
        </w:rPr>
      </w:pPr>
    </w:p>
    <w:p>
      <w:pPr>
        <w:spacing w:lineRule="auto" w:line="259" w:after="0"/>
        <w:rPr>
          <w:rFonts w:ascii="Arial" w:hAnsi="Arial"/>
          <w:sz w:val="24"/>
        </w:rPr>
      </w:pPr>
    </w:p>
    <w:p>
      <w:pPr>
        <w:tabs>
          <w:tab w:val="left" w:pos="9720" w:leader="none"/>
        </w:tabs>
        <w:spacing w:lineRule="atLeast" w:line="275" w:after="0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 xml:space="preserve">3a)  </w:t>
      </w:r>
      <w:r>
        <w:rPr>
          <w:rFonts w:ascii="Arial" w:hAnsi="Arial"/>
          <w:b w:val="1"/>
          <w:color w:val="000000"/>
          <w:sz w:val="24"/>
        </w:rPr>
        <w:t>Ways which show that King Solomon turned away from the covenant way of life are:</w:t>
      </w:r>
    </w:p>
    <w:p>
      <w:pPr>
        <w:numPr>
          <w:ilvl w:val="0"/>
          <w:numId w:val="5"/>
        </w:numPr>
        <w:spacing w:lineRule="atLeast" w:line="275" w:after="0"/>
        <w:ind w:hanging="90" w:left="63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He married foreign wives/concubines.</w:t>
      </w:r>
    </w:p>
    <w:p>
      <w:pPr>
        <w:numPr>
          <w:ilvl w:val="0"/>
          <w:numId w:val="5"/>
        </w:numPr>
        <w:spacing w:lineRule="atLeast" w:line="275" w:after="0"/>
        <w:ind w:hanging="90" w:left="63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He allowed worship of foreign gods/idols/he worshiped foreign gods.</w:t>
      </w:r>
    </w:p>
    <w:p>
      <w:pPr>
        <w:numPr>
          <w:ilvl w:val="0"/>
          <w:numId w:val="5"/>
        </w:numPr>
        <w:spacing w:lineRule="atLeast" w:line="275" w:after="0"/>
        <w:ind w:hanging="90" w:left="63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He murdered his half-brother adonijah whom he thought would rival his power</w:t>
      </w:r>
    </w:p>
    <w:p>
      <w:pPr>
        <w:numPr>
          <w:ilvl w:val="0"/>
          <w:numId w:val="5"/>
        </w:numPr>
        <w:spacing w:lineRule="atLeast" w:line="275" w:after="0"/>
        <w:ind w:hanging="90" w:left="63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He taxed the Israelites heavily for his upkeep</w:t>
      </w:r>
    </w:p>
    <w:p>
      <w:pPr>
        <w:numPr>
          <w:ilvl w:val="0"/>
          <w:numId w:val="5"/>
        </w:numPr>
        <w:spacing w:lineRule="atLeast" w:line="275" w:after="0"/>
        <w:ind w:hanging="90" w:left="63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He disobeyed the instructions given to him by his father David to rely on God.</w:t>
      </w:r>
    </w:p>
    <w:p>
      <w:pPr>
        <w:numPr>
          <w:ilvl w:val="0"/>
          <w:numId w:val="5"/>
        </w:numPr>
        <w:spacing w:lineRule="atLeast" w:line="275" w:after="0"/>
        <w:ind w:hanging="90" w:left="63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He built places of worship for the false gods</w:t>
      </w:r>
    </w:p>
    <w:p>
      <w:pPr>
        <w:numPr>
          <w:ilvl w:val="0"/>
          <w:numId w:val="5"/>
        </w:numPr>
        <w:spacing w:lineRule="atLeast" w:line="275" w:after="0"/>
        <w:ind w:hanging="90" w:left="63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He subjected the Israelites to force labour/slavery during the construction of the temple/his palace.</w:t>
      </w:r>
    </w:p>
    <w:p>
      <w:pPr>
        <w:numPr>
          <w:ilvl w:val="0"/>
          <w:numId w:val="5"/>
        </w:numPr>
        <w:spacing w:lineRule="atLeast" w:line="275" w:after="0"/>
        <w:ind w:hanging="90" w:left="63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He signed treaties with his neighbors for protection</w:t>
      </w:r>
    </w:p>
    <w:p>
      <w:pPr>
        <w:numPr>
          <w:ilvl w:val="0"/>
          <w:numId w:val="5"/>
        </w:numPr>
        <w:spacing w:lineRule="atLeast" w:line="275" w:after="0"/>
        <w:ind w:hanging="90" w:left="63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He sold land to Hiram King of Tyre</w:t>
      </w:r>
    </w:p>
    <w:p>
      <w:pPr>
        <w:numPr>
          <w:ilvl w:val="0"/>
          <w:numId w:val="5"/>
        </w:numPr>
        <w:spacing w:lineRule="atLeast" w:line="275" w:after="0"/>
        <w:ind w:hanging="90" w:left="63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He used more time to build his palace than the temple of God</w:t>
      </w:r>
    </w:p>
    <w:p>
      <w:pPr>
        <w:spacing w:lineRule="auto" w:line="360" w:after="0"/>
        <w:ind w:hanging="810" w:left="72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    (7x1 = 7 marks)</w:t>
      </w:r>
    </w:p>
    <w:p>
      <w:pPr>
        <w:tabs>
          <w:tab w:val="left" w:pos="9720" w:leader="none"/>
        </w:tabs>
        <w:spacing w:lineRule="atLeast" w:line="275" w:after="0"/>
        <w:rPr>
          <w:rFonts w:ascii="Arial" w:hAnsi="Arial"/>
          <w:sz w:val="24"/>
        </w:rPr>
      </w:pPr>
    </w:p>
    <w:p>
      <w:pPr>
        <w:spacing w:lineRule="atLeast" w:line="275" w:after="0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sz w:val="24"/>
        </w:rPr>
        <w:t xml:space="preserve">b) </w:t>
      </w:r>
      <w:r>
        <w:rPr>
          <w:rFonts w:ascii="Arial" w:hAnsi="Arial"/>
          <w:b w:val="1"/>
          <w:color w:val="000000"/>
          <w:sz w:val="24"/>
        </w:rPr>
        <w:t>Ways in which King Jeroboam contributed to idol worship in Israel</w:t>
      </w:r>
    </w:p>
    <w:p>
      <w:pPr>
        <w:spacing w:lineRule="atLeast" w:line="275" w:after="0"/>
        <w:rPr>
          <w:rFonts w:ascii="Arial" w:hAnsi="Arial"/>
          <w:b w:val="1"/>
          <w:color w:val="000000"/>
          <w:sz w:val="24"/>
        </w:rPr>
      </w:pPr>
    </w:p>
    <w:p>
      <w:pPr>
        <w:numPr>
          <w:ilvl w:val="0"/>
          <w:numId w:val="4"/>
        </w:numPr>
        <w:spacing w:lineRule="atLeast" w:line="275" w:after="0"/>
        <w:ind w:hanging="18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He made two golden calves and placed them at Dan and Bethel to represent Yahweh</w:t>
      </w:r>
    </w:p>
    <w:p>
      <w:pPr>
        <w:numPr>
          <w:ilvl w:val="0"/>
          <w:numId w:val="4"/>
        </w:numPr>
        <w:spacing w:lineRule="atLeast" w:line="275" w:after="0"/>
        <w:ind w:hanging="18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He set up two rival places of worship and ignored Jerusalem</w:t>
      </w:r>
    </w:p>
    <w:p>
      <w:pPr>
        <w:numPr>
          <w:ilvl w:val="0"/>
          <w:numId w:val="4"/>
        </w:numPr>
        <w:spacing w:lineRule="atLeast" w:line="275" w:after="0"/>
        <w:ind w:hanging="18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He made the Israelites to offer sacrifices to the golden calf</w:t>
      </w:r>
    </w:p>
    <w:p>
      <w:pPr>
        <w:numPr>
          <w:ilvl w:val="0"/>
          <w:numId w:val="4"/>
        </w:numPr>
        <w:spacing w:lineRule="atLeast" w:line="275" w:after="0"/>
        <w:ind w:hanging="18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He choose priests from ordinary families to serve at worship centres </w:t>
      </w:r>
    </w:p>
    <w:p>
      <w:pPr>
        <w:numPr>
          <w:ilvl w:val="0"/>
          <w:numId w:val="4"/>
        </w:numPr>
        <w:spacing w:lineRule="atLeast" w:line="275" w:after="0"/>
        <w:ind w:hanging="18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He built alternative places of worship/shrines at hilltops</w:t>
      </w:r>
    </w:p>
    <w:p>
      <w:pPr>
        <w:numPr>
          <w:ilvl w:val="0"/>
          <w:numId w:val="4"/>
        </w:numPr>
        <w:spacing w:lineRule="atLeast" w:line="275" w:after="0"/>
        <w:ind w:hanging="18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He burnt incense at altars of the idols/offered sacrifices </w:t>
      </w:r>
    </w:p>
    <w:p>
      <w:pPr>
        <w:numPr>
          <w:ilvl w:val="0"/>
          <w:numId w:val="4"/>
        </w:numPr>
        <w:spacing w:lineRule="atLeast" w:line="275" w:after="0"/>
        <w:ind w:hanging="18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He instituted religious festivals in the months of his choice </w:t>
      </w:r>
    </w:p>
    <w:p>
      <w:pPr>
        <w:spacing w:lineRule="auto" w:line="360" w:after="0"/>
        <w:ind w:left="72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(7x1 = 7 marks)</w:t>
      </w:r>
    </w:p>
    <w:p>
      <w:pPr>
        <w:spacing w:lineRule="atLeast" w:line="275" w:after="0"/>
        <w:ind w:left="1080"/>
        <w:rPr>
          <w:rFonts w:ascii="Arial" w:hAnsi="Arial"/>
          <w:color w:val="000000"/>
          <w:sz w:val="24"/>
        </w:rPr>
      </w:pPr>
    </w:p>
    <w:p>
      <w:pPr>
        <w:spacing w:lineRule="atLeast" w:line="275" w:after="0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c) Factors that have led to the increase of Christians denominations in Kenya are:</w:t>
      </w:r>
    </w:p>
    <w:p>
      <w:pPr>
        <w:numPr>
          <w:ilvl w:val="0"/>
          <w:numId w:val="6"/>
        </w:numPr>
        <w:spacing w:lineRule="atLeast" w:line="275" w:after="0"/>
        <w:ind w:hanging="27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Rivalry for leadership/hunger for power.</w:t>
      </w:r>
    </w:p>
    <w:p>
      <w:pPr>
        <w:numPr>
          <w:ilvl w:val="0"/>
          <w:numId w:val="6"/>
        </w:numPr>
        <w:spacing w:lineRule="atLeast" w:line="275" w:after="0"/>
        <w:ind w:hanging="27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Differences in biblical interpretations/hunger for power</w:t>
      </w:r>
    </w:p>
    <w:p>
      <w:pPr>
        <w:numPr>
          <w:ilvl w:val="0"/>
          <w:numId w:val="6"/>
        </w:numPr>
        <w:spacing w:lineRule="atLeast" w:line="275" w:after="0"/>
        <w:ind w:hanging="27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Resistance to change by the older church members who want to remain as it was/generation gap</w:t>
      </w:r>
    </w:p>
    <w:p>
      <w:pPr>
        <w:numPr>
          <w:ilvl w:val="0"/>
          <w:numId w:val="6"/>
        </w:numPr>
        <w:spacing w:lineRule="atLeast" w:line="275" w:after="0"/>
        <w:ind w:hanging="27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Material gain/greed selfishness/where starting a church has become a business</w:t>
      </w:r>
    </w:p>
    <w:p>
      <w:pPr>
        <w:numPr>
          <w:ilvl w:val="0"/>
          <w:numId w:val="6"/>
        </w:numPr>
        <w:spacing w:lineRule="atLeast" w:line="275" w:after="0"/>
        <w:ind w:hanging="27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Lack of spiritual satisfaction by some members make them start their own churches</w:t>
      </w:r>
    </w:p>
    <w:p>
      <w:pPr>
        <w:numPr>
          <w:ilvl w:val="0"/>
          <w:numId w:val="6"/>
        </w:numPr>
        <w:spacing w:lineRule="atLeast" w:line="275" w:after="0"/>
        <w:ind w:hanging="27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Lack of good example/poor role model by the leaders/corrupt leaders</w:t>
      </w:r>
    </w:p>
    <w:p>
      <w:pPr>
        <w:numPr>
          <w:ilvl w:val="0"/>
          <w:numId w:val="6"/>
        </w:numPr>
        <w:spacing w:lineRule="atLeast" w:line="275" w:after="0"/>
        <w:ind w:hanging="27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Desire to be free from missionary/foreign control</w:t>
      </w:r>
    </w:p>
    <w:p>
      <w:pPr>
        <w:numPr>
          <w:ilvl w:val="0"/>
          <w:numId w:val="6"/>
        </w:numPr>
        <w:spacing w:lineRule="atLeast" w:line="275" w:after="0"/>
        <w:ind w:hanging="27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Differences in mode of worship/ritual observance /model of worship</w:t>
      </w:r>
    </w:p>
    <w:p>
      <w:pPr>
        <w:numPr>
          <w:ilvl w:val="0"/>
          <w:numId w:val="6"/>
        </w:numPr>
        <w:spacing w:lineRule="atLeast" w:line="275" w:after="0"/>
        <w:ind w:hanging="27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Nepotism/tribalism/racialism among Christians</w:t>
      </w:r>
    </w:p>
    <w:p>
      <w:pPr>
        <w:numPr>
          <w:ilvl w:val="0"/>
          <w:numId w:val="6"/>
        </w:numPr>
        <w:spacing w:lineRule="atLeast" w:line="275" w:after="0"/>
        <w:ind w:hanging="27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The Kenya constitution has allowed freedom of worship</w:t>
      </w:r>
    </w:p>
    <w:p>
      <w:pPr>
        <w:numPr>
          <w:ilvl w:val="0"/>
          <w:numId w:val="6"/>
        </w:numPr>
        <w:spacing w:lineRule="atLeast" w:line="275" w:after="0"/>
        <w:ind w:hanging="27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Disagreements in ethical issues/policies in the church regarding how certain matters should be handled e.g. family planning, dressing.</w:t>
      </w:r>
    </w:p>
    <w:p>
      <w:pPr>
        <w:spacing w:lineRule="atLeast" w:line="275" w:after="0"/>
        <w:ind w:firstLine="50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                                                                                                                     (6x1=6marks)</w:t>
      </w:r>
    </w:p>
    <w:p>
      <w:pPr>
        <w:spacing w:lineRule="auto" w:line="360" w:after="0"/>
        <w:ind w:hanging="810" w:left="720"/>
        <w:contextualSpacing w:val="1"/>
        <w:rPr>
          <w:rFonts w:ascii="Arial" w:hAnsi="Arial"/>
          <w:b w:val="1"/>
          <w:sz w:val="24"/>
        </w:rPr>
      </w:pPr>
    </w:p>
    <w:p>
      <w:pPr>
        <w:spacing w:lineRule="auto" w:line="360" w:after="0"/>
        <w:ind w:hanging="810" w:left="720"/>
        <w:contextualSpacing w:val="1"/>
        <w:rPr>
          <w:rFonts w:ascii="Arial" w:hAnsi="Arial"/>
          <w:b w:val="1"/>
          <w:sz w:val="24"/>
        </w:rPr>
      </w:pP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4a) The writing of prophetic messages     </w:t>
      </w:r>
    </w:p>
    <w:p>
      <w:pPr>
        <w:numPr>
          <w:ilvl w:val="0"/>
          <w:numId w:val="7"/>
        </w:numPr>
        <w:spacing w:lineRule="auto" w:line="259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 xml:space="preserve">The prophets themselves wrote the prophetic messages </w:t>
      </w:r>
    </w:p>
    <w:p>
      <w:pPr>
        <w:numPr>
          <w:ilvl w:val="0"/>
          <w:numId w:val="7"/>
        </w:numPr>
        <w:spacing w:lineRule="auto" w:line="259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The prophets dictated their messages to scribes to write it down</w:t>
      </w:r>
    </w:p>
    <w:p>
      <w:pPr>
        <w:numPr>
          <w:ilvl w:val="0"/>
          <w:numId w:val="7"/>
        </w:numPr>
        <w:spacing w:lineRule="auto" w:line="259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 xml:space="preserve">God dictated to the prophets what was to be written down </w:t>
      </w:r>
    </w:p>
    <w:p>
      <w:pPr>
        <w:numPr>
          <w:ilvl w:val="0"/>
          <w:numId w:val="7"/>
        </w:numPr>
        <w:spacing w:lineRule="auto" w:line="259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 xml:space="preserve">The disciples of the prophets preserved the message through oral tradition by passing it subsequent generation </w:t>
      </w:r>
    </w:p>
    <w:p>
      <w:pPr>
        <w:numPr>
          <w:ilvl w:val="0"/>
          <w:numId w:val="7"/>
        </w:numPr>
        <w:spacing w:lineRule="auto" w:line="259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The disciples of the prophets may have incorporated their oracles/works of prophets together with the historical books of the Bible and put into writing</w:t>
      </w:r>
    </w:p>
    <w:p>
      <w:pPr>
        <w:numPr>
          <w:ilvl w:val="0"/>
          <w:numId w:val="7"/>
        </w:numPr>
        <w:spacing w:lineRule="auto" w:line="259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 xml:space="preserve">The scribes reorganized the prophets teaching according to the subject matter </w:t>
      </w:r>
    </w:p>
    <w:p>
      <w:pPr>
        <w:numPr>
          <w:ilvl w:val="0"/>
          <w:numId w:val="7"/>
        </w:numPr>
        <w:spacing w:lineRule="auto" w:line="259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 xml:space="preserve">The collection/compilation and writing of prophetic messages was accomplished over a long period of time                                                                                    (5x1 = 5 marks)</w:t>
      </w:r>
    </w:p>
    <w:p>
      <w:pPr>
        <w:spacing w:lineRule="auto" w:line="259" w:after="0"/>
        <w:rPr>
          <w:rFonts w:ascii="Arial" w:hAnsi="Arial"/>
          <w:b w:val="1"/>
          <w:sz w:val="24"/>
        </w:rPr>
      </w:pPr>
    </w:p>
    <w:p>
      <w:pPr>
        <w:spacing w:lineRule="auto" w:line="259" w:after="0"/>
        <w:rPr>
          <w:rFonts w:ascii="Arial" w:hAnsi="Arial"/>
          <w:b w:val="1"/>
          <w:sz w:val="24"/>
        </w:rPr>
      </w:pPr>
    </w:p>
    <w:p>
      <w:pPr>
        <w:spacing w:lineRule="auto" w:line="259"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b) Outline forms of punishment that God would effect on the Israelites if they </w:t>
      </w:r>
      <w:r>
        <w:rPr>
          <w:rFonts w:ascii="Arial" w:hAnsi="Arial"/>
          <w:b w:val="1"/>
          <w:sz w:val="24"/>
        </w:rPr>
        <w:t>disobeyed</w:t>
      </w:r>
    </w:p>
    <w:p>
      <w:pPr>
        <w:spacing w:lineRule="auto" w:line="259"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     God </w:t>
      </w:r>
      <w:r>
        <w:rPr>
          <w:rFonts w:ascii="Arial" w:hAnsi="Arial"/>
          <w:b w:val="1"/>
          <w:sz w:val="24"/>
        </w:rPr>
        <w:t>according to prophet Amos.</w:t>
        <w:tab/>
      </w:r>
    </w:p>
    <w:p>
      <w:pPr>
        <w:spacing w:lineRule="auto" w:line="259"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ab/>
        <w:tab/>
        <w:tab/>
        <w:t xml:space="preserve">            </w:t>
        <w:tab/>
      </w:r>
    </w:p>
    <w:p>
      <w:pPr>
        <w:numPr>
          <w:ilvl w:val="0"/>
          <w:numId w:val="18"/>
        </w:numPr>
        <w:spacing w:lineRule="auto" w:line="240" w:after="0"/>
        <w:ind w:hanging="18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Israel would be surrounded by an enemy nation/invasion by a foreign nation </w:t>
      </w:r>
    </w:p>
    <w:p>
      <w:pPr>
        <w:numPr>
          <w:ilvl w:val="0"/>
          <w:numId w:val="18"/>
        </w:numPr>
        <w:spacing w:lineRule="auto" w:line="240" w:after="0"/>
        <w:ind w:hanging="18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The Israelites would be taken to exile.</w:t>
      </w:r>
    </w:p>
    <w:p>
      <w:pPr>
        <w:numPr>
          <w:ilvl w:val="0"/>
          <w:numId w:val="18"/>
        </w:numPr>
        <w:spacing w:lineRule="auto" w:line="240" w:after="0"/>
        <w:ind w:hanging="18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Amaziah, the Priest/King would die by the sword.</w:t>
      </w:r>
    </w:p>
    <w:p>
      <w:pPr>
        <w:numPr>
          <w:ilvl w:val="0"/>
          <w:numId w:val="18"/>
        </w:numPr>
        <w:spacing w:lineRule="auto" w:line="240" w:after="0"/>
        <w:ind w:hanging="18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The Holy places of worship would be destroyed.</w:t>
      </w:r>
    </w:p>
    <w:p>
      <w:pPr>
        <w:numPr>
          <w:ilvl w:val="0"/>
          <w:numId w:val="18"/>
        </w:numPr>
        <w:spacing w:lineRule="auto" w:line="240" w:after="0"/>
        <w:ind w:hanging="18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The land would be occupied by a foreign nation.</w:t>
      </w:r>
    </w:p>
    <w:p>
      <w:pPr>
        <w:numPr>
          <w:ilvl w:val="0"/>
          <w:numId w:val="18"/>
        </w:numPr>
        <w:spacing w:lineRule="auto" w:line="240" w:after="0"/>
        <w:ind w:hanging="18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There would be hunger/thirst/ famine for the word of God </w:t>
      </w:r>
    </w:p>
    <w:p>
      <w:pPr>
        <w:numPr>
          <w:ilvl w:val="0"/>
          <w:numId w:val="18"/>
        </w:numPr>
        <w:spacing w:lineRule="auto" w:line="240" w:after="0"/>
        <w:ind w:hanging="18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God would cover the land with total darkness/eclipse </w:t>
      </w:r>
    </w:p>
    <w:p>
      <w:pPr>
        <w:numPr>
          <w:ilvl w:val="0"/>
          <w:numId w:val="18"/>
        </w:numPr>
        <w:spacing w:lineRule="auto" w:line="240" w:after="0"/>
        <w:ind w:hanging="18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There would be earthquakes</w:t>
      </w:r>
    </w:p>
    <w:p>
      <w:pPr>
        <w:spacing w:lineRule="auto" w:line="259" w:after="160"/>
        <w:ind w:firstLine="720" w:left="57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(7x1 = 7 marks)</w:t>
      </w: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16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c) Ways in which the church is carrying out its prophetic role in the society today.</w:t>
        <w:tab/>
        <w:tab/>
        <w:tab/>
        <w:tab/>
        <w:tab/>
      </w:r>
    </w:p>
    <w:p>
      <w:pPr>
        <w:numPr>
          <w:ilvl w:val="0"/>
          <w:numId w:val="8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Through preaching the good news/evangelism</w:t>
      </w:r>
    </w:p>
    <w:p>
      <w:pPr>
        <w:numPr>
          <w:ilvl w:val="0"/>
          <w:numId w:val="8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Translating the bible into vernacular for people understand</w:t>
      </w:r>
    </w:p>
    <w:p>
      <w:pPr>
        <w:numPr>
          <w:ilvl w:val="0"/>
          <w:numId w:val="8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Condemning social evils and rebuking evils in society</w:t>
      </w:r>
    </w:p>
    <w:p>
      <w:pPr>
        <w:numPr>
          <w:ilvl w:val="0"/>
          <w:numId w:val="8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Through guidance and counseling</w:t>
      </w:r>
    </w:p>
    <w:p>
      <w:pPr>
        <w:numPr>
          <w:ilvl w:val="0"/>
          <w:numId w:val="8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Conducting civic education</w:t>
      </w:r>
    </w:p>
    <w:p>
      <w:pPr>
        <w:numPr>
          <w:ilvl w:val="0"/>
          <w:numId w:val="8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Teaching God’s word</w:t>
      </w:r>
    </w:p>
    <w:p>
      <w:pPr>
        <w:numPr>
          <w:ilvl w:val="0"/>
          <w:numId w:val="8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Offering medical services</w:t>
      </w:r>
    </w:p>
    <w:p>
      <w:pPr>
        <w:numPr>
          <w:ilvl w:val="0"/>
          <w:numId w:val="8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Campaigning for legislation of just laws</w:t>
      </w:r>
    </w:p>
    <w:p>
      <w:pPr>
        <w:numPr>
          <w:ilvl w:val="0"/>
          <w:numId w:val="8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Preaching peace and reconciliation</w:t>
      </w:r>
    </w:p>
    <w:p>
      <w:pPr>
        <w:numPr>
          <w:ilvl w:val="0"/>
          <w:numId w:val="8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Praying for others/nation to repent</w:t>
      </w:r>
    </w:p>
    <w:p>
      <w:pPr>
        <w:numPr>
          <w:ilvl w:val="0"/>
          <w:numId w:val="8"/>
        </w:numPr>
        <w:spacing w:lineRule="auto" w:line="259" w:after="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Advising political leaders</w:t>
      </w:r>
      <w:r>
        <w:rPr>
          <w:rFonts w:ascii="Arial" w:hAnsi="Arial"/>
          <w:b w:val="1"/>
          <w:sz w:val="24"/>
        </w:rPr>
        <w:tab/>
        <w:t xml:space="preserve">                                                                </w:t>
      </w:r>
      <w:r>
        <w:rPr>
          <w:rFonts w:ascii="Arial" w:hAnsi="Arial"/>
          <w:sz w:val="24"/>
        </w:rPr>
        <w:t>(8x1 = 8 marks)</w:t>
      </w:r>
      <w:r>
        <w:rPr>
          <w:rFonts w:ascii="Arial" w:hAnsi="Arial"/>
          <w:b w:val="1"/>
          <w:sz w:val="24"/>
        </w:rPr>
        <w:t xml:space="preserve">  </w:t>
      </w:r>
    </w:p>
    <w:p>
      <w:pPr>
        <w:spacing w:lineRule="auto" w:line="259" w:after="0"/>
        <w:rPr>
          <w:rFonts w:ascii="Arial" w:hAnsi="Arial"/>
          <w:b w:val="1"/>
          <w:sz w:val="24"/>
        </w:rPr>
      </w:pPr>
    </w:p>
    <w:p>
      <w:pPr>
        <w:spacing w:lineRule="auto" w:line="259" w:after="0"/>
        <w:rPr>
          <w:rFonts w:ascii="Arial" w:hAnsi="Arial"/>
          <w:b w:val="1"/>
          <w:sz w:val="24"/>
        </w:rPr>
      </w:pPr>
    </w:p>
    <w:p>
      <w:pPr>
        <w:spacing w:lineRule="auto" w:line="259" w:after="0"/>
        <w:rPr>
          <w:rFonts w:ascii="Arial" w:hAnsi="Arial"/>
          <w:b w:val="1"/>
          <w:sz w:val="24"/>
        </w:rPr>
      </w:pPr>
    </w:p>
    <w:p>
      <w:pPr>
        <w:spacing w:lineRule="auto" w:line="259" w:after="0"/>
        <w:rPr>
          <w:rFonts w:ascii="Arial" w:hAnsi="Arial"/>
          <w:b w:val="1"/>
          <w:sz w:val="24"/>
        </w:rPr>
      </w:pPr>
    </w:p>
    <w:p>
      <w:pPr>
        <w:spacing w:lineRule="auto" w:line="259" w:after="0"/>
        <w:rPr>
          <w:rFonts w:ascii="Arial" w:hAnsi="Arial"/>
          <w:b w:val="1"/>
          <w:sz w:val="24"/>
        </w:rPr>
      </w:pPr>
    </w:p>
    <w:p>
      <w:pPr>
        <w:spacing w:lineRule="auto" w:line="259" w:after="0"/>
        <w:rPr>
          <w:rFonts w:ascii="Arial" w:hAnsi="Arial"/>
          <w:b w:val="1"/>
          <w:sz w:val="24"/>
        </w:rPr>
      </w:pPr>
    </w:p>
    <w:p>
      <w:pPr>
        <w:spacing w:lineRule="auto" w:line="259" w:after="0"/>
        <w:rPr>
          <w:rFonts w:ascii="Arial" w:hAnsi="Arial"/>
          <w:b w:val="1"/>
          <w:sz w:val="24"/>
        </w:rPr>
      </w:pPr>
    </w:p>
    <w:p>
      <w:pPr>
        <w:shd w:val="clear" w:fill="FFFFFF"/>
        <w:spacing w:lineRule="auto" w:line="240" w:after="60"/>
        <w:rPr>
          <w:rFonts w:ascii="Arial" w:hAnsi="Arial"/>
          <w:color w:val="202124"/>
          <w:sz w:val="24"/>
        </w:rPr>
      </w:pPr>
      <w:r>
        <w:rPr>
          <w:rFonts w:ascii="Arial" w:hAnsi="Arial"/>
          <w:b w:val="1"/>
          <w:sz w:val="24"/>
        </w:rPr>
        <w:t xml:space="preserve">5a) </w:t>
      </w:r>
      <w:r>
        <w:rPr>
          <w:rFonts w:ascii="Arial" w:hAnsi="Arial"/>
          <w:b w:val="1"/>
          <w:sz w:val="24"/>
        </w:rPr>
        <w:t>Reasons why Jeremiah was not willing to accept the call of God to become a prophet</w:t>
      </w:r>
    </w:p>
    <w:p>
      <w:pPr>
        <w:numPr>
          <w:ilvl w:val="0"/>
          <w:numId w:val="10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He felt that he was too young/was inexperienced as a prophet.</w:t>
      </w:r>
    </w:p>
    <w:p>
      <w:pPr>
        <w:numPr>
          <w:ilvl w:val="0"/>
          <w:numId w:val="10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He did not have the message to the people.</w:t>
      </w:r>
    </w:p>
    <w:p>
      <w:pPr>
        <w:numPr>
          <w:ilvl w:val="0"/>
          <w:numId w:val="10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He lacked confidence/courage</w:t>
      </w:r>
    </w:p>
    <w:p>
      <w:pPr>
        <w:numPr>
          <w:ilvl w:val="0"/>
          <w:numId w:val="10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He did not know how to speak/not a good speaker.</w:t>
      </w:r>
    </w:p>
    <w:p>
      <w:pPr>
        <w:numPr>
          <w:ilvl w:val="0"/>
          <w:numId w:val="10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He was afraid of confronting/talking against the kings/elders</w:t>
      </w:r>
    </w:p>
    <w:p>
      <w:pPr>
        <w:numPr>
          <w:ilvl w:val="0"/>
          <w:numId w:val="10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task was too difficult overwhelming for him.</w:t>
      </w:r>
    </w:p>
    <w:p>
      <w:pPr>
        <w:numPr>
          <w:ilvl w:val="0"/>
          <w:numId w:val="10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He was not sure of what could be done to him by the people of the message he was to deliver (response to the message)                                                            (6x1 = 6 marks)</w:t>
      </w:r>
    </w:p>
    <w:p>
      <w:p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</w:p>
    <w:p>
      <w:pPr>
        <w:shd w:val="clear" w:fill="FFFFFF"/>
        <w:spacing w:lineRule="auto" w:line="240" w:before="100" w:after="0" w:beforeAutospacing="1"/>
        <w:ind w:hanging="630" w:left="72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sz w:val="24"/>
        </w:rPr>
        <w:t xml:space="preserve">b) </w:t>
      </w:r>
      <w:r>
        <w:rPr>
          <w:rFonts w:ascii="Arial" w:hAnsi="Arial"/>
          <w:b w:val="1"/>
          <w:color w:val="000000"/>
          <w:sz w:val="24"/>
        </w:rPr>
        <w:t xml:space="preserve">The meaning of the symbolic act of buying land by the Prophet Jeremiah. </w:t>
      </w:r>
    </w:p>
    <w:p>
      <w:pPr>
        <w:numPr>
          <w:ilvl w:val="0"/>
          <w:numId w:val="9"/>
        </w:numPr>
        <w:shd w:val="clear" w:fill="FFFFFF"/>
        <w:spacing w:lineRule="auto" w:line="259" w:after="0"/>
        <w:ind w:hanging="90" w:left="81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It showed the people of Judah still had a future despite the coming crisis/ Judah will regain freedom after conquest.</w:t>
      </w:r>
    </w:p>
    <w:p>
      <w:pPr>
        <w:numPr>
          <w:ilvl w:val="0"/>
          <w:numId w:val="9"/>
        </w:numPr>
        <w:shd w:val="clear" w:fill="FFFFFF"/>
        <w:spacing w:lineRule="auto" w:line="259" w:after="0"/>
        <w:ind w:hanging="90" w:left="81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It was an assurance that the people would be restored back to their homeland/ reclaim their land.</w:t>
      </w:r>
    </w:p>
    <w:p>
      <w:pPr>
        <w:numPr>
          <w:ilvl w:val="0"/>
          <w:numId w:val="9"/>
        </w:numPr>
        <w:shd w:val="clear" w:fill="FFFFFF"/>
        <w:spacing w:lineRule="auto" w:line="259" w:after="0"/>
        <w:ind w:hanging="90" w:left="81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It demonstrated that the people would resume their normal lives/ construct homes/ cultivate land/ own property.</w:t>
      </w:r>
    </w:p>
    <w:p>
      <w:pPr>
        <w:numPr>
          <w:ilvl w:val="0"/>
          <w:numId w:val="9"/>
        </w:numPr>
        <w:shd w:val="clear" w:fill="FFFFFF"/>
        <w:spacing w:lineRule="auto" w:line="259" w:after="0"/>
        <w:ind w:hanging="90" w:left="81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Divine judgment was not an end in itself.</w:t>
      </w:r>
    </w:p>
    <w:p>
      <w:pPr>
        <w:numPr>
          <w:ilvl w:val="0"/>
          <w:numId w:val="9"/>
        </w:numPr>
        <w:shd w:val="clear" w:fill="FFFFFF"/>
        <w:spacing w:lineRule="auto" w:line="259" w:after="0"/>
        <w:ind w:hanging="90" w:left="81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Restoration was to take place at God's own time/ God was to determine when the people would be restored back. (Time).</w:t>
      </w:r>
    </w:p>
    <w:p>
      <w:pPr>
        <w:numPr>
          <w:ilvl w:val="0"/>
          <w:numId w:val="9"/>
        </w:numPr>
        <w:shd w:val="clear" w:fill="FFFFFF"/>
        <w:spacing w:lineRule="auto" w:line="259" w:after="0"/>
        <w:ind w:hanging="90" w:left="81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The people had to wait patiently for their return from exile.</w:t>
      </w:r>
    </w:p>
    <w:p>
      <w:pPr>
        <w:numPr>
          <w:ilvl w:val="0"/>
          <w:numId w:val="9"/>
        </w:numPr>
        <w:shd w:val="clear" w:fill="FFFFFF"/>
        <w:spacing w:lineRule="auto" w:line="259" w:after="0"/>
        <w:ind w:hanging="90" w:left="810"/>
        <w:contextualSpacing w:val="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It showed that God was loving /faithful to keep his promise of restoration/ bring them back to their ancestral land.</w:t>
      </w:r>
    </w:p>
    <w:p>
      <w:pPr>
        <w:numPr>
          <w:ilvl w:val="0"/>
          <w:numId w:val="9"/>
        </w:numPr>
        <w:spacing w:lineRule="auto" w:line="259" w:after="0"/>
        <w:ind w:hanging="90" w:left="810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color w:val="000000"/>
          <w:sz w:val="24"/>
        </w:rPr>
        <w:t xml:space="preserve">It made them feel secure/ they were not to lack anything       </w:t>
      </w:r>
      <w:r>
        <w:rPr>
          <w:rFonts w:ascii="Arial" w:hAnsi="Arial"/>
          <w:sz w:val="24"/>
        </w:rPr>
        <w:t>(7x1 = 7 marks)</w:t>
      </w:r>
      <w:r>
        <w:rPr>
          <w:rFonts w:ascii="Arial" w:hAnsi="Arial"/>
          <w:color w:val="000000"/>
          <w:sz w:val="24"/>
        </w:rPr>
        <w:t xml:space="preserve">   </w:t>
      </w:r>
    </w:p>
    <w:p>
      <w:pPr>
        <w:spacing w:lineRule="auto" w:line="259" w:after="0"/>
        <w:contextualSpacing w:val="1"/>
        <w:rPr>
          <w:rFonts w:ascii="Arial" w:hAnsi="Arial"/>
          <w:color w:val="000000"/>
          <w:sz w:val="24"/>
        </w:rPr>
      </w:pPr>
    </w:p>
    <w:p>
      <w:pPr>
        <w:spacing w:lineRule="auto" w:line="259" w:after="0"/>
        <w:contextualSpacing w:val="1"/>
        <w:rPr>
          <w:rFonts w:ascii="Arial" w:hAnsi="Arial"/>
          <w:b w:val="1"/>
          <w:sz w:val="24"/>
        </w:rPr>
      </w:pP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1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c) </w:t>
      </w:r>
      <w:r>
        <w:rPr>
          <w:rFonts w:ascii="Arial" w:hAnsi="Arial"/>
          <w:b w:val="1"/>
          <w:sz w:val="24"/>
          <w:shd w:val="clear" w:color="auto" w:fill="FFFFFF"/>
        </w:rPr>
        <w:t>Ways in which church leaders can respond to those who oppose their work</w:t>
      </w:r>
    </w:p>
    <w:p>
      <w:pPr>
        <w:numPr>
          <w:ilvl w:val="0"/>
          <w:numId w:val="11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Find out the causes/reasons for the opposition</w:t>
      </w:r>
    </w:p>
    <w:p>
      <w:pPr>
        <w:numPr>
          <w:ilvl w:val="0"/>
          <w:numId w:val="11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church leader should pray for/with them</w:t>
      </w:r>
    </w:p>
    <w:p>
      <w:pPr>
        <w:numPr>
          <w:ilvl w:val="0"/>
          <w:numId w:val="11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Explain to them the Gospel truth in a humble manner/guide and counsel them</w:t>
      </w:r>
    </w:p>
    <w:p>
      <w:pPr>
        <w:numPr>
          <w:ilvl w:val="0"/>
          <w:numId w:val="11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Seek reconciliation through third party/another person</w:t>
      </w:r>
    </w:p>
    <w:p>
      <w:pPr>
        <w:numPr>
          <w:ilvl w:val="0"/>
          <w:numId w:val="11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Involve them in decision making/church activities</w:t>
      </w:r>
    </w:p>
    <w:p>
      <w:pPr>
        <w:numPr>
          <w:ilvl w:val="0"/>
          <w:numId w:val="11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Recognize their efforts in supporting the church maters</w:t>
      </w:r>
    </w:p>
    <w:p>
      <w:pPr>
        <w:numPr>
          <w:ilvl w:val="0"/>
          <w:numId w:val="11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Visit them in their homes/fellowship with them /preaching</w:t>
      </w:r>
    </w:p>
    <w:p>
      <w:pPr>
        <w:numPr>
          <w:ilvl w:val="0"/>
          <w:numId w:val="11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Assist them when in problem. (financial/materially)</w:t>
      </w:r>
    </w:p>
    <w:p>
      <w:pPr>
        <w:numPr>
          <w:ilvl w:val="0"/>
          <w:numId w:val="11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Send them message of encouragement</w:t>
      </w:r>
    </w:p>
    <w:p>
      <w:pPr>
        <w:numPr>
          <w:ilvl w:val="0"/>
          <w:numId w:val="11"/>
        </w:numPr>
        <w:shd w:val="clear" w:fill="FFFFFF"/>
        <w:spacing w:lineRule="auto" w:line="240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Change your approach to issue/reform where necessary          (7x1 = 7 marks)</w:t>
      </w: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0"/>
        <w:rPr>
          <w:rFonts w:ascii="Arial" w:hAnsi="Arial"/>
          <w:sz w:val="24"/>
        </w:rPr>
      </w:pPr>
    </w:p>
    <w:p>
      <w:pPr>
        <w:spacing w:lineRule="auto" w:line="259" w:after="16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6a) The role of the ancestors to the living in traditional African community</w:t>
      </w:r>
    </w:p>
    <w:p>
      <w:pPr>
        <w:numPr>
          <w:ilvl w:val="0"/>
          <w:numId w:val="12"/>
        </w:numPr>
        <w:spacing w:lineRule="auto" w:line="259" w:after="16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Blessings the family and community from where they belonged</w:t>
      </w:r>
    </w:p>
    <w:p>
      <w:pPr>
        <w:numPr>
          <w:ilvl w:val="0"/>
          <w:numId w:val="12"/>
        </w:numPr>
        <w:spacing w:lineRule="auto" w:line="259" w:after="16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Protecting the members of the family against all forms of danger</w:t>
      </w:r>
    </w:p>
    <w:p>
      <w:pPr>
        <w:numPr>
          <w:ilvl w:val="0"/>
          <w:numId w:val="12"/>
        </w:numPr>
        <w:spacing w:lineRule="auto" w:line="259" w:after="16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They give a sense of identity to the community </w:t>
      </w:r>
    </w:p>
    <w:p>
      <w:pPr>
        <w:numPr>
          <w:ilvl w:val="0"/>
          <w:numId w:val="12"/>
        </w:numPr>
        <w:spacing w:lineRule="auto" w:line="259" w:after="16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They inflict punishment on the offenders in the family</w:t>
      </w:r>
    </w:p>
    <w:p>
      <w:pPr>
        <w:numPr>
          <w:ilvl w:val="0"/>
          <w:numId w:val="12"/>
        </w:numPr>
        <w:spacing w:lineRule="auto" w:line="259" w:after="16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They warn the living about impending danger </w:t>
      </w:r>
    </w:p>
    <w:p>
      <w:pPr>
        <w:numPr>
          <w:ilvl w:val="0"/>
          <w:numId w:val="12"/>
        </w:numPr>
        <w:spacing w:lineRule="auto" w:line="259" w:after="16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They give instructions /guidance on family matters</w:t>
      </w:r>
    </w:p>
    <w:p>
      <w:pPr>
        <w:numPr>
          <w:ilvl w:val="0"/>
          <w:numId w:val="12"/>
        </w:numPr>
        <w:spacing w:lineRule="auto" w:line="259" w:after="16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They provide names to the newborns of the family</w:t>
      </w:r>
    </w:p>
    <w:p>
      <w:pPr>
        <w:numPr>
          <w:ilvl w:val="0"/>
          <w:numId w:val="12"/>
        </w:numPr>
        <w:spacing w:lineRule="auto" w:line="259" w:after="16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They are custodians of traditional African moral, cultural and religious values</w:t>
      </w:r>
    </w:p>
    <w:p>
      <w:pPr>
        <w:numPr>
          <w:ilvl w:val="0"/>
          <w:numId w:val="12"/>
        </w:numPr>
        <w:spacing w:lineRule="auto" w:line="259" w:after="16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They are the founders of the different ethnic groups</w:t>
      </w:r>
    </w:p>
    <w:p>
      <w:pPr>
        <w:numPr>
          <w:ilvl w:val="0"/>
          <w:numId w:val="12"/>
        </w:numPr>
        <w:spacing w:lineRule="auto" w:line="259" w:after="16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Thy avert the consequences of curses</w:t>
      </w:r>
    </w:p>
    <w:p>
      <w:pPr>
        <w:numPr>
          <w:ilvl w:val="0"/>
          <w:numId w:val="12"/>
        </w:numPr>
        <w:spacing w:lineRule="auto" w:line="259" w:after="160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Thy mediate between God and human beings           </w:t>
      </w:r>
    </w:p>
    <w:p>
      <w:pPr>
        <w:spacing w:lineRule="auto" w:line="240" w:after="0"/>
        <w:ind w:left="79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(7x1= 7mks)</w:t>
      </w:r>
    </w:p>
    <w:p>
      <w:pPr>
        <w:spacing w:lineRule="auto" w:line="240" w:after="0"/>
        <w:rPr>
          <w:rFonts w:ascii="Arial" w:hAnsi="Arial"/>
          <w:sz w:val="24"/>
        </w:rPr>
      </w:pPr>
    </w:p>
    <w:p>
      <w:pPr>
        <w:spacing w:lineRule="auto" w:line="240" w:after="0"/>
        <w:rPr>
          <w:rFonts w:ascii="Arial" w:hAnsi="Arial"/>
          <w:b w:val="1"/>
          <w:sz w:val="24"/>
          <w:u w:val="single"/>
        </w:rPr>
      </w:pPr>
      <w:r>
        <w:rPr>
          <w:rFonts w:ascii="Arial" w:hAnsi="Arial"/>
          <w:b w:val="1"/>
          <w:sz w:val="24"/>
        </w:rPr>
        <w:t>b)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 w:val="1"/>
          <w:sz w:val="24"/>
        </w:rPr>
        <w:t>The functions of Kinship ties in the Traditional African society</w:t>
      </w:r>
      <w:r>
        <w:rPr>
          <w:rFonts w:ascii="Arial" w:hAnsi="Arial"/>
          <w:b w:val="1"/>
          <w:sz w:val="24"/>
          <w:u w:val="single"/>
        </w:rPr>
        <w:t xml:space="preserve"> </w:t>
      </w:r>
    </w:p>
    <w:p>
      <w:pPr>
        <w:spacing w:lineRule="auto" w:line="240" w:after="0"/>
        <w:rPr>
          <w:rFonts w:ascii="Arial" w:hAnsi="Arial"/>
          <w:sz w:val="24"/>
        </w:rPr>
      </w:pPr>
    </w:p>
    <w:p>
      <w:pPr>
        <w:numPr>
          <w:ilvl w:val="0"/>
          <w:numId w:val="14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It determines how members relate to one another</w:t>
      </w:r>
    </w:p>
    <w:p>
      <w:pPr>
        <w:numPr>
          <w:ilvl w:val="0"/>
          <w:numId w:val="14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It gives a feeling of strong bound towards each other</w:t>
      </w:r>
    </w:p>
    <w:p>
      <w:pPr>
        <w:numPr>
          <w:ilvl w:val="0"/>
          <w:numId w:val="14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It assists people to  live peacefully/ in harmony  with one another</w:t>
      </w:r>
    </w:p>
    <w:p>
      <w:pPr>
        <w:numPr>
          <w:ilvl w:val="0"/>
          <w:numId w:val="14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It enables people  to share with others</w:t>
      </w:r>
    </w:p>
    <w:p>
      <w:pPr>
        <w:numPr>
          <w:ilvl w:val="0"/>
          <w:numId w:val="14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It provides security  to all concerned</w:t>
      </w:r>
    </w:p>
    <w:p>
      <w:pPr>
        <w:numPr>
          <w:ilvl w:val="0"/>
          <w:numId w:val="14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Regulates /governs  marital, customs, rules and regulations </w:t>
      </w:r>
    </w:p>
    <w:p>
      <w:pPr>
        <w:numPr>
          <w:ilvl w:val="0"/>
          <w:numId w:val="14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It gives an individual  a deep sense of belonging/identity to members</w:t>
      </w:r>
    </w:p>
    <w:p>
      <w:pPr>
        <w:numPr>
          <w:ilvl w:val="0"/>
          <w:numId w:val="14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Refines types of punishment  for  misconduct</w:t>
      </w:r>
    </w:p>
    <w:p>
      <w:pPr>
        <w:numPr>
          <w:ilvl w:val="0"/>
          <w:numId w:val="14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Gives guidelines on inheritance</w:t>
      </w:r>
    </w:p>
    <w:p>
      <w:pPr>
        <w:numPr>
          <w:ilvl w:val="0"/>
          <w:numId w:val="14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Helps people to cooperate in performing  tasks</w:t>
      </w:r>
    </w:p>
    <w:p>
      <w:pPr>
        <w:numPr>
          <w:ilvl w:val="0"/>
          <w:numId w:val="14"/>
        </w:numPr>
        <w:spacing w:lineRule="auto" w:line="24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Enable community to face  hardships  together</w:t>
      </w:r>
    </w:p>
    <w:p>
      <w:pPr>
        <w:spacing w:lineRule="auto" w:line="240" w:after="0"/>
        <w:ind w:left="79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(7x1= 7mks)</w:t>
      </w:r>
    </w:p>
    <w:p>
      <w:pPr>
        <w:spacing w:lineRule="auto" w:line="240" w:after="0"/>
        <w:rPr>
          <w:rFonts w:ascii="Arial" w:hAnsi="Arial"/>
          <w:sz w:val="24"/>
        </w:rPr>
      </w:pPr>
    </w:p>
    <w:p>
      <w:pPr>
        <w:spacing w:lineRule="auto" w:line="240"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c) Reasons why female circumcision is being discouraged in Kenya today                  </w:t>
      </w:r>
    </w:p>
    <w:p>
      <w:pPr>
        <w:numPr>
          <w:ilvl w:val="0"/>
          <w:numId w:val="13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It can lead to infection/STDs/HIV/AIDS due to use of same instruments</w:t>
      </w:r>
    </w:p>
    <w:p>
      <w:pPr>
        <w:numPr>
          <w:ilvl w:val="0"/>
          <w:numId w:val="13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It can lead to injury/mutilation of the reproductive organs of the initiate</w:t>
      </w:r>
    </w:p>
    <w:p>
      <w:pPr>
        <w:numPr>
          <w:ilvl w:val="0"/>
          <w:numId w:val="13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It is against child/human rights</w:t>
      </w:r>
    </w:p>
    <w:p>
      <w:pPr>
        <w:numPr>
          <w:ilvl w:val="0"/>
          <w:numId w:val="13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It can cause psychological torture/traumatizes the initiate</w:t>
      </w:r>
    </w:p>
    <w:p>
      <w:pPr>
        <w:numPr>
          <w:ilvl w:val="0"/>
          <w:numId w:val="13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It can lead to irresponsible sexual behavior</w:t>
      </w:r>
    </w:p>
    <w:p>
      <w:pPr>
        <w:numPr>
          <w:ilvl w:val="0"/>
          <w:numId w:val="13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It can lead to early marriages</w:t>
      </w:r>
    </w:p>
    <w:p>
      <w:pPr>
        <w:numPr>
          <w:ilvl w:val="0"/>
          <w:numId w:val="13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It can lead to school dropouts among the girls</w:t>
      </w:r>
    </w:p>
    <w:p>
      <w:pPr>
        <w:numPr>
          <w:ilvl w:val="0"/>
          <w:numId w:val="13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It can lead to bleeding/death</w:t>
      </w:r>
    </w:p>
    <w:p>
      <w:pPr>
        <w:numPr>
          <w:ilvl w:val="0"/>
          <w:numId w:val="13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It can lead to separation/divorce</w:t>
      </w:r>
    </w:p>
    <w:p>
      <w:pPr>
        <w:numPr>
          <w:ilvl w:val="0"/>
          <w:numId w:val="13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It can lead to disagreement/quarrels in families.</w:t>
      </w:r>
    </w:p>
    <w:p>
      <w:pPr>
        <w:numPr>
          <w:ilvl w:val="0"/>
          <w:numId w:val="13"/>
        </w:numPr>
        <w:shd w:val="clear" w:fill="FFFFFF"/>
        <w:spacing w:lineRule="auto" w:line="259" w:before="100" w:after="100" w:beforeAutospacing="1" w:afterAutospacing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Can lead to discrimination in society                                      (6x1marks)</w:t>
      </w:r>
    </w:p>
    <w:sectPr>
      <w:type w:val="nextPage"/>
      <w:pgMar w:left="720" w:right="1080" w:top="72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C47974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BD940E2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0E20034D"/>
    <w:multiLevelType w:val="hybridMultilevel"/>
    <w:lvl w:ilvl="0">
      <w:start w:val="1"/>
      <w:numFmt w:val="upperRoman"/>
      <w:suff w:val="tab"/>
      <w:lvlText w:val="%1."/>
      <w:lvlJc w:val="right"/>
      <w:pPr>
        <w:ind w:hanging="360" w:left="720"/>
        <w:tabs>
          <w:tab w:val="left" w:pos="720" w:leader="none"/>
        </w:tabs>
      </w:pPr>
      <w:rPr>
        <w:sz w:val="20"/>
      </w:rPr>
    </w:lvl>
    <w:lvl w:ilvl="1" w:tplc="272873F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 w:tplc="0AA8514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 w:tplc="5EAC4707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 w:tplc="7312594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 w:tplc="6E3214B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 w:tplc="083E44C0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 w:tplc="61B68B53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 w:tplc="75D61F2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3">
    <w:nsid w:val="118C4BF1"/>
    <w:multiLevelType w:val="multilevel"/>
    <w:lvl w:ilvl="0">
      <w:start w:val="1"/>
      <w:numFmt w:val="upperRoman"/>
      <w:suff w:val="tab"/>
      <w:lvlText w:val="%1."/>
      <w:lvlJc w:val="right"/>
      <w:pPr>
        <w:ind w:hanging="360" w:left="15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22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960"/>
      </w:pPr>
      <w:rPr/>
    </w:lvl>
    <w:lvl w:ilvl="3">
      <w:start w:val="1"/>
      <w:numFmt w:val="decimal"/>
      <w:suff w:val="tab"/>
      <w:lvlText w:val="%4."/>
      <w:lvlJc w:val="left"/>
      <w:pPr>
        <w:ind w:hanging="360" w:left="3680"/>
      </w:pPr>
      <w:rPr/>
    </w:lvl>
    <w:lvl w:ilvl="4">
      <w:start w:val="1"/>
      <w:numFmt w:val="lowerLetter"/>
      <w:suff w:val="tab"/>
      <w:lvlText w:val="%5."/>
      <w:lvlJc w:val="left"/>
      <w:pPr>
        <w:ind w:hanging="360" w:left="4400"/>
      </w:pPr>
      <w:rPr/>
    </w:lvl>
    <w:lvl w:ilvl="5">
      <w:start w:val="1"/>
      <w:numFmt w:val="lowerRoman"/>
      <w:suff w:val="tab"/>
      <w:lvlText w:val="%6."/>
      <w:lvlJc w:val="right"/>
      <w:pPr>
        <w:ind w:hanging="180" w:left="5120"/>
      </w:pPr>
      <w:rPr/>
    </w:lvl>
    <w:lvl w:ilvl="6">
      <w:start w:val="1"/>
      <w:numFmt w:val="decimal"/>
      <w:suff w:val="tab"/>
      <w:lvlText w:val="%7."/>
      <w:lvlJc w:val="left"/>
      <w:pPr>
        <w:ind w:hanging="360" w:left="5840"/>
      </w:pPr>
      <w:rPr/>
    </w:lvl>
    <w:lvl w:ilvl="7">
      <w:start w:val="1"/>
      <w:numFmt w:val="lowerLetter"/>
      <w:suff w:val="tab"/>
      <w:lvlText w:val="%8."/>
      <w:lvlJc w:val="left"/>
      <w:pPr>
        <w:ind w:hanging="360" w:left="656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80"/>
      </w:pPr>
      <w:rPr/>
    </w:lvl>
  </w:abstractNum>
  <w:abstractNum w:abstractNumId="4">
    <w:nsid w:val="19E93A2A"/>
    <w:multiLevelType w:val="hybrid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 w:tplc="44BD46F8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7112F9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89FC522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B3B3219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8A8AF23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8416B1A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B760AE9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407EEBC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nsid w:val="1AE1670B"/>
    <w:multiLevelType w:val="hybrid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 w:tplc="0DE97798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DABA1E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E6EDF76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36F485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B38E94C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1616480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535236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48F613B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nsid w:val="22653B08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7">
    <w:nsid w:val="269424B0"/>
    <w:multiLevelType w:val="multilevel"/>
    <w:lvl w:ilvl="0">
      <w:start w:val="1"/>
      <w:numFmt w:val="upperRoman"/>
      <w:suff w:val="tab"/>
      <w:lvlText w:val="%1."/>
      <w:lvlJc w:val="right"/>
      <w:pPr>
        <w:ind w:hanging="360" w:left="144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8">
    <w:nsid w:val="2B0F1743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9">
    <w:nsid w:val="31F82228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36470BA3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1">
    <w:nsid w:val="459406C5"/>
    <w:multiLevelType w:val="multilevel"/>
    <w:lvl w:ilvl="0">
      <w:start w:val="1"/>
      <w:numFmt w:val="upperRoman"/>
      <w:suff w:val="tab"/>
      <w:lvlText w:val="%1."/>
      <w:lvlJc w:val="right"/>
      <w:pPr>
        <w:ind w:hanging="360" w:left="1800"/>
      </w:pPr>
      <w:rPr/>
    </w:lvl>
    <w:lvl w:ilvl="1">
      <w:start w:val="1"/>
      <w:numFmt w:val="lowerLetter"/>
      <w:suff w:val="tab"/>
      <w:lvlText w:val="%2."/>
      <w:lvlJc w:val="left"/>
      <w:pPr>
        <w:ind w:hanging="360" w:left="2520"/>
      </w:pPr>
      <w:rPr/>
    </w:lvl>
    <w:lvl w:ilvl="2">
      <w:start w:val="1"/>
      <w:numFmt w:val="lowerRoman"/>
      <w:suff w:val="tab"/>
      <w:lvlText w:val="%3."/>
      <w:lvlJc w:val="right"/>
      <w:pPr>
        <w:ind w:hanging="180" w:left="3240"/>
      </w:pPr>
      <w:rPr/>
    </w:lvl>
    <w:lvl w:ilvl="3">
      <w:start w:val="1"/>
      <w:numFmt w:val="decimal"/>
      <w:suff w:val="tab"/>
      <w:lvlText w:val="%4."/>
      <w:lvlJc w:val="left"/>
      <w:pPr>
        <w:ind w:hanging="360" w:left="3960"/>
      </w:pPr>
      <w:rPr/>
    </w:lvl>
    <w:lvl w:ilvl="4">
      <w:start w:val="1"/>
      <w:numFmt w:val="lowerLetter"/>
      <w:suff w:val="tab"/>
      <w:lvlText w:val="%5."/>
      <w:lvlJc w:val="left"/>
      <w:pPr>
        <w:ind w:hanging="360" w:left="4680"/>
      </w:pPr>
      <w:rPr/>
    </w:lvl>
    <w:lvl w:ilvl="5">
      <w:start w:val="1"/>
      <w:numFmt w:val="lowerRoman"/>
      <w:suff w:val="tab"/>
      <w:lvlText w:val="%6."/>
      <w:lvlJc w:val="right"/>
      <w:pPr>
        <w:ind w:hanging="180" w:left="5400"/>
      </w:pPr>
      <w:rPr/>
    </w:lvl>
    <w:lvl w:ilvl="6">
      <w:start w:val="1"/>
      <w:numFmt w:val="decimal"/>
      <w:suff w:val="tab"/>
      <w:lvlText w:val="%7."/>
      <w:lvlJc w:val="left"/>
      <w:pPr>
        <w:ind w:hanging="360" w:left="6120"/>
      </w:pPr>
      <w:rPr/>
    </w:lvl>
    <w:lvl w:ilvl="7">
      <w:start w:val="1"/>
      <w:numFmt w:val="lowerLetter"/>
      <w:suff w:val="tab"/>
      <w:lvlText w:val="%8."/>
      <w:lvlJc w:val="left"/>
      <w:pPr>
        <w:ind w:hanging="360" w:left="6840"/>
      </w:pPr>
      <w:rPr/>
    </w:lvl>
    <w:lvl w:ilvl="8">
      <w:start w:val="1"/>
      <w:numFmt w:val="lowerRoman"/>
      <w:suff w:val="tab"/>
      <w:lvlText w:val="%9."/>
      <w:lvlJc w:val="right"/>
      <w:pPr>
        <w:ind w:hanging="180" w:left="7560"/>
      </w:pPr>
      <w:rPr/>
    </w:lvl>
  </w:abstractNum>
  <w:abstractNum w:abstractNumId="12">
    <w:nsid w:val="4E653F7E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">
    <w:nsid w:val="529C0213"/>
    <w:multiLevelType w:val="multilevel"/>
    <w:lvl w:ilvl="0">
      <w:start w:val="1"/>
      <w:numFmt w:val="upperRoman"/>
      <w:suff w:val="tab"/>
      <w:lvlText w:val="%1."/>
      <w:lvlJc w:val="right"/>
      <w:pPr>
        <w:ind w:hanging="360" w:left="1080"/>
      </w:pPr>
      <w:rPr/>
    </w:lvl>
    <w:lvl w:ilvl="1">
      <w:start w:val="1"/>
      <w:numFmt w:val="lowerRoman"/>
      <w:suff w:val="tab"/>
      <w:lvlText w:val="%2."/>
      <w:lvlJc w:val="left"/>
      <w:pPr>
        <w:ind w:hanging="72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4">
    <w:nsid w:val="55903BA5"/>
    <w:multiLevelType w:val="hybridMultilevel"/>
    <w:lvl w:ilvl="0">
      <w:start w:val="1"/>
      <w:numFmt w:val="upperRoman"/>
      <w:suff w:val="tab"/>
      <w:lvlText w:val="%1."/>
      <w:lvlJc w:val="right"/>
      <w:pPr>
        <w:ind w:hanging="360" w:left="720"/>
        <w:tabs>
          <w:tab w:val="left" w:pos="720" w:leader="none"/>
        </w:tabs>
      </w:pPr>
      <w:rPr>
        <w:sz w:val="20"/>
      </w:rPr>
    </w:lvl>
    <w:lvl w:ilvl="1" w:tplc="418C240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 w:tplc="0D2C038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 w:tplc="2C94A8D8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 w:tplc="164A38E8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 w:tplc="094365A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 w:tplc="10FC2C5B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 w:tplc="1D6FF2AB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 w:tplc="44830E8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5">
    <w:nsid w:val="70D563DD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6">
    <w:nsid w:val="72CA11CF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">
    <w:nsid w:val="73A00D9D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9"/>
  </w:num>
  <w:num w:numId="5">
    <w:abstractNumId w:val="11"/>
  </w:num>
  <w:num w:numId="6">
    <w:abstractNumId w:val="17"/>
  </w:num>
  <w:num w:numId="7">
    <w:abstractNumId w:val="0"/>
  </w:num>
  <w:num w:numId="8">
    <w:abstractNumId w:val="12"/>
  </w:num>
  <w:num w:numId="9">
    <w:abstractNumId w:val="7"/>
  </w:num>
  <w:num w:numId="10">
    <w:abstractNumId w:val="2"/>
  </w:num>
  <w:num w:numId="11">
    <w:abstractNumId w:val="8"/>
  </w:num>
  <w:num w:numId="12">
    <w:abstractNumId w:val="15"/>
  </w:num>
  <w:num w:numId="13">
    <w:abstractNumId w:val="6"/>
  </w:num>
  <w:num w:numId="14">
    <w:abstractNumId w:val="10"/>
  </w:num>
  <w:num w:numId="15">
    <w:abstractNumId w:val="14"/>
  </w:num>
  <w:num w:numId="16">
    <w:abstractNumId w:val="3"/>
  </w:num>
  <w:num w:numId="17">
    <w:abstractNumId w:val="1"/>
  </w:num>
  <w:num w:numId="18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ACADEMICS OFFICE</dc:creator>
  <dcterms:created xsi:type="dcterms:W3CDTF">2021-09-05T08:47:00Z</dcterms:created>
  <cp:lastModifiedBy>TRIZ\user</cp:lastModifiedBy>
  <dcterms:modified xsi:type="dcterms:W3CDTF">2022-01-02T11:32:51Z</dcterms:modified>
  <cp:revision>3</cp:revision>
</cp:coreProperties>
</file>