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D9109D2" Type="http://schemas.openxmlformats.org/officeDocument/2006/relationships/officeDocument" Target="/word/document.xml" /><Relationship Id="coreR4D9109D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0"/>
        <w:rPr>
          <w:rFonts w:ascii="Times New Roman" w:hAnsi="Times New Roman"/>
          <w:b w:val="1"/>
          <w:sz w:val="24"/>
        </w:rPr>
      </w:pP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</w:t>
      </w:r>
      <w:r>
        <w:rPr>
          <w:rFonts w:ascii="Times New Roman" w:hAnsi="Times New Roman"/>
          <w:b w:val="1"/>
          <w:sz w:val="24"/>
        </w:rPr>
        <w:t>12</w:t>
      </w:r>
      <w:r>
        <w:rPr>
          <w:rFonts w:ascii="Times New Roman" w:hAnsi="Times New Roman"/>
          <w:b w:val="1"/>
          <w:sz w:val="24"/>
        </w:rPr>
        <w:t>/2</w:t>
      </w: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GEOGRAPHY</w:t>
      </w: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PAPER </w:t>
      </w:r>
      <w:r>
        <w:rPr>
          <w:rFonts w:ascii="Times New Roman" w:hAnsi="Times New Roman"/>
          <w:b w:val="1"/>
          <w:sz w:val="24"/>
        </w:rPr>
        <w:t>2</w:t>
      </w: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JAN / FEB 20</w:t>
      </w:r>
      <w:r>
        <w:rPr>
          <w:rFonts w:ascii="Times New Roman" w:hAnsi="Times New Roman"/>
          <w:b w:val="1"/>
          <w:sz w:val="24"/>
        </w:rPr>
        <w:t>20/2021</w:t>
      </w: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TIME: </w:t>
      </w:r>
      <w:r>
        <w:rPr>
          <w:rFonts w:ascii="Times New Roman" w:hAnsi="Times New Roman"/>
          <w:b w:val="1"/>
          <w:sz w:val="24"/>
        </w:rPr>
        <w:t>2</w:t>
      </w:r>
      <w:r>
        <w:rPr>
          <w:rFonts w:ascii="Times New Roman" w:hAnsi="Times New Roman"/>
          <w:b w:val="1"/>
          <w:sz w:val="24"/>
        </w:rPr>
        <w:t xml:space="preserve">¾ </w:t>
      </w:r>
      <w:r>
        <w:rPr>
          <w:rFonts w:ascii="Times New Roman" w:hAnsi="Times New Roman"/>
          <w:b w:val="1"/>
          <w:sz w:val="24"/>
        </w:rPr>
        <w:t>HOURS</w:t>
      </w:r>
    </w:p>
    <w:p>
      <w:pPr>
        <w:spacing w:after="0"/>
        <w:rPr>
          <w:rFonts w:ascii="Times New Roman" w:hAnsi="Times New Roman"/>
          <w:b w:val="1"/>
          <w:sz w:val="24"/>
        </w:rPr>
      </w:pPr>
    </w:p>
    <w:p>
      <w:pPr>
        <w:spacing w:after="0"/>
        <w:rPr>
          <w:rFonts w:ascii="Times New Roman" w:hAnsi="Times New Roman"/>
          <w:b w:val="1"/>
          <w:sz w:val="24"/>
        </w:rPr>
      </w:pPr>
    </w:p>
    <w:p>
      <w:pPr>
        <w:spacing w:after="0"/>
        <w:rPr>
          <w:rFonts w:ascii="Times New Roman" w:hAnsi="Times New Roman"/>
          <w:b w:val="1"/>
          <w:sz w:val="24"/>
        </w:rPr>
      </w:pPr>
    </w:p>
    <w:p>
      <w:pPr>
        <w:pStyle w:val="P1"/>
        <w:tabs>
          <w:tab w:val="left" w:pos="540" w:leader="none"/>
          <w:tab w:val="left" w:pos="630" w:leader="none"/>
          <w:tab w:val="left" w:pos="10440" w:leader="none"/>
        </w:tabs>
        <w:spacing w:lineRule="auto" w:line="276"/>
        <w:ind w:left="540"/>
        <w:jc w:val="center"/>
        <w:rPr>
          <w:rFonts w:ascii="Times New Roman" w:hAnsi="Times New Roman"/>
          <w:b w:val="1"/>
          <w:sz w:val="36"/>
          <w:u w:val="single"/>
        </w:rPr>
      </w:pPr>
      <w:r>
        <w:rPr>
          <w:rFonts w:ascii="Times New Roman" w:hAnsi="Times New Roman"/>
          <w:sz w:val="36"/>
          <w:u w:val="single"/>
        </w:rPr>
        <w:t xml:space="preserve">PAVEMENT  FORM 4 TRIAL 1  EXAMINATION 2021/2022</w:t>
      </w:r>
    </w:p>
    <w:p>
      <w:pPr>
        <w:pStyle w:val="P1"/>
        <w:tabs>
          <w:tab w:val="left" w:pos="540" w:leader="none"/>
          <w:tab w:val="left" w:pos="630" w:leader="none"/>
          <w:tab w:val="left" w:pos="10440" w:leader="none"/>
        </w:tabs>
        <w:spacing w:lineRule="auto" w:line="276"/>
        <w:ind w:left="540"/>
        <w:jc w:val="center"/>
        <w:rPr>
          <w:rFonts w:ascii="Times New Roman" w:hAnsi="Times New Roman"/>
          <w:b w:val="1"/>
          <w:sz w:val="36"/>
          <w:u w:val="single"/>
        </w:rPr>
      </w:pPr>
      <w:r>
        <w:rPr>
          <w:rFonts w:ascii="Times New Roman" w:hAnsi="Times New Roman"/>
          <w:sz w:val="36"/>
          <w:u w:val="single"/>
        </w:rPr>
        <w:t xml:space="preserve">Kenya </w:t>
      </w:r>
      <w:r>
        <w:rPr>
          <w:rFonts w:ascii="Times New Roman" w:hAnsi="Times New Roman"/>
          <w:caps w:val="1"/>
          <w:sz w:val="36"/>
          <w:u w:val="single"/>
        </w:rPr>
        <w:t>c</w:t>
      </w:r>
      <w:r>
        <w:rPr>
          <w:rFonts w:ascii="Times New Roman" w:hAnsi="Times New Roman"/>
          <w:sz w:val="36"/>
          <w:u w:val="single"/>
        </w:rPr>
        <w:t xml:space="preserve">ertificate of </w:t>
      </w:r>
      <w:r>
        <w:rPr>
          <w:rFonts w:ascii="Times New Roman" w:hAnsi="Times New Roman"/>
          <w:caps w:val="1"/>
          <w:sz w:val="36"/>
          <w:u w:val="single"/>
        </w:rPr>
        <w:t>s</w:t>
      </w:r>
      <w:r>
        <w:rPr>
          <w:rFonts w:ascii="Times New Roman" w:hAnsi="Times New Roman"/>
          <w:sz w:val="36"/>
          <w:u w:val="single"/>
        </w:rPr>
        <w:t xml:space="preserve">econdary </w:t>
      </w:r>
      <w:r>
        <w:rPr>
          <w:rFonts w:ascii="Times New Roman" w:hAnsi="Times New Roman"/>
          <w:caps w:val="1"/>
          <w:sz w:val="36"/>
          <w:u w:val="single"/>
        </w:rPr>
        <w:t>e</w:t>
      </w:r>
      <w:r>
        <w:rPr>
          <w:rFonts w:ascii="Times New Roman" w:hAnsi="Times New Roman"/>
          <w:sz w:val="36"/>
          <w:u w:val="single"/>
        </w:rPr>
        <w:t>ducation (K.C.S.E)</w:t>
      </w:r>
    </w:p>
    <w:p>
      <w:pPr>
        <w:spacing w:after="0"/>
        <w:rPr>
          <w:rFonts w:ascii="Times New Roman" w:hAnsi="Times New Roman"/>
          <w:b w:val="1"/>
          <w:i w:val="1"/>
          <w:sz w:val="24"/>
        </w:rPr>
      </w:pP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GEOGRAPHY</w:t>
      </w: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PAPER 2</w:t>
      </w: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JAN/FEBRUARY</w:t>
      </w: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TIME: 2</w:t>
      </w:r>
      <w:r>
        <w:rPr>
          <w:rFonts w:ascii="Times New Roman" w:hAnsi="Times New Roman"/>
          <w:b w:val="1"/>
          <w:sz w:val="24"/>
        </w:rPr>
        <w:t xml:space="preserve">¾ </w:t>
      </w:r>
      <w:r>
        <w:rPr>
          <w:rFonts w:ascii="Times New Roman" w:hAnsi="Times New Roman"/>
          <w:b w:val="1"/>
          <w:sz w:val="24"/>
        </w:rPr>
        <w:t>HOURS</w:t>
      </w:r>
    </w:p>
    <w:p>
      <w:pPr>
        <w:spacing w:after="0"/>
        <w:rPr>
          <w:rFonts w:ascii="Times New Roman" w:hAnsi="Times New Roman"/>
          <w:b w:val="1"/>
          <w:sz w:val="24"/>
        </w:rPr>
      </w:pPr>
    </w:p>
    <w:p>
      <w:pPr>
        <w:spacing w:after="0"/>
        <w:rPr>
          <w:rFonts w:ascii="Times New Roman" w:hAnsi="Times New Roman"/>
          <w:b w:val="1"/>
          <w:sz w:val="24"/>
        </w:rPr>
      </w:pPr>
    </w:p>
    <w:p>
      <w:pPr>
        <w:spacing w:after="0"/>
        <w:jc w:val="both"/>
        <w:rPr>
          <w:rFonts w:ascii="Times New Roman" w:hAnsi="Times New Roman"/>
          <w:b w:val="1"/>
          <w:sz w:val="24"/>
        </w:rPr>
      </w:pPr>
    </w:p>
    <w:p>
      <w:pPr>
        <w:spacing w:after="0"/>
        <w:jc w:val="both"/>
        <w:rPr>
          <w:rFonts w:ascii="Times New Roman" w:hAnsi="Times New Roman"/>
          <w:b w:val="1"/>
          <w:sz w:val="24"/>
        </w:rPr>
      </w:pPr>
    </w:p>
    <w:p>
      <w:pPr>
        <w:spacing w:after="0"/>
        <w:jc w:val="both"/>
        <w:rPr>
          <w:rFonts w:ascii="Times New Roman" w:hAnsi="Times New Roman"/>
          <w:b w:val="1"/>
          <w:sz w:val="24"/>
        </w:rPr>
      </w:pPr>
    </w:p>
    <w:p>
      <w:pPr>
        <w:spacing w:after="0"/>
        <w:jc w:val="both"/>
        <w:rPr>
          <w:rFonts w:ascii="Times New Roman" w:hAnsi="Times New Roman"/>
          <w:b w:val="1"/>
          <w:sz w:val="24"/>
        </w:rPr>
      </w:pPr>
    </w:p>
    <w:p>
      <w:pPr>
        <w:spacing w:after="0"/>
        <w:jc w:val="both"/>
        <w:rPr>
          <w:rFonts w:ascii="Times New Roman" w:hAnsi="Times New Roman"/>
          <w:b w:val="1"/>
          <w:sz w:val="24"/>
        </w:rPr>
      </w:pPr>
    </w:p>
    <w:p>
      <w:pPr>
        <w:spacing w:after="0"/>
        <w:jc w:val="both"/>
        <w:rPr>
          <w:rFonts w:ascii="Times New Roman" w:hAnsi="Times New Roman"/>
          <w:b w:val="1"/>
          <w:sz w:val="24"/>
        </w:rPr>
      </w:pPr>
    </w:p>
    <w:p>
      <w:pPr>
        <w:spacing w:after="0"/>
        <w:jc w:val="both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INSTRUCTION</w:t>
      </w:r>
      <w:r>
        <w:rPr>
          <w:rFonts w:ascii="Times New Roman" w:hAnsi="Times New Roman"/>
          <w:b w:val="1"/>
          <w:sz w:val="24"/>
          <w:u w:val="single"/>
        </w:rPr>
        <w:t>S</w:t>
      </w:r>
      <w:r>
        <w:rPr>
          <w:rFonts w:ascii="Times New Roman" w:hAnsi="Times New Roman"/>
          <w:b w:val="1"/>
          <w:sz w:val="24"/>
          <w:u w:val="single"/>
        </w:rPr>
        <w:t xml:space="preserve"> TO CANDIDATES:</w:t>
      </w:r>
    </w:p>
    <w:p>
      <w:pPr>
        <w:spacing w:after="0"/>
        <w:jc w:val="both"/>
        <w:rPr>
          <w:rFonts w:ascii="Times New Roman" w:hAnsi="Times New Roman"/>
          <w:b w:val="1"/>
          <w:sz w:val="24"/>
          <w:u w:val="single"/>
        </w:rPr>
      </w:pPr>
    </w:p>
    <w:p>
      <w:pPr>
        <w:numPr>
          <w:ilvl w:val="0"/>
          <w:numId w:val="1"/>
        </w:numPr>
        <w:spacing w:lineRule="auto" w:line="48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 xml:space="preserve">This paper </w:t>
      </w:r>
      <w:r>
        <w:rPr>
          <w:rFonts w:ascii="Times New Roman" w:hAnsi="Times New Roman"/>
          <w:i w:val="1"/>
          <w:sz w:val="24"/>
        </w:rPr>
        <w:t xml:space="preserve">consists </w:t>
      </w:r>
      <w:r>
        <w:rPr>
          <w:rFonts w:ascii="Times New Roman" w:hAnsi="Times New Roman"/>
          <w:i w:val="1"/>
          <w:sz w:val="24"/>
        </w:rPr>
        <w:t xml:space="preserve">of </w:t>
      </w:r>
      <w:r>
        <w:rPr>
          <w:rFonts w:ascii="Times New Roman" w:hAnsi="Times New Roman"/>
          <w:b w:val="1"/>
          <w:i w:val="1"/>
          <w:sz w:val="24"/>
        </w:rPr>
        <w:t>two</w:t>
      </w:r>
      <w:r>
        <w:rPr>
          <w:rFonts w:ascii="Times New Roman" w:hAnsi="Times New Roman"/>
          <w:i w:val="1"/>
          <w:sz w:val="24"/>
        </w:rPr>
        <w:t xml:space="preserve"> sections </w:t>
      </w:r>
      <w:r>
        <w:rPr>
          <w:rFonts w:ascii="Times New Roman" w:hAnsi="Times New Roman"/>
          <w:b w:val="1"/>
          <w:i w:val="1"/>
          <w:sz w:val="24"/>
        </w:rPr>
        <w:t>A</w:t>
      </w:r>
      <w:r>
        <w:rPr>
          <w:rFonts w:ascii="Times New Roman" w:hAnsi="Times New Roman"/>
          <w:i w:val="1"/>
          <w:sz w:val="24"/>
        </w:rPr>
        <w:t xml:space="preserve"> and </w:t>
      </w:r>
      <w:r>
        <w:rPr>
          <w:rFonts w:ascii="Times New Roman" w:hAnsi="Times New Roman"/>
          <w:b w:val="1"/>
          <w:i w:val="1"/>
          <w:sz w:val="24"/>
        </w:rPr>
        <w:t>B</w:t>
      </w:r>
      <w:r>
        <w:rPr>
          <w:rFonts w:ascii="Times New Roman" w:hAnsi="Times New Roman"/>
          <w:i w:val="1"/>
          <w:sz w:val="24"/>
        </w:rPr>
        <w:t>.</w:t>
      </w:r>
    </w:p>
    <w:p>
      <w:pPr>
        <w:numPr>
          <w:ilvl w:val="0"/>
          <w:numId w:val="1"/>
        </w:numPr>
        <w:spacing w:lineRule="auto" w:line="48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 xml:space="preserve">Answer </w:t>
      </w:r>
      <w:r>
        <w:rPr>
          <w:rFonts w:ascii="Times New Roman" w:hAnsi="Times New Roman"/>
          <w:b w:val="1"/>
          <w:i w:val="1"/>
          <w:sz w:val="24"/>
        </w:rPr>
        <w:t>ALL</w:t>
      </w:r>
      <w:r>
        <w:rPr>
          <w:rFonts w:ascii="Times New Roman" w:hAnsi="Times New Roman"/>
          <w:i w:val="1"/>
          <w:sz w:val="24"/>
        </w:rPr>
        <w:t xml:space="preserve"> questions in Section </w:t>
      </w:r>
      <w:r>
        <w:rPr>
          <w:rFonts w:ascii="Times New Roman" w:hAnsi="Times New Roman"/>
          <w:b w:val="1"/>
          <w:i w:val="1"/>
          <w:sz w:val="24"/>
        </w:rPr>
        <w:t>A</w:t>
      </w:r>
      <w:r>
        <w:rPr>
          <w:rFonts w:ascii="Times New Roman" w:hAnsi="Times New Roman"/>
          <w:i w:val="1"/>
          <w:sz w:val="24"/>
        </w:rPr>
        <w:t xml:space="preserve">. </w:t>
      </w:r>
    </w:p>
    <w:p>
      <w:pPr>
        <w:numPr>
          <w:ilvl w:val="0"/>
          <w:numId w:val="1"/>
        </w:numPr>
        <w:spacing w:lineRule="auto" w:line="48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 xml:space="preserve"> In section B answer question </w:t>
      </w:r>
      <w:r>
        <w:rPr>
          <w:rFonts w:ascii="Times New Roman" w:hAnsi="Times New Roman"/>
          <w:b w:val="1"/>
          <w:i w:val="1"/>
          <w:sz w:val="24"/>
          <w:u w:val="single"/>
        </w:rPr>
        <w:t>6</w:t>
      </w:r>
      <w:r>
        <w:rPr>
          <w:rFonts w:ascii="Times New Roman" w:hAnsi="Times New Roman"/>
          <w:b w:val="1"/>
          <w:i w:val="1"/>
          <w:sz w:val="24"/>
          <w:u w:val="single"/>
        </w:rPr>
        <w:t xml:space="preserve"> (compulsory)</w:t>
      </w:r>
      <w:r>
        <w:rPr>
          <w:rFonts w:ascii="Times New Roman" w:hAnsi="Times New Roman"/>
          <w:i w:val="1"/>
          <w:sz w:val="24"/>
        </w:rPr>
        <w:t xml:space="preserve"> and any other </w:t>
      </w:r>
      <w:r>
        <w:rPr>
          <w:rFonts w:ascii="Times New Roman" w:hAnsi="Times New Roman"/>
          <w:b w:val="1"/>
          <w:i w:val="1"/>
          <w:sz w:val="24"/>
          <w:u w:val="single"/>
        </w:rPr>
        <w:t>two questions</w:t>
      </w:r>
      <w:r>
        <w:rPr>
          <w:rFonts w:ascii="Times New Roman" w:hAnsi="Times New Roman"/>
          <w:i w:val="1"/>
          <w:sz w:val="24"/>
        </w:rPr>
        <w:t>.</w:t>
      </w:r>
    </w:p>
    <w:p>
      <w:pPr>
        <w:numPr>
          <w:ilvl w:val="0"/>
          <w:numId w:val="1"/>
        </w:numPr>
        <w:spacing w:lineRule="auto" w:line="48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A</w:t>
      </w:r>
      <w:r>
        <w:rPr>
          <w:rFonts w:ascii="Times New Roman" w:hAnsi="Times New Roman"/>
          <w:i w:val="1"/>
          <w:sz w:val="24"/>
        </w:rPr>
        <w:t>ll answers must be written in the answer booklet provided.</w:t>
      </w:r>
    </w:p>
    <w:p>
      <w:pPr>
        <w:spacing w:lineRule="auto" w:line="240" w:after="0"/>
        <w:jc w:val="center"/>
        <w:rPr>
          <w:rFonts w:ascii="Times New Roman" w:hAnsi="Times New Roman"/>
          <w:sz w:val="24"/>
        </w:rPr>
      </w:pPr>
    </w:p>
    <w:p>
      <w:pPr>
        <w:spacing w:lineRule="auto" w:line="360" w:after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360" w:after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360" w:after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360" w:after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360" w:after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360" w:after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360" w:after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360" w:after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SECTION A</w:t>
      </w:r>
    </w:p>
    <w:p>
      <w:pPr>
        <w:spacing w:lineRule="auto" w:line="240" w:after="0"/>
        <w:jc w:val="center"/>
        <w:rPr>
          <w:rFonts w:ascii="Times New Roman" w:hAnsi="Times New Roman"/>
          <w:b w:val="1"/>
          <w:i w:val="1"/>
          <w:sz w:val="24"/>
          <w:u w:val="single"/>
        </w:rPr>
      </w:pPr>
      <w:r>
        <w:rPr>
          <w:rFonts w:ascii="Times New Roman" w:hAnsi="Times New Roman"/>
          <w:b w:val="1"/>
          <w:i w:val="1"/>
          <w:sz w:val="24"/>
          <w:u w:val="single"/>
        </w:rPr>
        <w:t>Answer ALL Questions</w:t>
      </w:r>
      <w:r>
        <w:rPr>
          <w:rFonts w:ascii="Times New Roman" w:hAnsi="Times New Roman"/>
          <w:b w:val="1"/>
          <w:i w:val="1"/>
          <w:sz w:val="24"/>
          <w:u w:val="single"/>
        </w:rPr>
        <w:t>.</w:t>
      </w:r>
    </w:p>
    <w:p>
      <w:pPr>
        <w:spacing w:lineRule="auto" w:line="240" w:after="0"/>
        <w:jc w:val="center"/>
        <w:rPr>
          <w:rFonts w:ascii="Times New Roman" w:hAnsi="Times New Roman"/>
          <w:b w:val="1"/>
          <w:i w:val="1"/>
          <w:sz w:val="24"/>
          <w:u w:val="single"/>
        </w:rPr>
      </w:pPr>
    </w:p>
    <w:p>
      <w:pPr>
        <w:numPr>
          <w:ilvl w:val="0"/>
          <w:numId w:val="9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(a)  Define the term ranching as used in livestock farming.</w:t>
        <w:tab/>
        <w:tab/>
        <w:tab/>
        <w:tab/>
        <w:tab/>
        <w:tab/>
        <w:t>(2mks)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 State </w:t>
      </w:r>
      <w:r>
        <w:rPr>
          <w:rFonts w:ascii="Times New Roman" w:hAnsi="Times New Roman"/>
          <w:b w:val="1"/>
          <w:sz w:val="24"/>
          <w:u w:val="single"/>
        </w:rPr>
        <w:t>t</w:t>
      </w:r>
      <w:r>
        <w:rPr>
          <w:rFonts w:ascii="Times New Roman" w:hAnsi="Times New Roman"/>
          <w:b w:val="1"/>
          <w:sz w:val="24"/>
          <w:u w:val="single"/>
        </w:rPr>
        <w:t>hree</w:t>
      </w:r>
      <w:r>
        <w:rPr>
          <w:rFonts w:ascii="Times New Roman" w:hAnsi="Times New Roman"/>
          <w:sz w:val="24"/>
        </w:rPr>
        <w:t xml:space="preserve"> economic factors influencing agriculture.</w:t>
        <w:tab/>
        <w:tab/>
        <w:tab/>
        <w:tab/>
        <w:tab/>
        <w:tab/>
        <w:t>(3mks)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numPr>
          <w:ilvl w:val="0"/>
          <w:numId w:val="9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(a)  Differentiate between market gardening and horticulture.</w:t>
        <w:tab/>
        <w:tab/>
        <w:tab/>
        <w:tab/>
        <w:tab/>
        <w:tab/>
        <w:t>(2mks)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 Give </w:t>
      </w:r>
      <w:r>
        <w:rPr>
          <w:rFonts w:ascii="Times New Roman" w:hAnsi="Times New Roman"/>
          <w:b w:val="1"/>
          <w:sz w:val="24"/>
          <w:u w:val="single"/>
        </w:rPr>
        <w:t>t</w:t>
      </w:r>
      <w:r>
        <w:rPr>
          <w:rFonts w:ascii="Times New Roman" w:hAnsi="Times New Roman"/>
          <w:b w:val="1"/>
          <w:sz w:val="24"/>
          <w:u w:val="single"/>
        </w:rPr>
        <w:t>wo</w:t>
      </w:r>
      <w:r>
        <w:rPr>
          <w:rFonts w:ascii="Times New Roman" w:hAnsi="Times New Roman"/>
          <w:sz w:val="24"/>
        </w:rPr>
        <w:t xml:space="preserve"> reasons why market gardening is practiced near major urban centres.</w:t>
        <w:tab/>
        <w:tab/>
        <w:tab/>
        <w:t>(2mks)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numPr>
          <w:ilvl w:val="0"/>
          <w:numId w:val="9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(a)  What is land reclamation?</w:t>
        <w:tab/>
        <w:tab/>
        <w:tab/>
        <w:tab/>
        <w:tab/>
        <w:tab/>
        <w:tab/>
        <w:tab/>
        <w:tab/>
        <w:tab/>
        <w:t>(2mks)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 State </w:t>
      </w:r>
      <w:r>
        <w:rPr>
          <w:rFonts w:ascii="Times New Roman" w:hAnsi="Times New Roman"/>
          <w:b w:val="1"/>
          <w:sz w:val="24"/>
          <w:u w:val="single"/>
        </w:rPr>
        <w:t>three</w:t>
      </w:r>
      <w:r>
        <w:rPr>
          <w:rFonts w:ascii="Times New Roman" w:hAnsi="Times New Roman"/>
          <w:sz w:val="24"/>
        </w:rPr>
        <w:t xml:space="preserve"> physical problems experienced by farmers at Mwea-Tebere irrigation scheme.</w:t>
        <w:tab/>
        <w:t>(3mks)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(c)  Apart from irrigation, give </w:t>
      </w:r>
      <w:r>
        <w:rPr>
          <w:rFonts w:ascii="Times New Roman" w:hAnsi="Times New Roman"/>
          <w:b w:val="1"/>
          <w:sz w:val="24"/>
          <w:u w:val="single"/>
        </w:rPr>
        <w:t>two</w:t>
      </w:r>
      <w:r>
        <w:rPr>
          <w:rFonts w:ascii="Times New Roman" w:hAnsi="Times New Roman"/>
          <w:sz w:val="24"/>
        </w:rPr>
        <w:t xml:space="preserve"> methods used to reclaim land in Kenya.</w:t>
        <w:tab/>
        <w:tab/>
        <w:tab/>
        <w:tab/>
        <w:t>(2mks)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4.   (a)Apart from drought, identify any two other types of natural hazards in Kenya.  </w:t>
        <w:tab/>
        <w:tab/>
        <w:t xml:space="preserve">         (2marks)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(b) State three problems associated with drought.                                                      </w:t>
        <w:tab/>
        <w:tab/>
        <w:t xml:space="preserve">         (3marks)</w:t>
      </w:r>
    </w:p>
    <w:p>
      <w:pPr>
        <w:pStyle w:val="P5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5. (a) Other than Ghana identify two other countries producing cocoa in Africa.                                  (3marks)</w:t>
      </w:r>
    </w:p>
    <w:p>
      <w:pPr>
        <w:ind w:firstLine="3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(b)Name two ports through which cocoa is exported from Ghana.                                                     (2marks)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</w:p>
    <w:p>
      <w:pPr>
        <w:spacing w:lineRule="auto" w:line="240" w:after="0"/>
        <w:ind w:left="36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SECTION B</w:t>
      </w:r>
    </w:p>
    <w:p>
      <w:pPr>
        <w:spacing w:lineRule="auto" w:line="240" w:after="0"/>
        <w:ind w:left="360"/>
        <w:jc w:val="center"/>
        <w:rPr>
          <w:rFonts w:ascii="Times New Roman" w:hAnsi="Times New Roman"/>
          <w:b w:val="1"/>
          <w:i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Answer question 6 and any other two questions</w:t>
      </w:r>
      <w:r>
        <w:rPr>
          <w:rFonts w:ascii="Times New Roman" w:hAnsi="Times New Roman"/>
          <w:b w:val="1"/>
          <w:sz w:val="24"/>
          <w:u w:val="single"/>
        </w:rPr>
        <w:t xml:space="preserve"> from this section</w:t>
      </w:r>
      <w:r>
        <w:rPr>
          <w:rFonts w:ascii="Times New Roman" w:hAnsi="Times New Roman"/>
          <w:b w:val="1"/>
          <w:i w:val="1"/>
          <w:sz w:val="24"/>
          <w:u w:val="single"/>
        </w:rPr>
        <w:t>.</w:t>
      </w: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6.The table below shows statistics for major oil producers in the middle East in 2012 in ,000 barrels per day.</w:t>
      </w:r>
    </w:p>
    <w:tbl>
      <w:tblPr>
        <w:tblStyle w:val="T2"/>
        <w:tblW w:w="0" w:type="auto"/>
        <w:tblInd w:w="36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2754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Country</w:t>
            </w:r>
          </w:p>
        </w:tc>
        <w:tc>
          <w:tcPr>
            <w:tcW w:w="2754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Oil production</w:t>
            </w:r>
          </w:p>
        </w:tc>
        <w:tc>
          <w:tcPr>
            <w:tcW w:w="2754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Exports</w:t>
            </w:r>
          </w:p>
        </w:tc>
        <w:tc>
          <w:tcPr>
            <w:tcW w:w="2754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Domestic consumption</w:t>
            </w:r>
          </w:p>
        </w:tc>
      </w:tr>
      <w:tr>
        <w:tc>
          <w:tcPr>
            <w:tcW w:w="2754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Iran</w:t>
            </w:r>
          </w:p>
        </w:tc>
        <w:tc>
          <w:tcPr>
            <w:tcW w:w="2754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3589</w:t>
            </w:r>
          </w:p>
        </w:tc>
        <w:tc>
          <w:tcPr>
            <w:tcW w:w="2754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1880</w:t>
            </w:r>
          </w:p>
        </w:tc>
        <w:tc>
          <w:tcPr>
            <w:tcW w:w="2754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1709</w:t>
            </w:r>
          </w:p>
        </w:tc>
      </w:tr>
      <w:tr>
        <w:tc>
          <w:tcPr>
            <w:tcW w:w="2754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Iraq</w:t>
            </w:r>
          </w:p>
        </w:tc>
        <w:tc>
          <w:tcPr>
            <w:tcW w:w="2754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3087</w:t>
            </w:r>
          </w:p>
        </w:tc>
        <w:tc>
          <w:tcPr>
            <w:tcW w:w="2754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2235</w:t>
            </w:r>
          </w:p>
        </w:tc>
        <w:tc>
          <w:tcPr>
            <w:tcW w:w="2754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852</w:t>
            </w:r>
          </w:p>
        </w:tc>
      </w:tr>
      <w:tr>
        <w:tc>
          <w:tcPr>
            <w:tcW w:w="2754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Kuwait</w:t>
            </w:r>
          </w:p>
        </w:tc>
        <w:tc>
          <w:tcPr>
            <w:tcW w:w="2754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2797</w:t>
            </w:r>
          </w:p>
        </w:tc>
        <w:tc>
          <w:tcPr>
            <w:tcW w:w="2754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2414</w:t>
            </w:r>
          </w:p>
        </w:tc>
        <w:tc>
          <w:tcPr>
            <w:tcW w:w="2754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406</w:t>
            </w:r>
          </w:p>
        </w:tc>
      </w:tr>
      <w:tr>
        <w:tc>
          <w:tcPr>
            <w:tcW w:w="2754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Saudi Arabia</w:t>
            </w:r>
          </w:p>
        </w:tc>
        <w:tc>
          <w:tcPr>
            <w:tcW w:w="2754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11726</w:t>
            </w:r>
          </w:p>
        </w:tc>
        <w:tc>
          <w:tcPr>
            <w:tcW w:w="2754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8865</w:t>
            </w:r>
          </w:p>
        </w:tc>
        <w:tc>
          <w:tcPr>
            <w:tcW w:w="2754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2861</w:t>
            </w:r>
          </w:p>
        </w:tc>
      </w:tr>
      <w:tr>
        <w:tc>
          <w:tcPr>
            <w:tcW w:w="2754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UAE</w:t>
            </w:r>
          </w:p>
        </w:tc>
        <w:tc>
          <w:tcPr>
            <w:tcW w:w="2754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3213</w:t>
            </w:r>
          </w:p>
        </w:tc>
        <w:tc>
          <w:tcPr>
            <w:tcW w:w="2754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2595</w:t>
            </w:r>
          </w:p>
        </w:tc>
        <w:tc>
          <w:tcPr>
            <w:tcW w:w="2754" w:type="dxa"/>
          </w:tcPr>
          <w:p>
            <w:pPr>
              <w:spacing w:lineRule="auto" w:line="36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618</w:t>
            </w:r>
          </w:p>
        </w:tc>
      </w:tr>
    </w:tbl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numPr>
          <w:ilvl w:val="0"/>
          <w:numId w:val="15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(i) Draw a divided rectangle 15cm long to illustrate oil production in Middle East.</w:t>
        <w:tab/>
        <w:tab/>
        <w:tab/>
        <w:t>(6mks)</w:t>
      </w:r>
    </w:p>
    <w:p>
      <w:pPr>
        <w:spacing w:lineRule="auto" w:line="360"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(ii) Calculate the total amount of oil exported from the region.</w:t>
        <w:tab/>
        <w:tab/>
        <w:tab/>
        <w:tab/>
        <w:tab/>
        <w:t>(2mks)</w:t>
      </w:r>
    </w:p>
    <w:p>
      <w:pPr>
        <w:numPr>
          <w:ilvl w:val="0"/>
          <w:numId w:val="14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Which country had the highest rate of domestic consumption.</w:t>
        <w:tab/>
        <w:tab/>
        <w:tab/>
        <w:tab/>
        <w:t>(3mks)</w:t>
      </w:r>
    </w:p>
    <w:p>
      <w:pPr>
        <w:spacing w:lineRule="auto" w:line="360" w:after="0"/>
        <w:ind w:left="1440"/>
        <w:rPr>
          <w:rFonts w:ascii="Times New Roman" w:hAnsi="Times New Roman"/>
          <w:sz w:val="24"/>
        </w:rPr>
      </w:pPr>
    </w:p>
    <w:p>
      <w:pPr>
        <w:numPr>
          <w:ilvl w:val="0"/>
          <w:numId w:val="15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Explain </w:t>
      </w:r>
      <w:r>
        <w:rPr>
          <w:rFonts w:ascii="Times New Roman" w:hAnsi="Times New Roman"/>
          <w:b w:val="1"/>
          <w:sz w:val="24"/>
          <w:u w:val="single"/>
        </w:rPr>
        <w:t>four</w:t>
      </w:r>
      <w:r>
        <w:rPr>
          <w:rFonts w:ascii="Times New Roman" w:hAnsi="Times New Roman"/>
          <w:sz w:val="24"/>
        </w:rPr>
        <w:t xml:space="preserve"> benefits of Soda Ash mining to the economy of Kenya.</w:t>
        <w:tab/>
        <w:tab/>
        <w:tab/>
        <w:tab/>
        <w:t>(8mks)</w:t>
      </w:r>
    </w:p>
    <w:p>
      <w:pPr>
        <w:numPr>
          <w:ilvl w:val="0"/>
          <w:numId w:val="15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Explain </w:t>
      </w:r>
      <w:r>
        <w:rPr>
          <w:rFonts w:ascii="Times New Roman" w:hAnsi="Times New Roman"/>
          <w:b w:val="1"/>
          <w:sz w:val="24"/>
          <w:u w:val="single"/>
        </w:rPr>
        <w:t>three</w:t>
      </w:r>
      <w:r>
        <w:rPr>
          <w:rFonts w:ascii="Times New Roman" w:hAnsi="Times New Roman"/>
          <w:sz w:val="24"/>
        </w:rPr>
        <w:t xml:space="preserve"> negative effects of mining on the environment.</w:t>
        <w:tab/>
        <w:tab/>
        <w:tab/>
        <w:tab/>
        <w:tab/>
        <w:t>(6mks)</w:t>
      </w:r>
    </w:p>
    <w:p>
      <w:pPr>
        <w:spacing w:lineRule="auto" w:line="360" w:after="0"/>
        <w:ind w:left="720"/>
        <w:rPr>
          <w:rFonts w:ascii="Times New Roman" w:hAnsi="Times New Roman"/>
          <w:sz w:val="24"/>
        </w:rPr>
      </w:pP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(a)  (i)  What is forestry?</w:t>
        <w:tab/>
        <w:tab/>
        <w:tab/>
        <w:tab/>
        <w:tab/>
        <w:tab/>
        <w:tab/>
        <w:tab/>
        <w:tab/>
        <w:tab/>
        <w:tab/>
        <w:t>(2mks)</w:t>
      </w:r>
    </w:p>
    <w:p>
      <w:pPr>
        <w:spacing w:lineRule="auto" w:line="360"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(ii)  Explain </w:t>
      </w:r>
      <w:r>
        <w:rPr>
          <w:rFonts w:ascii="Times New Roman" w:hAnsi="Times New Roman"/>
          <w:b w:val="1"/>
          <w:sz w:val="24"/>
          <w:u w:val="single"/>
        </w:rPr>
        <w:t>four</w:t>
      </w:r>
      <w:r>
        <w:rPr>
          <w:rFonts w:ascii="Times New Roman" w:hAnsi="Times New Roman"/>
          <w:sz w:val="24"/>
        </w:rPr>
        <w:t xml:space="preserve"> factors favouring forestry in highland areas of Kenya.</w:t>
        <w:tab/>
        <w:tab/>
        <w:tab/>
        <w:tab/>
        <w:t>(8mks)</w:t>
      </w:r>
    </w:p>
    <w:p>
      <w:pPr>
        <w:spacing w:lineRule="auto" w:line="360" w:after="0"/>
        <w:ind w:left="72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 Compare forestry in Kenya and Canada.</w:t>
        <w:tab/>
        <w:tab/>
        <w:tab/>
        <w:tab/>
        <w:tab/>
        <w:tab/>
        <w:tab/>
        <w:tab/>
        <w:t>(8mks)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(c) (i)  Name </w:t>
      </w:r>
      <w:r>
        <w:rPr>
          <w:rFonts w:ascii="Times New Roman" w:hAnsi="Times New Roman"/>
          <w:b w:val="1"/>
          <w:sz w:val="24"/>
          <w:u w:val="single"/>
        </w:rPr>
        <w:t>three</w:t>
      </w:r>
      <w:r>
        <w:rPr>
          <w:rFonts w:ascii="Times New Roman" w:hAnsi="Times New Roman"/>
          <w:sz w:val="24"/>
        </w:rPr>
        <w:t xml:space="preserve"> hardwood tree species grown in Kenya.</w:t>
        <w:tab/>
        <w:tab/>
        <w:tab/>
        <w:tab/>
        <w:tab/>
        <w:tab/>
        <w:t>(3mks)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(ii)  Give </w:t>
      </w:r>
      <w:r>
        <w:rPr>
          <w:rFonts w:ascii="Times New Roman" w:hAnsi="Times New Roman"/>
          <w:b w:val="1"/>
          <w:sz w:val="24"/>
          <w:u w:val="single"/>
        </w:rPr>
        <w:t>four</w:t>
      </w:r>
      <w:r>
        <w:rPr>
          <w:rFonts w:ascii="Times New Roman" w:hAnsi="Times New Roman"/>
          <w:sz w:val="24"/>
        </w:rPr>
        <w:t xml:space="preserve"> problems facing forestry in Kenya.</w:t>
        <w:tab/>
        <w:tab/>
        <w:tab/>
        <w:tab/>
        <w:tab/>
        <w:tab/>
        <w:tab/>
        <w:t>(4mks)</w:t>
      </w:r>
    </w:p>
    <w:p>
      <w:pPr>
        <w:spacing w:lineRule="auto" w:line="360" w:after="0"/>
        <w:ind w:left="1080"/>
        <w:rPr>
          <w:rFonts w:ascii="Times New Roman" w:hAnsi="Times New Roman"/>
          <w:sz w:val="24"/>
        </w:rPr>
      </w:pP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8.(a)  (i)  Name </w:t>
      </w:r>
      <w:r>
        <w:rPr>
          <w:rFonts w:ascii="Times New Roman" w:hAnsi="Times New Roman"/>
          <w:b w:val="1"/>
          <w:sz w:val="24"/>
          <w:u w:val="single"/>
        </w:rPr>
        <w:t>two</w:t>
      </w:r>
      <w:r>
        <w:rPr>
          <w:rFonts w:ascii="Times New Roman" w:hAnsi="Times New Roman"/>
          <w:sz w:val="24"/>
        </w:rPr>
        <w:t xml:space="preserve"> varieties of coffee grown in Kenya.</w:t>
        <w:tab/>
        <w:tab/>
        <w:tab/>
        <w:tab/>
        <w:tab/>
        <w:tab/>
        <w:tab/>
        <w:t>(2mks)</w:t>
      </w:r>
    </w:p>
    <w:p>
      <w:pPr>
        <w:spacing w:lineRule="auto" w:line="360"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(ii)  Explain how the following problems have affected coffee growing in Kenya:</w:t>
      </w:r>
    </w:p>
    <w:p>
      <w:pPr>
        <w:numPr>
          <w:ilvl w:val="0"/>
          <w:numId w:val="16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Inadequate capital</w:t>
        <w:tab/>
        <w:tab/>
        <w:tab/>
        <w:tab/>
        <w:tab/>
        <w:tab/>
        <w:tab/>
        <w:tab/>
        <w:tab/>
        <w:tab/>
        <w:t>(2mks)</w:t>
      </w:r>
    </w:p>
    <w:p>
      <w:pPr>
        <w:numPr>
          <w:ilvl w:val="0"/>
          <w:numId w:val="16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Fluctuation of prices of coffee in world market.</w:t>
        <w:tab/>
        <w:tab/>
        <w:tab/>
        <w:tab/>
        <w:tab/>
        <w:tab/>
        <w:t>(2mks)</w:t>
      </w:r>
    </w:p>
    <w:p>
      <w:pPr>
        <w:spacing w:lineRule="auto" w:line="360" w:after="0"/>
        <w:ind w:left="108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 Describe the stages involved in coffee growing from land preparation is harvesting.</w:t>
        <w:tab/>
        <w:tab/>
        <w:t>(6mks)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(c)  (i)  List </w:t>
      </w:r>
      <w:r>
        <w:rPr>
          <w:rFonts w:ascii="Times New Roman" w:hAnsi="Times New Roman"/>
          <w:b w:val="1"/>
          <w:sz w:val="24"/>
          <w:u w:val="single"/>
        </w:rPr>
        <w:t>three</w:t>
      </w:r>
      <w:r>
        <w:rPr>
          <w:rFonts w:ascii="Times New Roman" w:hAnsi="Times New Roman"/>
          <w:sz w:val="24"/>
        </w:rPr>
        <w:t xml:space="preserve"> exotic dairy breeds reared in Kenya.</w:t>
        <w:tab/>
        <w:tab/>
        <w:tab/>
        <w:tab/>
        <w:tab/>
        <w:tab/>
        <w:tab/>
        <w:t>(3mks)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(ii)  Explain </w:t>
      </w:r>
      <w:r>
        <w:rPr>
          <w:rFonts w:ascii="Times New Roman" w:hAnsi="Times New Roman"/>
          <w:b w:val="1"/>
          <w:sz w:val="24"/>
          <w:u w:val="single"/>
        </w:rPr>
        <w:t>t</w:t>
      </w:r>
      <w:r>
        <w:rPr>
          <w:rFonts w:ascii="Times New Roman" w:hAnsi="Times New Roman"/>
          <w:b w:val="1"/>
          <w:sz w:val="24"/>
          <w:u w:val="single"/>
        </w:rPr>
        <w:t>hree</w:t>
      </w:r>
      <w:r>
        <w:rPr>
          <w:rFonts w:ascii="Times New Roman" w:hAnsi="Times New Roman"/>
          <w:sz w:val="24"/>
        </w:rPr>
        <w:t xml:space="preserve"> physical conditions that favour dairy farming in Denmark.</w:t>
        <w:tab/>
        <w:tab/>
        <w:tab/>
        <w:t>(6mks)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(d) (i)  Name </w:t>
      </w:r>
      <w:r>
        <w:rPr>
          <w:rFonts w:ascii="Times New Roman" w:hAnsi="Times New Roman"/>
          <w:b w:val="1"/>
          <w:sz w:val="24"/>
          <w:u w:val="single"/>
        </w:rPr>
        <w:t>two</w:t>
      </w:r>
      <w:r>
        <w:rPr>
          <w:rFonts w:ascii="Times New Roman" w:hAnsi="Times New Roman"/>
          <w:sz w:val="24"/>
        </w:rPr>
        <w:t xml:space="preserve"> dairy products.</w:t>
        <w:tab/>
        <w:tab/>
        <w:tab/>
        <w:tab/>
        <w:tab/>
        <w:tab/>
        <w:tab/>
        <w:tab/>
        <w:tab/>
        <w:tab/>
        <w:t>(2mks)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(ii)  Name </w:t>
      </w:r>
      <w:r>
        <w:rPr>
          <w:rFonts w:ascii="Times New Roman" w:hAnsi="Times New Roman"/>
          <w:b w:val="1"/>
          <w:sz w:val="24"/>
          <w:u w:val="single"/>
        </w:rPr>
        <w:t>two</w:t>
      </w:r>
      <w:r>
        <w:rPr>
          <w:rFonts w:ascii="Times New Roman" w:hAnsi="Times New Roman"/>
          <w:sz w:val="24"/>
        </w:rPr>
        <w:t xml:space="preserve"> ports through which beef is exported from Argentina.</w:t>
        <w:tab/>
        <w:tab/>
        <w:tab/>
        <w:tab/>
        <w:t>(2mks)</w:t>
      </w:r>
    </w:p>
    <w:p>
      <w:pPr>
        <w:spacing w:lineRule="auto" w:line="360" w:after="0"/>
        <w:ind w:left="720"/>
        <w:rPr>
          <w:rFonts w:ascii="Times New Roman" w:hAnsi="Times New Roman"/>
          <w:sz w:val="24"/>
        </w:rPr>
      </w:pP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9.(a)  Name </w:t>
      </w:r>
      <w:r>
        <w:rPr>
          <w:rFonts w:ascii="Times New Roman" w:hAnsi="Times New Roman"/>
          <w:b w:val="1"/>
          <w:sz w:val="24"/>
          <w:u w:val="single"/>
        </w:rPr>
        <w:t>two</w:t>
      </w:r>
      <w:r>
        <w:rPr>
          <w:rFonts w:ascii="Times New Roman" w:hAnsi="Times New Roman"/>
          <w:sz w:val="24"/>
        </w:rPr>
        <w:t xml:space="preserve"> types of fisheries.</w:t>
        <w:tab/>
        <w:tab/>
        <w:tab/>
        <w:tab/>
        <w:tab/>
        <w:tab/>
        <w:tab/>
        <w:tab/>
        <w:tab/>
        <w:tab/>
        <w:t>(2mks)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Study the world map below and use it to answer the questions that follow.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anchor xmlns:wp="http://schemas.openxmlformats.org/drawingml/2006/wordprocessingDrawing" simplePos="0" allowOverlap="0" behindDoc="1" layoutInCell="1" locked="0" relativeHeight="2" distL="114300" distR="114300">
            <wp:simplePos x="0" y="0"/>
            <wp:positionH relativeFrom="column">
              <wp:posOffset>571500</wp:posOffset>
            </wp:positionH>
            <wp:positionV relativeFrom="paragraph">
              <wp:posOffset>130810</wp:posOffset>
            </wp:positionV>
            <wp:extent cx="5553075" cy="3352800"/>
            <wp:effectExtent l="56814" t="95878" r="56814" b="95878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 rot="-120000">
                      <a:off x="0" y="0"/>
                      <a:ext cx="5553075" cy="3352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numPr>
          <w:ilvl w:val="0"/>
          <w:numId w:val="17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the fishing grounds marked U and S.</w:t>
        <w:tab/>
        <w:tab/>
        <w:tab/>
        <w:tab/>
        <w:tab/>
        <w:tab/>
        <w:tab/>
        <w:t>(2mks)</w:t>
      </w:r>
    </w:p>
    <w:p>
      <w:pPr>
        <w:numPr>
          <w:ilvl w:val="0"/>
          <w:numId w:val="17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 </w:t>
      </w:r>
      <w:r>
        <w:rPr>
          <w:rFonts w:ascii="Times New Roman" w:hAnsi="Times New Roman"/>
          <w:b w:val="1"/>
          <w:sz w:val="24"/>
          <w:u w:val="single"/>
        </w:rPr>
        <w:t>two</w:t>
      </w:r>
      <w:r>
        <w:rPr>
          <w:rFonts w:ascii="Times New Roman" w:hAnsi="Times New Roman"/>
          <w:sz w:val="24"/>
        </w:rPr>
        <w:t xml:space="preserve"> fish species cangut in the fishing ground marked W.</w:t>
        <w:tab/>
        <w:tab/>
        <w:tab/>
        <w:tab/>
        <w:tab/>
        <w:t>(2mks)</w:t>
      </w:r>
    </w:p>
    <w:p>
      <w:pPr>
        <w:numPr>
          <w:ilvl w:val="0"/>
          <w:numId w:val="17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Explain why major fishing grounds of the world are located in the temperate latitude of </w:t>
      </w:r>
    </w:p>
    <w:p>
      <w:pPr>
        <w:spacing w:lineRule="auto" w:line="360"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the Northern Hemisphere.</w:t>
        <w:tab/>
        <w:tab/>
        <w:tab/>
        <w:tab/>
        <w:tab/>
        <w:tab/>
        <w:tab/>
        <w:tab/>
        <w:tab/>
        <w:t>(6mks)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(c) Describe trawling as a method of fishing.</w:t>
        <w:tab/>
        <w:tab/>
        <w:tab/>
        <w:tab/>
        <w:tab/>
        <w:tab/>
        <w:tab/>
        <w:tab/>
        <w:t>(5mks)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(d) Explain </w:t>
      </w:r>
      <w:r>
        <w:rPr>
          <w:rFonts w:ascii="Times New Roman" w:hAnsi="Times New Roman"/>
          <w:b w:val="1"/>
          <w:sz w:val="24"/>
          <w:u w:val="single"/>
        </w:rPr>
        <w:t>four</w:t>
      </w:r>
      <w:r>
        <w:rPr>
          <w:rFonts w:ascii="Times New Roman" w:hAnsi="Times New Roman"/>
          <w:sz w:val="24"/>
        </w:rPr>
        <w:t xml:space="preserve"> ways in which the Kenya government is promoting the fishing industry in </w:t>
      </w: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the country.</w:t>
        <w:tab/>
        <w:tab/>
        <w:tab/>
        <w:tab/>
        <w:tab/>
        <w:tab/>
        <w:tab/>
        <w:tab/>
        <w:tab/>
        <w:tab/>
        <w:tab/>
        <w:tab/>
        <w:t>(8mks)</w:t>
      </w: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numPr>
          <w:ilvl w:val="0"/>
          <w:numId w:val="9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(a)  (i)  Apart from petroleum, name </w:t>
      </w:r>
      <w:r>
        <w:rPr>
          <w:rFonts w:ascii="Times New Roman" w:hAnsi="Times New Roman"/>
          <w:b w:val="1"/>
          <w:sz w:val="24"/>
          <w:u w:val="single"/>
        </w:rPr>
        <w:t>t</w:t>
      </w:r>
      <w:r>
        <w:rPr>
          <w:rFonts w:ascii="Times New Roman" w:hAnsi="Times New Roman"/>
          <w:b w:val="1"/>
          <w:sz w:val="24"/>
          <w:u w:val="single"/>
        </w:rPr>
        <w:t>wo</w:t>
      </w:r>
      <w:r>
        <w:rPr>
          <w:rFonts w:ascii="Times New Roman" w:hAnsi="Times New Roman"/>
          <w:sz w:val="24"/>
        </w:rPr>
        <w:t xml:space="preserve"> other non-renewable sources of energy.</w:t>
        <w:tab/>
        <w:tab/>
        <w:tab/>
        <w:t>(2mks)</w:t>
      </w:r>
    </w:p>
    <w:p>
      <w:pPr>
        <w:spacing w:lineRule="auto" w:line="360"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(ii)  State </w:t>
      </w:r>
      <w:r>
        <w:rPr>
          <w:rFonts w:ascii="Times New Roman" w:hAnsi="Times New Roman"/>
          <w:b w:val="1"/>
          <w:sz w:val="24"/>
          <w:u w:val="single"/>
        </w:rPr>
        <w:t>t</w:t>
      </w:r>
      <w:r>
        <w:rPr>
          <w:rFonts w:ascii="Times New Roman" w:hAnsi="Times New Roman"/>
          <w:b w:val="1"/>
          <w:sz w:val="24"/>
          <w:u w:val="single"/>
        </w:rPr>
        <w:t>hree</w:t>
      </w:r>
      <w:r>
        <w:rPr>
          <w:rFonts w:ascii="Times New Roman" w:hAnsi="Times New Roman"/>
          <w:sz w:val="24"/>
        </w:rPr>
        <w:t xml:space="preserve"> conditions that are necessary for the formation of petroleum.</w:t>
        <w:tab/>
        <w:tab/>
        <w:tab/>
        <w:t>(3mks)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Use the map of Africa below to answer questions that follow.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1117600</wp:posOffset>
            </wp:positionH>
            <wp:positionV relativeFrom="paragraph">
              <wp:posOffset>45085</wp:posOffset>
            </wp:positionV>
            <wp:extent cx="2950210" cy="3183255"/>
            <wp:wrapNone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2950210" cy="31832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Name the power projects marked E, F, G and H.</w:t>
        <w:tab/>
        <w:tab/>
        <w:tab/>
        <w:tab/>
        <w:tab/>
        <w:tab/>
        <w:tab/>
        <w:t>(4mks)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(c) Explain </w:t>
      </w:r>
      <w:r>
        <w:rPr>
          <w:rFonts w:ascii="Times New Roman" w:hAnsi="Times New Roman"/>
          <w:b w:val="1"/>
          <w:sz w:val="24"/>
          <w:u w:val="single"/>
        </w:rPr>
        <w:t>four</w:t>
      </w:r>
      <w:r>
        <w:rPr>
          <w:rFonts w:ascii="Times New Roman" w:hAnsi="Times New Roman"/>
          <w:sz w:val="24"/>
        </w:rPr>
        <w:t xml:space="preserve"> physical factors that influence the location of a Hydro-electric power station.</w:t>
        <w:tab/>
        <w:tab/>
        <w:t>(8mks)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(d)  Explain </w:t>
      </w:r>
      <w:r>
        <w:rPr>
          <w:rFonts w:ascii="Times New Roman" w:hAnsi="Times New Roman"/>
          <w:b w:val="1"/>
          <w:sz w:val="24"/>
          <w:u w:val="single"/>
        </w:rPr>
        <w:t>four</w:t>
      </w:r>
      <w:r>
        <w:rPr>
          <w:rFonts w:ascii="Times New Roman" w:hAnsi="Times New Roman"/>
          <w:sz w:val="24"/>
        </w:rPr>
        <w:t xml:space="preserve"> benefits that have resulted from rural electrification in Kenya.</w:t>
        <w:tab/>
        <w:tab/>
        <w:tab/>
        <w:t>(8mks)</w:t>
      </w:r>
    </w:p>
    <w:p>
      <w:pPr>
        <w:spacing w:lineRule="auto" w:line="360" w:after="0"/>
        <w:ind w:hanging="360" w:left="360"/>
        <w:rPr>
          <w:rFonts w:ascii="Times New Roman" w:hAnsi="Times New Roman"/>
          <w:sz w:val="24"/>
        </w:rPr>
      </w:pPr>
    </w:p>
    <w:p>
      <w:pPr>
        <w:spacing w:lineRule="auto" w:line="240" w:after="0"/>
        <w:ind w:left="360"/>
        <w:jc w:val="center"/>
        <w:rPr>
          <w:rFonts w:ascii="Times New Roman" w:hAnsi="Times New Roman"/>
          <w:b w:val="1"/>
          <w:i w:val="1"/>
          <w:sz w:val="24"/>
          <w:u w:val="single"/>
        </w:rPr>
      </w:pPr>
    </w:p>
    <w:sectPr>
      <w:footerReference xmlns:r="http://schemas.openxmlformats.org/officeDocument/2006/relationships" w:type="default" r:id="RelFtr1"/>
      <w:type w:val="nextPage"/>
      <w:pgMar w:left="720" w:right="720" w:top="432" w:bottom="432" w:header="720" w:footer="144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pBdr>
        <w:top w:val="thinThickSmallGap" w:sz="24" w:space="0" w:shadow="0" w:frame="0" w:color="622423"/>
      </w:pBdr>
      <w:tabs>
        <w:tab w:val="right" w:pos="10467" w:leader="none"/>
      </w:tabs>
      <w:rPr>
        <w:rFonts w:ascii="Cambria" w:hAnsi="Cambria"/>
      </w:rPr>
    </w:pPr>
    <w:r>
      <w:rPr>
        <w:rFonts w:ascii="Cambria" w:hAnsi="Cambria"/>
        <w:b w:val="1"/>
      </w:rPr>
      <w:t>PAVEMENT PUBLISHERS 20</w:t>
    </w:r>
    <w:r>
      <w:rPr>
        <w:rFonts w:ascii="Cambria" w:hAnsi="Cambria"/>
        <w:b w:val="1"/>
      </w:rPr>
      <w:t>21/2022</w:t>
    </w:r>
    <w:r>
      <w:rPr>
        <w:rFonts w:ascii="Cambria" w:hAnsi="Cambria"/>
      </w:rPr>
      <w:tab/>
      <w:tab/>
      <w:tab/>
      <w:t xml:space="preserve">Page </w:t>
    </w:r>
    <w:r>
      <w:rPr>
        <w:rFonts w:ascii="Cambria" w:hAnsi="Cambria"/>
      </w:rP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hAnsi="Cambria"/>
      </w:rPr>
      <w:t>#</w:t>
    </w:r>
    <w:r>
      <w:rPr>
        <w:rFonts w:ascii="Cambria" w:hAnsi="Cambria"/>
      </w:rPr>
      <w:fldChar w:fldCharType="end"/>
    </w:r>
  </w:p>
  <w:p>
    <w:pPr>
      <w:pStyle w:val="P3"/>
      <w:tabs>
        <w:tab w:val="clear" w:pos="9360" w:leader="none"/>
      </w:tabs>
      <w:rPr>
        <w:i w:val="1"/>
        <w:sz w:val="24"/>
      </w:rPr>
    </w:pPr>
    <w:r>
      <w:rPr>
        <w:i w:val="1"/>
        <w:sz w:val="24"/>
      </w:rPr>
      <w:tab/>
      <w:tab/>
      <w:tab/>
      <w:tab/>
      <w:tab/>
    </w:r>
  </w:p>
  <w:p>
    <w:pPr>
      <w:pStyle w:val="P3"/>
      <w:jc w:val="both"/>
      <w:rPr>
        <w:rFonts w:ascii="Arial" w:hAnsi="Arial"/>
        <w:i w:val="1"/>
        <w:sz w:val="16"/>
      </w:rPr>
    </w:pPr>
  </w:p>
</w:ftr>
</file>

<file path=word/numbering.xml><?xml version="1.0" encoding="utf-8"?>
<w:numbering xmlns:w="http://schemas.openxmlformats.org/wordprocessingml/2006/main">
  <w:abstractNum w:abstractNumId="0">
    <w:nsid w:val="12E20A26"/>
    <w:multiLevelType w:val="hybridMultilevel"/>
    <w:lvl w:ilvl="0" w:tplc="5490058B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1" w:tplc="4DADF9F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2" w:tplc="2CEED9EE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3" w:tplc="6506F928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4" w:tplc="1FF0BBD2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5" w:tplc="0199EA7A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  <w:lvl w:ilvl="6" w:tplc="5F86A899">
      <w:start w:val="1"/>
      <w:numFmt w:val="bullet"/>
      <w:suff w:val="tab"/>
      <w:lvlText w:val=""/>
      <w:lvlJc w:val="left"/>
      <w:pPr>
        <w:ind w:hanging="360" w:left="7200"/>
      </w:pPr>
      <w:rPr>
        <w:rFonts w:ascii="Symbol" w:hAnsi="Symbol"/>
      </w:rPr>
    </w:lvl>
    <w:lvl w:ilvl="7" w:tplc="7C037D5D">
      <w:start w:val="1"/>
      <w:numFmt w:val="bullet"/>
      <w:suff w:val="tab"/>
      <w:lvlText w:val="o"/>
      <w:lvlJc w:val="left"/>
      <w:pPr>
        <w:ind w:hanging="360" w:left="7920"/>
      </w:pPr>
      <w:rPr>
        <w:rFonts w:ascii="Courier New" w:hAnsi="Courier New"/>
      </w:rPr>
    </w:lvl>
    <w:lvl w:ilvl="8" w:tplc="78628758">
      <w:start w:val="1"/>
      <w:numFmt w:val="bullet"/>
      <w:suff w:val="tab"/>
      <w:lvlText w:val=""/>
      <w:lvlJc w:val="left"/>
      <w:pPr>
        <w:ind w:hanging="360" w:left="8640"/>
      </w:pPr>
      <w:rPr>
        <w:rFonts w:ascii="Wingdings" w:hAnsi="Wingdings"/>
      </w:rPr>
    </w:lvl>
  </w:abstractNum>
  <w:abstractNum w:abstractNumId="1">
    <w:nsid w:val="18D5481B"/>
    <w:multiLevelType w:val="multilevel"/>
    <w:lvl w:ilvl="0">
      <w:start w:val="1"/>
      <w:numFmt w:val="lowerRoman"/>
      <w:suff w:val="tab"/>
      <w:lvlText w:val="(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">
    <w:nsid w:val="1CA3439A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">
    <w:nsid w:val="339642A5"/>
    <w:multiLevelType w:val="multilevel"/>
    <w:lvl w:ilvl="0">
      <w:start w:val="1"/>
      <w:numFmt w:val="lowerRoman"/>
      <w:suff w:val="tab"/>
      <w:lvlText w:val="%1)"/>
      <w:lvlJc w:val="left"/>
      <w:pPr>
        <w:ind w:hanging="72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4">
    <w:nsid w:val="339800CD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>
        <w:color w:val="000000"/>
      </w:rPr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5">
    <w:nsid w:val="397D37D0"/>
    <w:multiLevelType w:val="multilevel"/>
    <w:lvl w:ilvl="0">
      <w:start w:val="1"/>
      <w:numFmt w:val="lowerRoman"/>
      <w:suff w:val="tab"/>
      <w:lvlText w:val="(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6">
    <w:nsid w:val="467132D4"/>
    <w:multiLevelType w:val="hybridMultilevel"/>
    <w:lvl w:ilvl="0" w:tplc="2BE4517A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129EA2E5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17ADA9C0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77814E50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4D720601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55838474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4C4C34AA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56C201E9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124FF410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7">
    <w:nsid w:val="4A347E79"/>
    <w:multiLevelType w:val="multilevel"/>
    <w:lvl w:ilvl="0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4C60338D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4FEE15EA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0">
    <w:nsid w:val="51FC698E"/>
    <w:multiLevelType w:val="hybridMultilevel"/>
    <w:lvl w:ilvl="0" w:tplc="2527B18A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1056E02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7F394781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7C80E7B4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7F1123CC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148BE2E6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77100E09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5A816B89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51D08DF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1">
    <w:nsid w:val="527760EF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2">
    <w:nsid w:val="5D27673F"/>
    <w:multiLevelType w:val="multilevel"/>
    <w:lvl w:ilvl="0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">
    <w:nsid w:val="77262E2C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4">
    <w:nsid w:val="77D27397"/>
    <w:multiLevelType w:val="multilevel"/>
    <w:lvl w:ilvl="0">
      <w:start w:val="1"/>
      <w:numFmt w:val="lowerLetter"/>
      <w:suff w:val="tab"/>
      <w:lvlText w:val="(%1)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5">
    <w:nsid w:val="7A670740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16">
    <w:nsid w:val="7CAC337C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">
    <w:nsid w:val="7CD37943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9"/>
  </w:num>
  <w:num w:numId="5">
    <w:abstractNumId w:val="0"/>
  </w:num>
  <w:num w:numId="6">
    <w:abstractNumId w:val="2"/>
  </w:num>
  <w:num w:numId="7">
    <w:abstractNumId w:val="3"/>
  </w:num>
  <w:num w:numId="8">
    <w:abstractNumId w:val="11"/>
  </w:num>
  <w:num w:numId="9">
    <w:abstractNumId w:val="4"/>
  </w:num>
  <w:num w:numId="10">
    <w:abstractNumId w:val="12"/>
  </w:num>
  <w:num w:numId="11">
    <w:abstractNumId w:val="6"/>
  </w:num>
  <w:num w:numId="12">
    <w:abstractNumId w:val="5"/>
  </w:num>
  <w:num w:numId="13">
    <w:abstractNumId w:val="8"/>
  </w:num>
  <w:num w:numId="14">
    <w:abstractNumId w:val="17"/>
  </w:num>
  <w:num w:numId="15">
    <w:abstractNumId w:val="7"/>
  </w:num>
  <w:num w:numId="16">
    <w:abstractNumId w:val="10"/>
  </w:num>
  <w:num w:numId="17">
    <w:abstractNumId w:val="1"/>
  </w:num>
  <w:num w:numId="18">
    <w:abstractNumId w:val="1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No Spacing"/>
    <w:next w:val="P1"/>
    <w:link w:val="C4"/>
    <w:qFormat/>
    <w:pPr/>
    <w:rPr>
      <w:sz w:val="22"/>
    </w:rPr>
  </w:style>
  <w:style w:type="paragraph" w:styleId="P2">
    <w:name w:val="Header"/>
    <w:basedOn w:val="P0"/>
    <w:next w:val="P2"/>
    <w:link w:val="C5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paragraph" w:styleId="P3">
    <w:name w:val="Footer"/>
    <w:basedOn w:val="P0"/>
    <w:next w:val="P3"/>
    <w:link w:val="C6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paragraph" w:styleId="P4">
    <w:name w:val="Balloon Text"/>
    <w:basedOn w:val="P0"/>
    <w:next w:val="P4"/>
    <w:link w:val="C3"/>
    <w:pPr>
      <w:spacing w:lineRule="auto" w:line="240" w:after="0"/>
    </w:pPr>
    <w:rPr>
      <w:rFonts w:ascii="Tahoma" w:hAnsi="Tahoma"/>
      <w:sz w:val="16"/>
    </w:rPr>
  </w:style>
  <w:style w:type="paragraph" w:styleId="P5">
    <w:name w:val="List Paragraph"/>
    <w:basedOn w:val="P0"/>
    <w:next w:val="P5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link w:val="P4"/>
    <w:rPr>
      <w:rFonts w:ascii="Tahoma" w:hAnsi="Tahoma"/>
      <w:sz w:val="16"/>
    </w:rPr>
  </w:style>
  <w:style w:type="character" w:styleId="C4">
    <w:name w:val="No Spacing Char"/>
    <w:link w:val="P1"/>
    <w:rPr>
      <w:sz w:val="22"/>
    </w:rPr>
  </w:style>
  <w:style w:type="character" w:styleId="C5">
    <w:name w:val="Header Char"/>
    <w:basedOn w:val="C0"/>
    <w:link w:val="P2"/>
    <w:rPr/>
  </w:style>
  <w:style w:type="character" w:styleId="C6">
    <w:name w:val="Footer Char"/>
    <w:basedOn w:val="C0"/>
    <w:link w:val="P3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pn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Belvin</dc:creator>
  <dcterms:created xsi:type="dcterms:W3CDTF">2018-01-23T21:30:00Z</dcterms:created>
  <cp:lastModifiedBy>TRIZ\user</cp:lastModifiedBy>
  <cp:lastPrinted>2018-01-23T19:13:00Z</cp:lastPrinted>
  <dcterms:modified xsi:type="dcterms:W3CDTF">2022-01-02T11:33:29Z</dcterms:modified>
  <cp:revision>4</cp:revision>
  <dc:title>NAME: …………………………………………</dc:title>
</cp:coreProperties>
</file>