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3D" w:rsidRPr="00A51684" w:rsidRDefault="00382D3D" w:rsidP="00382D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JINA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_________________________________________________ NAMBARI_______________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TAREHE_________________________________ DARASA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</w:t>
      </w:r>
    </w:p>
    <w:p w:rsidR="00382D3D" w:rsidRDefault="00382D3D" w:rsidP="00382D3D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SHULE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</w:p>
    <w:p w:rsidR="00382D3D" w:rsidRPr="00F77CDE" w:rsidRDefault="00382D3D" w:rsidP="00382D3D">
      <w:pPr>
        <w:spacing w:after="0" w:line="360" w:lineRule="auto"/>
        <w:ind w:left="360"/>
        <w:rPr>
          <w:rFonts w:ascii="Times New Roman" w:eastAsia="Calibri" w:hAnsi="Times New Roman"/>
          <w:b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sz w:val="24"/>
          <w:szCs w:val="24"/>
          <w:lang w:val="fr-FR"/>
        </w:rPr>
        <w:t>KISWAHILI-JARIBIO LA PILI  20</w:t>
      </w:r>
      <w:r w:rsidR="0098461F">
        <w:rPr>
          <w:rFonts w:ascii="Times New Roman" w:eastAsia="Calibri" w:hAnsi="Times New Roman"/>
          <w:b/>
          <w:sz w:val="24"/>
          <w:szCs w:val="24"/>
          <w:lang w:val="fr-FR"/>
        </w:rPr>
        <w:t>21</w:t>
      </w:r>
      <w:r w:rsidRPr="00F77CDE">
        <w:rPr>
          <w:rFonts w:ascii="Times New Roman" w:eastAsia="Calibri" w:hAnsi="Times New Roman"/>
          <w:b/>
          <w:sz w:val="24"/>
          <w:szCs w:val="24"/>
          <w:lang w:val="fr-FR"/>
        </w:rPr>
        <w:t>/2</w:t>
      </w:r>
      <w:r w:rsidR="0098461F">
        <w:rPr>
          <w:rFonts w:ascii="Times New Roman" w:eastAsia="Calibri" w:hAnsi="Times New Roman"/>
          <w:b/>
          <w:sz w:val="24"/>
          <w:szCs w:val="24"/>
          <w:lang w:val="fr-FR"/>
        </w:rPr>
        <w:t>2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102/2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KISWAHILI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KIDATO CHA NNE</w:t>
      </w: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  <w:vertAlign w:val="subscript"/>
        </w:rPr>
      </w:pPr>
      <w:r w:rsidRPr="00A51684">
        <w:rPr>
          <w:rFonts w:ascii="Times New Roman" w:hAnsi="Times New Roman"/>
          <w:b/>
          <w:sz w:val="24"/>
          <w:szCs w:val="24"/>
        </w:rPr>
        <w:t>SAA: 2</w:t>
      </w:r>
      <w:r w:rsidRPr="00A51684">
        <w:rPr>
          <w:rFonts w:ascii="Times New Roman" w:hAnsi="Times New Roman"/>
          <w:b/>
          <w:sz w:val="24"/>
          <w:szCs w:val="24"/>
          <w:vertAlign w:val="superscript"/>
        </w:rPr>
        <w:t>1/</w:t>
      </w:r>
      <w:r w:rsidRPr="00A51684">
        <w:rPr>
          <w:rFonts w:ascii="Times New Roman" w:hAnsi="Times New Roman"/>
          <w:b/>
          <w:sz w:val="24"/>
          <w:szCs w:val="24"/>
          <w:vertAlign w:val="subscript"/>
        </w:rPr>
        <w:t>2</w:t>
      </w:r>
    </w:p>
    <w:p w:rsidR="00382D3D" w:rsidRPr="00A51684" w:rsidRDefault="00382D3D" w:rsidP="00382D3D">
      <w:pPr>
        <w:jc w:val="center"/>
        <w:rPr>
          <w:rFonts w:ascii="Times New Roman" w:hAnsi="Times New Roman"/>
          <w:b/>
          <w:sz w:val="32"/>
          <w:szCs w:val="32"/>
          <w:vertAlign w:val="subscript"/>
        </w:rPr>
      </w:pPr>
    </w:p>
    <w:p w:rsidR="00382D3D" w:rsidRPr="001F0D84" w:rsidRDefault="00382D3D" w:rsidP="00E60475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/>
          <w:b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/>
          <w:b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 EXAMINATION 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202</w:t>
      </w:r>
      <w:r w:rsidR="0098461F">
        <w:rPr>
          <w:rFonts w:ascii="Times New Roman" w:hAnsi="Times New Roman"/>
          <w:b/>
          <w:sz w:val="36"/>
          <w:szCs w:val="36"/>
          <w:u w:val="single"/>
        </w:rPr>
        <w:t>1</w:t>
      </w:r>
      <w:r>
        <w:rPr>
          <w:rFonts w:ascii="Times New Roman" w:hAnsi="Times New Roman"/>
          <w:b/>
          <w:sz w:val="36"/>
          <w:szCs w:val="36"/>
          <w:u w:val="single"/>
        </w:rPr>
        <w:t>/202</w:t>
      </w:r>
      <w:r w:rsidR="0098461F">
        <w:rPr>
          <w:rFonts w:ascii="Times New Roman" w:hAnsi="Times New Roman"/>
          <w:b/>
          <w:sz w:val="36"/>
          <w:szCs w:val="36"/>
          <w:u w:val="single"/>
        </w:rPr>
        <w:t>2</w:t>
      </w:r>
    </w:p>
    <w:p w:rsidR="00382D3D" w:rsidRDefault="00382D3D" w:rsidP="00E6047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382D3D" w:rsidRDefault="00382D3D" w:rsidP="00382D3D">
      <w:pPr>
        <w:rPr>
          <w:rFonts w:ascii="Times New Roman" w:hAnsi="Times New Roman"/>
          <w:b/>
          <w:sz w:val="36"/>
          <w:szCs w:val="36"/>
          <w:u w:val="single"/>
        </w:rPr>
      </w:pPr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</w:p>
    <w:p w:rsidR="00382D3D" w:rsidRPr="00A51684" w:rsidRDefault="00382D3D" w:rsidP="00382D3D">
      <w:pPr>
        <w:rPr>
          <w:rFonts w:ascii="Times New Roman" w:hAnsi="Times New Roman"/>
          <w:b/>
          <w:sz w:val="28"/>
          <w:szCs w:val="28"/>
        </w:rPr>
      </w:pPr>
      <w:r w:rsidRPr="00A51684">
        <w:rPr>
          <w:rFonts w:ascii="Times New Roman" w:hAnsi="Times New Roman"/>
          <w:b/>
          <w:sz w:val="28"/>
          <w:szCs w:val="28"/>
        </w:rPr>
        <w:t>MAAGIZO</w:t>
      </w:r>
    </w:p>
    <w:p w:rsidR="00382D3D" w:rsidRPr="00A51684" w:rsidRDefault="00382D3D" w:rsidP="00382D3D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A51684">
        <w:rPr>
          <w:rFonts w:ascii="Times New Roman" w:hAnsi="Times New Roman"/>
          <w:i/>
          <w:sz w:val="24"/>
          <w:szCs w:val="24"/>
        </w:rPr>
        <w:t>Jibu</w:t>
      </w:r>
      <w:proofErr w:type="spellEnd"/>
      <w:r w:rsidRPr="00A51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1684">
        <w:rPr>
          <w:rFonts w:ascii="Times New Roman" w:hAnsi="Times New Roman"/>
          <w:i/>
          <w:sz w:val="24"/>
          <w:szCs w:val="24"/>
        </w:rPr>
        <w:t>maswali</w:t>
      </w:r>
      <w:proofErr w:type="spellEnd"/>
      <w:r w:rsidRPr="00A51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1684">
        <w:rPr>
          <w:rFonts w:ascii="Times New Roman" w:hAnsi="Times New Roman"/>
          <w:i/>
          <w:sz w:val="24"/>
          <w:szCs w:val="24"/>
        </w:rPr>
        <w:t>yote</w:t>
      </w:r>
      <w:proofErr w:type="spellEnd"/>
    </w:p>
    <w:p w:rsidR="00382D3D" w:rsidRPr="00A51684" w:rsidRDefault="00382D3D" w:rsidP="00382D3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51684">
        <w:rPr>
          <w:rFonts w:ascii="Times New Roman" w:hAnsi="Times New Roman"/>
          <w:b/>
          <w:sz w:val="24"/>
          <w:szCs w:val="24"/>
        </w:rPr>
        <w:t>Matumizi</w:t>
      </w:r>
      <w:proofErr w:type="spellEnd"/>
      <w:r w:rsidRPr="00A51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1684">
        <w:rPr>
          <w:rFonts w:ascii="Times New Roman" w:hAnsi="Times New Roman"/>
          <w:b/>
          <w:sz w:val="24"/>
          <w:szCs w:val="24"/>
        </w:rPr>
        <w:t>ya</w:t>
      </w:r>
      <w:proofErr w:type="spellEnd"/>
      <w:r w:rsidRPr="00A51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1684">
        <w:rPr>
          <w:rFonts w:ascii="Times New Roman" w:hAnsi="Times New Roman"/>
          <w:b/>
          <w:sz w:val="24"/>
          <w:szCs w:val="24"/>
        </w:rPr>
        <w:t>mtahini</w:t>
      </w:r>
      <w:proofErr w:type="spellEnd"/>
      <w:r w:rsidRPr="00A51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1684">
        <w:rPr>
          <w:rFonts w:ascii="Times New Roman" w:hAnsi="Times New Roman"/>
          <w:b/>
          <w:sz w:val="24"/>
          <w:szCs w:val="24"/>
        </w:rPr>
        <w:t>pekee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21"/>
        <w:gridCol w:w="1821"/>
      </w:tblGrid>
      <w:tr w:rsidR="00382D3D" w:rsidRPr="00A51684" w:rsidTr="00D128A6">
        <w:trPr>
          <w:trHeight w:val="486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1684">
              <w:rPr>
                <w:rFonts w:ascii="Times New Roman" w:hAnsi="Times New Roman"/>
                <w:b/>
                <w:sz w:val="28"/>
                <w:szCs w:val="28"/>
              </w:rPr>
              <w:t>SWALI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1684">
              <w:rPr>
                <w:rFonts w:ascii="Times New Roman" w:hAnsi="Times New Roman"/>
                <w:b/>
                <w:sz w:val="28"/>
                <w:szCs w:val="28"/>
              </w:rPr>
              <w:t>UPEO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1684">
              <w:rPr>
                <w:rFonts w:ascii="Times New Roman" w:hAnsi="Times New Roman"/>
                <w:b/>
                <w:sz w:val="28"/>
                <w:szCs w:val="28"/>
              </w:rPr>
              <w:t>ALAMA</w:t>
            </w:r>
          </w:p>
        </w:tc>
      </w:tr>
      <w:tr w:rsidR="00382D3D" w:rsidRPr="00A51684" w:rsidTr="00D128A6">
        <w:trPr>
          <w:trHeight w:val="500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D3D" w:rsidRPr="00A51684" w:rsidTr="00D128A6">
        <w:trPr>
          <w:trHeight w:val="486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D3D" w:rsidRPr="00A51684" w:rsidTr="00D128A6">
        <w:trPr>
          <w:trHeight w:val="500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D3D" w:rsidRPr="00A51684" w:rsidTr="00D128A6">
        <w:trPr>
          <w:trHeight w:val="486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168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D3D" w:rsidRPr="00A51684" w:rsidTr="00D128A6">
        <w:trPr>
          <w:trHeight w:val="818"/>
          <w:jc w:val="center"/>
        </w:trPr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A51684">
              <w:rPr>
                <w:rFonts w:ascii="Times New Roman" w:hAnsi="Times New Roman"/>
                <w:b/>
                <w:sz w:val="36"/>
                <w:szCs w:val="36"/>
              </w:rPr>
              <w:t>JUMLA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A51684">
              <w:rPr>
                <w:rFonts w:ascii="Times New Roman" w:hAnsi="Times New Roman"/>
                <w:b/>
                <w:sz w:val="36"/>
                <w:szCs w:val="36"/>
              </w:rPr>
              <w:t>80</w:t>
            </w:r>
          </w:p>
        </w:tc>
        <w:tc>
          <w:tcPr>
            <w:tcW w:w="1821" w:type="dxa"/>
            <w:shd w:val="clear" w:color="auto" w:fill="auto"/>
          </w:tcPr>
          <w:p w:rsidR="00382D3D" w:rsidRPr="00A51684" w:rsidRDefault="00382D3D" w:rsidP="00D128A6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</w:p>
    <w:p w:rsidR="003D04AF" w:rsidRDefault="003D04AF" w:rsidP="0039707A">
      <w:pPr>
        <w:jc w:val="both"/>
        <w:rPr>
          <w:rFonts w:ascii="Times New Roman" w:hAnsi="Times New Roman"/>
          <w:sz w:val="24"/>
          <w:szCs w:val="24"/>
        </w:rPr>
      </w:pPr>
    </w:p>
    <w:p w:rsidR="00382D3D" w:rsidRDefault="00382D3D" w:rsidP="0039707A">
      <w:pPr>
        <w:jc w:val="both"/>
        <w:rPr>
          <w:rFonts w:ascii="Times New Roman" w:hAnsi="Times New Roman"/>
          <w:sz w:val="24"/>
          <w:szCs w:val="24"/>
        </w:rPr>
      </w:pPr>
    </w:p>
    <w:p w:rsidR="00382D3D" w:rsidRPr="0039707A" w:rsidRDefault="00382D3D" w:rsidP="0039707A">
      <w:pPr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</w:rPr>
        <w:t>UFAHAMU: (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15)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</w:rPr>
        <w:t xml:space="preserve">Soma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taarifa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ifuatayo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kisha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ujibu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maswali</w:t>
      </w:r>
      <w:proofErr w:type="spellEnd"/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Mageuzi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yanayotarajiwa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idara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yameanza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kubisha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hodi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baada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kuzinduliwa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uliozinduliwa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rasmi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Waziri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ndani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Prof. George </w:t>
      </w:r>
      <w:proofErr w:type="spellStart"/>
      <w:r w:rsidRPr="0039707A">
        <w:rPr>
          <w:rFonts w:ascii="Times New Roman" w:hAnsi="Times New Roman"/>
          <w:sz w:val="24"/>
          <w:szCs w:val="24"/>
        </w:rPr>
        <w:t>Saitoti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Jumatatu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iliyopita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unalenga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kuimarisha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utendakazi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muda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mrefu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kimelaumiwa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kukolewa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ufisadi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uvunjaji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haki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kimsingi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Akihutubu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hafla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kuzindua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iliyofanyika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makao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makuu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shirika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9707A">
        <w:rPr>
          <w:rFonts w:ascii="Times New Roman" w:hAnsi="Times New Roman"/>
          <w:sz w:val="24"/>
          <w:szCs w:val="24"/>
        </w:rPr>
        <w:t>ndege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Embakasi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Nairobi, </w:t>
      </w:r>
      <w:proofErr w:type="spellStart"/>
      <w:r w:rsidRPr="0039707A">
        <w:rPr>
          <w:rFonts w:ascii="Times New Roman" w:hAnsi="Times New Roman"/>
          <w:sz w:val="24"/>
          <w:szCs w:val="24"/>
        </w:rPr>
        <w:t>Jumatatu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iliyopita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Waziri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Saitoti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alisema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kuzinduliwa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kuliashiria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mageuzi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makubwa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yanayonuiwa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kukipatia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sura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9707A">
        <w:rPr>
          <w:rFonts w:ascii="Times New Roman" w:hAnsi="Times New Roman"/>
          <w:sz w:val="24"/>
          <w:szCs w:val="24"/>
        </w:rPr>
        <w:t>“</w:t>
      </w:r>
      <w:proofErr w:type="spellStart"/>
      <w:r w:rsidRPr="0039707A">
        <w:rPr>
          <w:rFonts w:ascii="Times New Roman" w:hAnsi="Times New Roman"/>
          <w:sz w:val="24"/>
          <w:szCs w:val="24"/>
        </w:rPr>
        <w:t>Nyakati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zimebadilika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tutawapa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mapya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Tunataka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kuunda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imara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chenye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nidhamu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kinachoheshimu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haki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kibindamu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Tunataka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kinachoakisi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sura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karne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kinachoafikia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hadhi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kimataifa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,” </w:t>
      </w:r>
      <w:proofErr w:type="spellStart"/>
      <w:r w:rsidRPr="0039707A">
        <w:rPr>
          <w:rFonts w:ascii="Times New Roman" w:hAnsi="Times New Roman"/>
          <w:sz w:val="24"/>
          <w:szCs w:val="24"/>
        </w:rPr>
        <w:t>Waziri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Saitoti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alisema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matunda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jopo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lililoteuliwa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2003 </w:t>
      </w:r>
      <w:proofErr w:type="spellStart"/>
      <w:r w:rsidRPr="0039707A">
        <w:rPr>
          <w:rFonts w:ascii="Times New Roman" w:hAnsi="Times New Roman"/>
          <w:sz w:val="24"/>
          <w:szCs w:val="24"/>
        </w:rPr>
        <w:t>kutathmini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mageuzi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Uliandaliwa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taasisi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elimu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ikishirikiana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wanafunzi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Kiganjo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usaidizi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wataalamu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masuala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Uswizi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watapokea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kipindi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kati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39707A">
        <w:rPr>
          <w:rFonts w:ascii="Times New Roman" w:hAnsi="Times New Roman"/>
          <w:sz w:val="24"/>
          <w:szCs w:val="24"/>
        </w:rPr>
        <w:t>kinyume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awali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ilipowachukua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39707A">
        <w:rPr>
          <w:rFonts w:ascii="Times New Roman" w:hAnsi="Times New Roman"/>
          <w:sz w:val="24"/>
          <w:szCs w:val="24"/>
        </w:rPr>
        <w:t>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kukamilisha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Aidha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kujiunga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zimeongezwa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wanaonuia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kujiunga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idara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kawaida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kitengo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G.S.U au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utawala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lazima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wamepata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mtihani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K.C.S.E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itawachukua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39707A">
        <w:rPr>
          <w:rFonts w:ascii="Times New Roman" w:hAnsi="Times New Roman"/>
          <w:sz w:val="24"/>
          <w:szCs w:val="24"/>
        </w:rPr>
        <w:t>kukamilisha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ikiwa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pamoja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kujifahamisha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huduma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Hii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tofauti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awali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ambapo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kujiunga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mtihani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KCSE.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unasema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sharti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asilimia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makurutu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digrii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kikuu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watapokea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mafunzo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kuhitimu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cheo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Naibu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Inspekta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9707A">
        <w:rPr>
          <w:rFonts w:ascii="Times New Roman" w:hAnsi="Times New Roman"/>
          <w:sz w:val="24"/>
          <w:szCs w:val="24"/>
        </w:rPr>
        <w:t>Kuanzia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sharti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usawa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kijinsia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uzingatiwe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kikamilifu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uajiri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Wachanganuzi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masuala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usalama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wanasema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ukizingatiwa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ipasavyo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utasaidia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kuunda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msingi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dhabiti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imara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wamekuwa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wakihitaji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9707A">
        <w:rPr>
          <w:rFonts w:ascii="Times New Roman" w:hAnsi="Times New Roman"/>
          <w:b/>
          <w:sz w:val="24"/>
          <w:szCs w:val="24"/>
          <w:u w:val="single"/>
        </w:rPr>
        <w:t>Maswali</w:t>
      </w:r>
      <w:proofErr w:type="spellEnd"/>
    </w:p>
    <w:p w:rsidR="003D04AF" w:rsidRPr="0039707A" w:rsidRDefault="001D1135" w:rsidP="003970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a) Ni </w:t>
      </w:r>
      <w:proofErr w:type="spellStart"/>
      <w:r w:rsidRPr="0039707A">
        <w:rPr>
          <w:rFonts w:ascii="Times New Roman" w:hAnsi="Times New Roman"/>
          <w:sz w:val="24"/>
          <w:szCs w:val="24"/>
        </w:rPr>
        <w:t>dalili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ipi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inayoonyesha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mwanzo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mageuzi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?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1)</w:t>
      </w: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82D3D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39707A">
        <w:rPr>
          <w:rFonts w:ascii="Times New Roman" w:hAnsi="Times New Roman"/>
          <w:sz w:val="24"/>
          <w:szCs w:val="24"/>
        </w:rPr>
        <w:t>Mtaala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unalenga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nini</w:t>
      </w:r>
      <w:proofErr w:type="spellEnd"/>
      <w:r w:rsidRPr="0039707A">
        <w:rPr>
          <w:rFonts w:ascii="Times New Roman" w:hAnsi="Times New Roman"/>
          <w:sz w:val="24"/>
          <w:szCs w:val="24"/>
        </w:rPr>
        <w:t>?</w:t>
      </w:r>
      <w:r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proofErr w:type="gram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4)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39707A">
        <w:rPr>
          <w:rFonts w:ascii="Times New Roman" w:hAnsi="Times New Roman"/>
          <w:sz w:val="24"/>
          <w:szCs w:val="24"/>
        </w:rPr>
        <w:t>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lawama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zinazoelekezewa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2)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mujibu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taarifa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mageuzi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yaliyofanywa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kikosi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polisi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3)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39707A">
        <w:rPr>
          <w:rFonts w:ascii="Times New Roman" w:hAnsi="Times New Roman"/>
          <w:sz w:val="24"/>
          <w:szCs w:val="24"/>
        </w:rPr>
        <w:t>Taja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makundi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mawili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yaliyohusika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kuandaa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mtalaa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mpya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2)</w:t>
      </w:r>
    </w:p>
    <w:p w:rsidR="003D04AF" w:rsidRPr="0039707A" w:rsidRDefault="001D1135" w:rsidP="0039707A">
      <w:pPr>
        <w:pStyle w:val="ListParagraph"/>
        <w:tabs>
          <w:tab w:val="left" w:pos="23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39707A">
        <w:rPr>
          <w:rFonts w:ascii="Times New Roman" w:hAnsi="Times New Roman"/>
          <w:sz w:val="24"/>
          <w:szCs w:val="24"/>
        </w:rPr>
        <w:t>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maneno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kama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yalivyotumika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kifungu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3)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  <w:t xml:space="preserve">i)   </w:t>
      </w:r>
      <w:proofErr w:type="spellStart"/>
      <w:r w:rsidRPr="0039707A">
        <w:rPr>
          <w:rFonts w:ascii="Times New Roman" w:hAnsi="Times New Roman"/>
          <w:sz w:val="24"/>
          <w:szCs w:val="24"/>
        </w:rPr>
        <w:t>Kubisha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hodi</w:t>
      </w:r>
      <w:proofErr w:type="spellEnd"/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  <w:t xml:space="preserve">ii)  </w:t>
      </w:r>
      <w:proofErr w:type="spellStart"/>
      <w:r w:rsidRPr="0039707A">
        <w:rPr>
          <w:rFonts w:ascii="Times New Roman" w:hAnsi="Times New Roman"/>
          <w:sz w:val="24"/>
          <w:szCs w:val="24"/>
        </w:rPr>
        <w:t>Kukolewa</w:t>
      </w:r>
      <w:proofErr w:type="spellEnd"/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  <w:t xml:space="preserve">iii) </w:t>
      </w:r>
      <w:proofErr w:type="spellStart"/>
      <w:r w:rsidRPr="0039707A">
        <w:rPr>
          <w:rFonts w:ascii="Times New Roman" w:hAnsi="Times New Roman"/>
          <w:sz w:val="24"/>
          <w:szCs w:val="24"/>
        </w:rPr>
        <w:t>Makurutu</w:t>
      </w:r>
      <w:proofErr w:type="spellEnd"/>
    </w:p>
    <w:p w:rsidR="003D04AF" w:rsidRPr="0039707A" w:rsidRDefault="003D04AF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r w:rsidRPr="0039707A">
        <w:rPr>
          <w:rFonts w:ascii="Times New Roman" w:hAnsi="Times New Roman"/>
          <w:b/>
          <w:sz w:val="24"/>
          <w:szCs w:val="24"/>
          <w:u w:val="single"/>
        </w:rPr>
        <w:t>UFUPISHO</w:t>
      </w:r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="00E60475">
        <w:rPr>
          <w:rFonts w:ascii="Times New Roman" w:hAnsi="Times New Roman"/>
          <w:b/>
          <w:sz w:val="24"/>
          <w:szCs w:val="24"/>
        </w:rPr>
        <w:tab/>
      </w:r>
      <w:r w:rsidRPr="0039707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15)</w:t>
      </w: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</w:rPr>
        <w:t xml:space="preserve">Soma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makala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haya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kisha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ujibu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maswali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yanayofuata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Mwezi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jana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kitaifa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zile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kaunti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ziliwasilisha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makadirio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bajeti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miezi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miwili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kabla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zinavyohitajika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katiba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zilieleza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jinsi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zinavyonuia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mabilioni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pesa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kufadhili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shughuli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ujao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2013/2014.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Uhuru Kenyatta </w:t>
      </w:r>
      <w:proofErr w:type="spellStart"/>
      <w:r w:rsidRPr="0039707A">
        <w:rPr>
          <w:rFonts w:ascii="Times New Roman" w:hAnsi="Times New Roman"/>
          <w:sz w:val="24"/>
          <w:szCs w:val="24"/>
        </w:rPr>
        <w:t>ilisema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itatumia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shilingi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1.6 </w:t>
      </w:r>
      <w:proofErr w:type="spellStart"/>
      <w:r w:rsidRPr="0039707A">
        <w:rPr>
          <w:rFonts w:ascii="Times New Roman" w:hAnsi="Times New Roman"/>
          <w:sz w:val="24"/>
          <w:szCs w:val="24"/>
        </w:rPr>
        <w:t>trilioni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kufadhili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maendeleo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shughuli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sekta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idara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zake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tofauti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Makadirio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yaliwasilishwa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kiongozi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walio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wengi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bungeni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Bw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Aden </w:t>
      </w:r>
      <w:proofErr w:type="spellStart"/>
      <w:r w:rsidRPr="0039707A">
        <w:rPr>
          <w:rFonts w:ascii="Times New Roman" w:hAnsi="Times New Roman"/>
          <w:sz w:val="24"/>
          <w:szCs w:val="24"/>
        </w:rPr>
        <w:t>Duale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Hata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hivyo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yalikosa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jambo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moja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muhimu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9707A">
        <w:rPr>
          <w:rFonts w:ascii="Times New Roman" w:hAnsi="Times New Roman"/>
          <w:sz w:val="24"/>
          <w:szCs w:val="24"/>
        </w:rPr>
        <w:t>jinsi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kitita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kitakavyopatikana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Nasema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hivi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sababu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habari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zimenipa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tumbojoto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wasiwasi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mkubwa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Imebainika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kufikia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mwishoni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Machi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Kenya </w:t>
      </w:r>
      <w:proofErr w:type="spellStart"/>
      <w:r w:rsidRPr="0039707A">
        <w:rPr>
          <w:rFonts w:ascii="Times New Roman" w:hAnsi="Times New Roman"/>
          <w:sz w:val="24"/>
          <w:szCs w:val="24"/>
        </w:rPr>
        <w:t>ilikuwa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inadaiwa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shilingi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1.8 </w:t>
      </w:r>
      <w:proofErr w:type="spellStart"/>
      <w:r w:rsidRPr="0039707A">
        <w:rPr>
          <w:rFonts w:ascii="Times New Roman" w:hAnsi="Times New Roman"/>
          <w:sz w:val="24"/>
          <w:szCs w:val="24"/>
        </w:rPr>
        <w:t>trilioni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wafadhili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kigeni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Kama </w:t>
      </w:r>
      <w:proofErr w:type="spellStart"/>
      <w:r w:rsidRPr="0039707A">
        <w:rPr>
          <w:rFonts w:ascii="Times New Roman" w:hAnsi="Times New Roman"/>
          <w:sz w:val="24"/>
          <w:szCs w:val="24"/>
        </w:rPr>
        <w:t>habari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hazijakushtua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sitakulaumu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sababu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huenda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hujui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ukubwa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Ili </w:t>
      </w:r>
      <w:proofErr w:type="spellStart"/>
      <w:r w:rsidRPr="0039707A">
        <w:rPr>
          <w:rFonts w:ascii="Times New Roman" w:hAnsi="Times New Roman"/>
          <w:sz w:val="24"/>
          <w:szCs w:val="24"/>
        </w:rPr>
        <w:t>uweze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kuelewa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nitazigawanya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miongoni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40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tujue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anadaiwa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gani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Kila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wakiwemo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watoto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wazee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wakongwe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anadaiwa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shilingi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45,000! </w:t>
      </w:r>
      <w:proofErr w:type="spellStart"/>
      <w:r w:rsidRPr="0039707A">
        <w:rPr>
          <w:rFonts w:ascii="Times New Roman" w:hAnsi="Times New Roman"/>
          <w:sz w:val="24"/>
          <w:szCs w:val="24"/>
        </w:rPr>
        <w:t>Hivyo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liweze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kulipwa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kila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atalazimika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kiasi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hicho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fedha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39707A">
        <w:rPr>
          <w:rFonts w:ascii="Times New Roman" w:hAnsi="Times New Roman"/>
          <w:sz w:val="24"/>
          <w:szCs w:val="24"/>
        </w:rPr>
        <w:t>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ambalo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Uhuru Kenyatta </w:t>
      </w:r>
      <w:proofErr w:type="spellStart"/>
      <w:r w:rsidRPr="0039707A">
        <w:rPr>
          <w:rFonts w:ascii="Times New Roman" w:hAnsi="Times New Roman"/>
          <w:sz w:val="24"/>
          <w:szCs w:val="24"/>
        </w:rPr>
        <w:t>alirithi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kitoka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mtangulizi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wake,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Kibaki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utawala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39707A">
        <w:rPr>
          <w:rFonts w:ascii="Times New Roman" w:hAnsi="Times New Roman"/>
          <w:sz w:val="24"/>
          <w:szCs w:val="24"/>
        </w:rPr>
        <w:t>ulivunja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rekodi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kukopa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Wahenga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hawakukosea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dawa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kulipa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linapaswa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kimkosesha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usingizi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Kenyatta </w:t>
      </w:r>
      <w:proofErr w:type="spellStart"/>
      <w:r w:rsidRPr="0039707A">
        <w:rPr>
          <w:rFonts w:ascii="Times New Roman" w:hAnsi="Times New Roman"/>
          <w:sz w:val="24"/>
          <w:szCs w:val="24"/>
        </w:rPr>
        <w:t>ambaye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anapaswa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kutafuta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njia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kulilipa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bila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kuathiri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uchumi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maendeleo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utekelezaji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ahadi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nyingi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alizowapatia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wakati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kampeni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Hili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halitafanyika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kama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itatenga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nyingi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kuwalipa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maafisa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39707A">
        <w:rPr>
          <w:rFonts w:ascii="Times New Roman" w:hAnsi="Times New Roman"/>
          <w:sz w:val="24"/>
          <w:szCs w:val="24"/>
        </w:rPr>
        <w:t>mishahara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marupurupu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minono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pamoja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mabilioni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pesa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kununulia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magari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kifahari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707A">
        <w:rPr>
          <w:rFonts w:ascii="Times New Roman" w:hAnsi="Times New Roman"/>
          <w:sz w:val="24"/>
          <w:szCs w:val="24"/>
        </w:rPr>
        <w:t>Pengine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hajafahamiswa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ujao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kifedha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itajipata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pabaya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Halmashauri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Ukusanyaji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Ushuru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nchini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(KRA), </w:t>
      </w:r>
      <w:proofErr w:type="spellStart"/>
      <w:r w:rsidRPr="0039707A">
        <w:rPr>
          <w:rFonts w:ascii="Times New Roman" w:hAnsi="Times New Roman"/>
          <w:sz w:val="24"/>
          <w:szCs w:val="24"/>
        </w:rPr>
        <w:t>haitaweza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kukusanya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kiwango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kilichowekwa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baada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shughuli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ukusanyaji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ushuru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kutatizwa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hofu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iliyotanda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wakati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uchaguzi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mkuu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707A">
        <w:rPr>
          <w:rFonts w:ascii="Times New Roman" w:hAnsi="Times New Roman"/>
          <w:sz w:val="24"/>
          <w:szCs w:val="24"/>
        </w:rPr>
        <w:t xml:space="preserve">KRA </w:t>
      </w:r>
      <w:proofErr w:type="spellStart"/>
      <w:r w:rsidRPr="0039707A">
        <w:rPr>
          <w:rFonts w:ascii="Times New Roman" w:hAnsi="Times New Roman"/>
          <w:sz w:val="24"/>
          <w:szCs w:val="24"/>
        </w:rPr>
        <w:t>ilikuwa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imekusanya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shilingi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560 </w:t>
      </w:r>
      <w:proofErr w:type="spellStart"/>
      <w:r w:rsidRPr="0039707A">
        <w:rPr>
          <w:rFonts w:ascii="Times New Roman" w:hAnsi="Times New Roman"/>
          <w:sz w:val="24"/>
          <w:szCs w:val="24"/>
        </w:rPr>
        <w:t>bilioni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kufikia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mwishoni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Machi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ilhali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imeagizwa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kukusanya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Baada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yake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zimeomba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ujaze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pengo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hilo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39707A">
        <w:rPr>
          <w:rFonts w:ascii="Times New Roman" w:hAnsi="Times New Roman"/>
          <w:sz w:val="24"/>
          <w:szCs w:val="24"/>
        </w:rPr>
        <w:t>zipewe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idhini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kukopa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lastRenderedPageBreak/>
        <w:t>Rais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Kenyatta </w:t>
      </w:r>
      <w:proofErr w:type="spellStart"/>
      <w:r w:rsidRPr="0039707A">
        <w:rPr>
          <w:rFonts w:ascii="Times New Roman" w:hAnsi="Times New Roman"/>
          <w:sz w:val="24"/>
          <w:szCs w:val="24"/>
        </w:rPr>
        <w:t>hana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budi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kuchukua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hatua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dharura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kuhakikisha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wakenya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hawataendelea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kuandamwa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maishani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mwao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3D04AF" w:rsidRPr="0039707A" w:rsidRDefault="003D04AF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imenukuliwa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Taifa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Leo – Mei 9, 2013)</w:t>
      </w:r>
    </w:p>
    <w:p w:rsidR="003D04AF" w:rsidRPr="0039707A" w:rsidRDefault="001D1135" w:rsidP="00397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</w:t>
      </w:r>
    </w:p>
    <w:p w:rsidR="003D04AF" w:rsidRPr="0039707A" w:rsidRDefault="003D04AF" w:rsidP="0039707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maneno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yasiyozidi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70, </w:t>
      </w:r>
      <w:proofErr w:type="spellStart"/>
      <w:r w:rsidRPr="0039707A">
        <w:rPr>
          <w:rFonts w:ascii="Times New Roman" w:hAnsi="Times New Roman"/>
          <w:sz w:val="24"/>
          <w:szCs w:val="24"/>
        </w:rPr>
        <w:t>fupishsa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kwanza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nne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.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9)</w:t>
      </w:r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Nakala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matayarisho</w:t>
      </w:r>
      <w:proofErr w:type="spellEnd"/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Nakala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safi</w:t>
      </w:r>
      <w:proofErr w:type="spellEnd"/>
      <w:proofErr w:type="gramEnd"/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serikali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haitaweza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kulipa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madeni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yake</w:t>
      </w:r>
      <w:proofErr w:type="spellEnd"/>
      <w:r w:rsidRPr="0039707A">
        <w:rPr>
          <w:rFonts w:ascii="Times New Roman" w:hAnsi="Times New Roman"/>
          <w:sz w:val="24"/>
          <w:szCs w:val="24"/>
        </w:rPr>
        <w:t>. (</w:t>
      </w:r>
      <w:proofErr w:type="spellStart"/>
      <w:r w:rsidRPr="0039707A">
        <w:rPr>
          <w:rFonts w:ascii="Times New Roman" w:hAnsi="Times New Roman"/>
          <w:sz w:val="24"/>
          <w:szCs w:val="24"/>
        </w:rPr>
        <w:t>maneno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40-50)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r w:rsidRPr="00382D3D">
        <w:rPr>
          <w:rFonts w:ascii="Times New Roman" w:hAnsi="Times New Roman"/>
          <w:b/>
          <w:sz w:val="24"/>
          <w:szCs w:val="24"/>
        </w:rPr>
        <w:t>6)</w:t>
      </w:r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Nakala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matayarisho</w:t>
      </w:r>
      <w:proofErr w:type="spellEnd"/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Nakala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safi</w:t>
      </w:r>
      <w:proofErr w:type="spellEnd"/>
      <w:proofErr w:type="gramEnd"/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82D3D" w:rsidRDefault="003D04AF" w:rsidP="00382D3D">
      <w:pPr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</w:rPr>
        <w:t>3. MATUMIZI YA LUGHA</w:t>
      </w:r>
    </w:p>
    <w:p w:rsidR="00A92917" w:rsidRPr="0039707A" w:rsidRDefault="00A92917" w:rsidP="003970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Toa  </w:t>
      </w:r>
      <w:proofErr w:type="spellStart"/>
      <w:r w:rsidRPr="0039707A">
        <w:rPr>
          <w:rFonts w:ascii="Times New Roman" w:hAnsi="Times New Roman"/>
          <w:sz w:val="24"/>
          <w:szCs w:val="24"/>
        </w:rPr>
        <w:t>maelezo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jinsi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ambavyo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huzuiliwa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wakati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kutamka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sauti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D3D">
        <w:rPr>
          <w:rFonts w:ascii="Times New Roman" w:hAnsi="Times New Roman"/>
          <w:b/>
          <w:sz w:val="24"/>
          <w:szCs w:val="24"/>
        </w:rPr>
        <w:t>inzi</w:t>
      </w:r>
      <w:proofErr w:type="spellEnd"/>
      <w:r w:rsidRPr="00382D3D">
        <w:rPr>
          <w:rFonts w:ascii="Times New Roman" w:hAnsi="Times New Roman"/>
          <w:b/>
          <w:sz w:val="24"/>
          <w:szCs w:val="24"/>
        </w:rPr>
        <w:t xml:space="preserve">      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2)</w:t>
      </w:r>
    </w:p>
    <w:p w:rsidR="00A92917" w:rsidRPr="0039707A" w:rsidRDefault="00A92917" w:rsidP="0039707A">
      <w:pPr>
        <w:pStyle w:val="ListParagraph"/>
        <w:spacing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</w:p>
    <w:p w:rsidR="008F3108" w:rsidRPr="0039707A" w:rsidRDefault="008F3108" w:rsidP="003970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/P/</w:t>
      </w:r>
    </w:p>
    <w:p w:rsidR="008F3108" w:rsidRPr="0039707A" w:rsidRDefault="008F3108" w:rsidP="003970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/</w:t>
      </w:r>
      <w:proofErr w:type="spellStart"/>
      <w:r w:rsidRPr="0039707A">
        <w:rPr>
          <w:rFonts w:ascii="Times New Roman" w:hAnsi="Times New Roman"/>
          <w:sz w:val="24"/>
          <w:szCs w:val="24"/>
        </w:rPr>
        <w:t>ch</w:t>
      </w:r>
      <w:proofErr w:type="spellEnd"/>
      <w:r w:rsidRPr="0039707A">
        <w:rPr>
          <w:rFonts w:ascii="Times New Roman" w:hAnsi="Times New Roman"/>
          <w:sz w:val="24"/>
          <w:szCs w:val="24"/>
        </w:rPr>
        <w:t>/</w:t>
      </w:r>
    </w:p>
    <w:p w:rsidR="008F3108" w:rsidRPr="0039707A" w:rsidRDefault="008F3108" w:rsidP="003970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/m/</w:t>
      </w:r>
    </w:p>
    <w:p w:rsidR="00A92917" w:rsidRPr="0039707A" w:rsidRDefault="008F3108" w:rsidP="003970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/r/</w:t>
      </w:r>
    </w:p>
    <w:p w:rsidR="00A92917" w:rsidRPr="0039707A" w:rsidRDefault="00A92917" w:rsidP="003970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Bainisha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mofimu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neno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Tuliyemcheza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.                                                         </w:t>
      </w:r>
      <w:r w:rsidRPr="00382D3D">
        <w:rPr>
          <w:rFonts w:ascii="Times New Roman" w:hAnsi="Times New Roman"/>
          <w:b/>
          <w:sz w:val="24"/>
          <w:szCs w:val="24"/>
        </w:rPr>
        <w:t xml:space="preserve">  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3)</w:t>
      </w:r>
    </w:p>
    <w:p w:rsidR="00A92917" w:rsidRPr="0039707A" w:rsidRDefault="00A92917" w:rsidP="0039707A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Tunga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moja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yenye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kitenzi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9707A">
        <w:rPr>
          <w:rFonts w:ascii="Times New Roman" w:hAnsi="Times New Roman"/>
          <w:sz w:val="24"/>
          <w:szCs w:val="24"/>
        </w:rPr>
        <w:t>kishirikishi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kikamilifu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vitenzi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sambamba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3)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neno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msiri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kielezi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9707A">
        <w:rPr>
          <w:rFonts w:ascii="Times New Roman" w:hAnsi="Times New Roman"/>
          <w:sz w:val="24"/>
          <w:szCs w:val="24"/>
        </w:rPr>
        <w:t>mfanano</w:t>
      </w:r>
      <w:proofErr w:type="spellEnd"/>
      <w:r w:rsidRPr="00382D3D">
        <w:rPr>
          <w:rFonts w:ascii="Times New Roman" w:hAnsi="Times New Roman"/>
          <w:b/>
          <w:sz w:val="24"/>
          <w:szCs w:val="24"/>
        </w:rPr>
        <w:t>.                                                               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1)</w:t>
      </w: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Onyesha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namna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moja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kisha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neleze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matumizi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husika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>.</w:t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proofErr w:type="gram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4)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lastRenderedPageBreak/>
        <w:t>Ziweke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nomino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ngeli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zake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92917" w:rsidRPr="0039707A" w:rsidRDefault="00A92917" w:rsidP="0039707A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Kiwavi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- </w:t>
      </w:r>
    </w:p>
    <w:p w:rsidR="00A92917" w:rsidRDefault="00A92917" w:rsidP="0039707A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Vita- </w:t>
      </w:r>
    </w:p>
    <w:p w:rsidR="00E60475" w:rsidRPr="0039707A" w:rsidRDefault="00E60475" w:rsidP="00E60475">
      <w:pPr>
        <w:pStyle w:val="ListParagraph"/>
        <w:tabs>
          <w:tab w:val="left" w:pos="1440"/>
        </w:tabs>
        <w:spacing w:after="0" w:line="36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Tambua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virai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vilivyopigiwa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mstari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aina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gani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uonyeshe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miundo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yake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</w:t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4)</w:t>
      </w:r>
    </w:p>
    <w:p w:rsidR="00A92917" w:rsidRPr="0039707A" w:rsidRDefault="00A92917" w:rsidP="0039707A">
      <w:pPr>
        <w:pStyle w:val="ListParagraph"/>
        <w:numPr>
          <w:ilvl w:val="0"/>
          <w:numId w:val="14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Ndege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iliyotengenezwa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  <w:u w:val="single"/>
        </w:rPr>
        <w:t>jana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itapelekwa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Ulaya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4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Wenzetu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walikuwa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wakijinaki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kabla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  <w:u w:val="single"/>
        </w:rPr>
        <w:t>dimba</w:t>
      </w:r>
      <w:proofErr w:type="spellEnd"/>
    </w:p>
    <w:p w:rsidR="00A92917" w:rsidRPr="0039707A" w:rsidRDefault="00A92917" w:rsidP="0039707A">
      <w:pPr>
        <w:pStyle w:val="ListParagraph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99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Eleza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kuzingatia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sehemu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zilizopigiwa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mstari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</w:t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2)</w:t>
      </w:r>
    </w:p>
    <w:p w:rsidR="00A92917" w:rsidRPr="0039707A" w:rsidRDefault="00A92917" w:rsidP="0039707A">
      <w:pPr>
        <w:pStyle w:val="ListParagraph"/>
        <w:numPr>
          <w:ilvl w:val="0"/>
          <w:numId w:val="15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Mgonjwa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alinywe</w:t>
      </w:r>
      <w:r w:rsidRPr="0039707A">
        <w:rPr>
          <w:rFonts w:ascii="Times New Roman" w:hAnsi="Times New Roman"/>
          <w:sz w:val="24"/>
          <w:szCs w:val="24"/>
          <w:u w:val="single"/>
        </w:rPr>
        <w:t>sheka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uji</w:t>
      </w:r>
      <w:proofErr w:type="spellEnd"/>
      <w:r w:rsidRPr="0039707A">
        <w:rPr>
          <w:rFonts w:ascii="Times New Roman" w:hAnsi="Times New Roman"/>
          <w:sz w:val="24"/>
          <w:szCs w:val="24"/>
        </w:rPr>
        <w:t>-</w:t>
      </w:r>
    </w:p>
    <w:p w:rsidR="00A92917" w:rsidRPr="0039707A" w:rsidRDefault="00A92917" w:rsidP="0039707A">
      <w:pPr>
        <w:pStyle w:val="ListParagraph"/>
        <w:numPr>
          <w:ilvl w:val="0"/>
          <w:numId w:val="15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Mvua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ilim</w:t>
      </w:r>
      <w:r w:rsidRPr="0039707A">
        <w:rPr>
          <w:rFonts w:ascii="Times New Roman" w:hAnsi="Times New Roman"/>
          <w:sz w:val="24"/>
          <w:szCs w:val="24"/>
          <w:u w:val="single"/>
        </w:rPr>
        <w:t>nyia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jana</w:t>
      </w:r>
      <w:proofErr w:type="spellEnd"/>
      <w:r w:rsidRPr="0039707A">
        <w:rPr>
          <w:rFonts w:ascii="Times New Roman" w:hAnsi="Times New Roman"/>
          <w:sz w:val="24"/>
          <w:szCs w:val="24"/>
        </w:rPr>
        <w:t>-</w:t>
      </w:r>
      <w:r w:rsidRPr="0039707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</w:t>
      </w: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Tambua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shamirisho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chagizo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D3D">
        <w:rPr>
          <w:rFonts w:ascii="Times New Roman" w:hAnsi="Times New Roman"/>
          <w:sz w:val="24"/>
          <w:szCs w:val="24"/>
        </w:rPr>
        <w:t>hii</w:t>
      </w:r>
      <w:proofErr w:type="spellEnd"/>
      <w:r w:rsidRPr="00382D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4)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9707A">
        <w:rPr>
          <w:rFonts w:ascii="Times New Roman" w:hAnsi="Times New Roman"/>
          <w:sz w:val="24"/>
          <w:szCs w:val="24"/>
        </w:rPr>
        <w:t>Juma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alinjengea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nyanya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nyumba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nzuri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sana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Unda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nomino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kutokana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vitenzi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vifuatavyo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bila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kuambisha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</w:t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2)</w:t>
      </w:r>
    </w:p>
    <w:p w:rsidR="00A92917" w:rsidRPr="0039707A" w:rsidRDefault="00A92917" w:rsidP="0039707A">
      <w:pPr>
        <w:pStyle w:val="ListParagraph"/>
        <w:numPr>
          <w:ilvl w:val="0"/>
          <w:numId w:val="16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Shika</w:t>
      </w:r>
      <w:proofErr w:type="spellEnd"/>
    </w:p>
    <w:p w:rsidR="00A92917" w:rsidRPr="0039707A" w:rsidRDefault="00A92917" w:rsidP="0039707A">
      <w:pPr>
        <w:pStyle w:val="ListParagraph"/>
        <w:numPr>
          <w:ilvl w:val="0"/>
          <w:numId w:val="16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>Shona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njia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matawi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kuchangana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ifuatayo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382D3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382D3D">
        <w:rPr>
          <w:rFonts w:ascii="Times New Roman" w:hAnsi="Times New Roman"/>
          <w:b/>
          <w:sz w:val="24"/>
          <w:szCs w:val="24"/>
        </w:rPr>
        <w:t xml:space="preserve"> </w:t>
      </w:r>
      <w:r w:rsidRPr="00382D3D">
        <w:rPr>
          <w:rFonts w:ascii="Times New Roman" w:hAnsi="Times New Roman"/>
          <w:b/>
          <w:sz w:val="24"/>
          <w:szCs w:val="24"/>
        </w:rPr>
        <w:t>4)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9707A">
        <w:rPr>
          <w:rFonts w:ascii="Times New Roman" w:hAnsi="Times New Roman"/>
          <w:sz w:val="24"/>
          <w:szCs w:val="24"/>
        </w:rPr>
        <w:t>Alipotuona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alituangalia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lakini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sisi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tulimuona</w:t>
      </w:r>
      <w:proofErr w:type="spellEnd"/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ab/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           </w:t>
      </w:r>
    </w:p>
    <w:p w:rsidR="00A92917" w:rsidRPr="0039707A" w:rsidRDefault="00A92917" w:rsidP="0039707A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Kamilisha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viingizi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mwafaka</w:t>
      </w:r>
      <w:proofErr w:type="spellEnd"/>
    </w:p>
    <w:p w:rsidR="00A92917" w:rsidRPr="0039707A" w:rsidRDefault="00A92917" w:rsidP="0039707A">
      <w:pPr>
        <w:pStyle w:val="ListParagraph"/>
        <w:numPr>
          <w:ilvl w:val="0"/>
          <w:numId w:val="17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Gari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9707A">
        <w:rPr>
          <w:rFonts w:ascii="Times New Roman" w:hAnsi="Times New Roman"/>
          <w:sz w:val="24"/>
          <w:szCs w:val="24"/>
        </w:rPr>
        <w:t>Mwangeka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lilisukumwa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-----------</w:t>
      </w:r>
      <w:r w:rsidRPr="0039707A">
        <w:rPr>
          <w:rFonts w:ascii="Times New Roman" w:hAnsi="Times New Roman"/>
          <w:sz w:val="24"/>
          <w:szCs w:val="24"/>
        </w:rPr>
        <w:softHyphen/>
      </w:r>
      <w:r w:rsidRPr="0039707A">
        <w:rPr>
          <w:rFonts w:ascii="Times New Roman" w:hAnsi="Times New Roman"/>
          <w:sz w:val="24"/>
          <w:szCs w:val="24"/>
        </w:rPr>
        <w:softHyphen/>
      </w:r>
      <w:r w:rsidRPr="0039707A">
        <w:rPr>
          <w:rFonts w:ascii="Times New Roman" w:hAnsi="Times New Roman"/>
          <w:sz w:val="24"/>
          <w:szCs w:val="24"/>
        </w:rPr>
        <w:softHyphen/>
      </w:r>
      <w:r w:rsidRPr="0039707A">
        <w:rPr>
          <w:rFonts w:ascii="Times New Roman" w:hAnsi="Times New Roman"/>
          <w:sz w:val="24"/>
          <w:szCs w:val="24"/>
        </w:rPr>
        <w:softHyphen/>
      </w:r>
      <w:r w:rsidRPr="0039707A">
        <w:rPr>
          <w:rFonts w:ascii="Times New Roman" w:hAnsi="Times New Roman"/>
          <w:sz w:val="24"/>
          <w:szCs w:val="24"/>
        </w:rPr>
        <w:softHyphen/>
        <w:t xml:space="preserve">-------------       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</w:t>
      </w:r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r w:rsidRPr="00E60475">
        <w:rPr>
          <w:rFonts w:ascii="Times New Roman" w:hAnsi="Times New Roman"/>
          <w:b/>
          <w:sz w:val="24"/>
          <w:szCs w:val="24"/>
        </w:rPr>
        <w:t>.1)</w:t>
      </w:r>
      <w:r w:rsidRPr="0039707A">
        <w:rPr>
          <w:rFonts w:ascii="Times New Roman" w:hAnsi="Times New Roman"/>
          <w:sz w:val="24"/>
          <w:szCs w:val="24"/>
        </w:rPr>
        <w:t xml:space="preserve"> </w:t>
      </w:r>
    </w:p>
    <w:p w:rsidR="00A92917" w:rsidRPr="0039707A" w:rsidRDefault="00A92917" w:rsidP="0039707A">
      <w:pPr>
        <w:pStyle w:val="ListParagraph"/>
        <w:numPr>
          <w:ilvl w:val="0"/>
          <w:numId w:val="17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lastRenderedPageBreak/>
        <w:t>Jiwe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lilianguka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majini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---------------------------                   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r w:rsidRPr="00E60475">
        <w:rPr>
          <w:rFonts w:ascii="Times New Roman" w:hAnsi="Times New Roman"/>
          <w:b/>
          <w:sz w:val="24"/>
          <w:szCs w:val="24"/>
        </w:rPr>
        <w:t>.1)</w:t>
      </w: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vitate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vya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baba, </w:t>
      </w:r>
      <w:proofErr w:type="spellStart"/>
      <w:r w:rsidRPr="0039707A">
        <w:rPr>
          <w:rFonts w:ascii="Times New Roman" w:hAnsi="Times New Roman"/>
          <w:sz w:val="24"/>
          <w:szCs w:val="24"/>
        </w:rPr>
        <w:t>sara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toa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tofauti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3)</w:t>
      </w: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382D3D" w:rsidRPr="0039707A" w:rsidRDefault="00382D3D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Yakinisha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:- </w:t>
      </w:r>
      <w:proofErr w:type="spellStart"/>
      <w:r w:rsidRPr="0039707A">
        <w:rPr>
          <w:rFonts w:ascii="Times New Roman" w:hAnsi="Times New Roman"/>
          <w:sz w:val="24"/>
          <w:szCs w:val="24"/>
        </w:rPr>
        <w:t>usipocheza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vizuri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hautachaguliwa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2)</w:t>
      </w: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Onyesha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jinsi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kutumia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nukta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pacha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1)</w:t>
      </w:r>
    </w:p>
    <w:p w:rsidR="00A92917" w:rsidRPr="0039707A" w:rsidRDefault="00A92917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Andika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sentensi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ifuatazo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lugha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tafsida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1)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707A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Pr="0039707A">
        <w:rPr>
          <w:rFonts w:ascii="Times New Roman" w:hAnsi="Times New Roman"/>
          <w:sz w:val="24"/>
          <w:szCs w:val="24"/>
        </w:rPr>
        <w:t>Mwanafunzi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707A">
        <w:rPr>
          <w:rFonts w:ascii="Times New Roman" w:hAnsi="Times New Roman"/>
          <w:sz w:val="24"/>
          <w:szCs w:val="24"/>
        </w:rPr>
        <w:t>ameenda</w:t>
      </w:r>
      <w:proofErr w:type="spellEnd"/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kwenye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choo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2917" w:rsidRPr="0039707A" w:rsidRDefault="00A92917" w:rsidP="0039707A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Amrisha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katika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nafsi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ya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tatu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wingi</w:t>
      </w:r>
      <w:proofErr w:type="spellEnd"/>
    </w:p>
    <w:p w:rsidR="00A92917" w:rsidRPr="0039707A" w:rsidRDefault="00A92917" w:rsidP="0039707A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Cheza</w:t>
      </w:r>
      <w:proofErr w:type="spellEnd"/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39707A">
        <w:rPr>
          <w:rFonts w:ascii="Times New Roman" w:hAnsi="Times New Roman"/>
          <w:sz w:val="24"/>
          <w:szCs w:val="24"/>
        </w:rPr>
        <w:tab/>
      </w:r>
      <w:r w:rsidRPr="00E60475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1)</w:t>
      </w:r>
    </w:p>
    <w:p w:rsidR="00A92917" w:rsidRPr="0039707A" w:rsidRDefault="00A92917" w:rsidP="0039707A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39707A">
        <w:rPr>
          <w:rFonts w:ascii="Times New Roman" w:hAnsi="Times New Roman"/>
          <w:b/>
          <w:sz w:val="24"/>
          <w:szCs w:val="24"/>
          <w:u w:val="single"/>
        </w:rPr>
        <w:t>ISIMU JAMII</w:t>
      </w:r>
      <w:r w:rsidRPr="0039707A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10)</w:t>
      </w:r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9707A">
        <w:rPr>
          <w:rFonts w:ascii="Times New Roman" w:hAnsi="Times New Roman"/>
          <w:b/>
          <w:sz w:val="24"/>
          <w:szCs w:val="24"/>
        </w:rPr>
        <w:t xml:space="preserve">Soma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kifungu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kifuatacho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halafu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ujibu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b/>
          <w:sz w:val="24"/>
          <w:szCs w:val="24"/>
        </w:rPr>
        <w:t>maswali</w:t>
      </w:r>
      <w:proofErr w:type="spellEnd"/>
      <w:r w:rsidRPr="0039707A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3D04AF" w:rsidRPr="0039707A" w:rsidRDefault="001D1135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707A">
        <w:rPr>
          <w:rFonts w:ascii="Times New Roman" w:hAnsi="Times New Roman"/>
          <w:sz w:val="24"/>
          <w:szCs w:val="24"/>
        </w:rPr>
        <w:t>“</w:t>
      </w:r>
      <w:proofErr w:type="spellStart"/>
      <w:r w:rsidRPr="0039707A">
        <w:rPr>
          <w:rFonts w:ascii="Times New Roman" w:hAnsi="Times New Roman"/>
          <w:sz w:val="24"/>
          <w:szCs w:val="24"/>
        </w:rPr>
        <w:t>Naona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“Horsepower” </w:t>
      </w:r>
      <w:proofErr w:type="spellStart"/>
      <w:r w:rsidRPr="0039707A">
        <w:rPr>
          <w:rFonts w:ascii="Times New Roman" w:hAnsi="Times New Roman"/>
          <w:sz w:val="24"/>
          <w:szCs w:val="24"/>
        </w:rPr>
        <w:t>mwenyewe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ndiye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atakayepiga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707A">
        <w:rPr>
          <w:rFonts w:ascii="Times New Roman" w:hAnsi="Times New Roman"/>
          <w:sz w:val="24"/>
          <w:szCs w:val="24"/>
        </w:rPr>
        <w:t>atakayecheza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foul </w:t>
      </w:r>
      <w:proofErr w:type="spellStart"/>
      <w:r w:rsidRPr="0039707A">
        <w:rPr>
          <w:rFonts w:ascii="Times New Roman" w:hAnsi="Times New Roman"/>
          <w:sz w:val="24"/>
          <w:szCs w:val="24"/>
        </w:rPr>
        <w:t>hiyo</w:t>
      </w:r>
      <w:proofErr w:type="spellEnd"/>
      <w:r w:rsidRPr="0039707A">
        <w:rPr>
          <w:rFonts w:ascii="Times New Roman" w:hAnsi="Times New Roman"/>
          <w:sz w:val="24"/>
          <w:szCs w:val="24"/>
        </w:rPr>
        <w:t>.</w:t>
      </w:r>
      <w:proofErr w:type="gram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Wachezaji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wa</w:t>
      </w:r>
      <w:proofErr w:type="spellEnd"/>
      <w:r w:rsidRPr="0039707A">
        <w:rPr>
          <w:rFonts w:ascii="Times New Roman" w:hAnsi="Times New Roman"/>
          <w:sz w:val="24"/>
          <w:szCs w:val="24"/>
        </w:rPr>
        <w:t>……”</w:t>
      </w:r>
    </w:p>
    <w:p w:rsidR="003D04AF" w:rsidRPr="0039707A" w:rsidRDefault="003D04AF" w:rsidP="0039707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Tambua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sajili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inayorejelewa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2)</w:t>
      </w:r>
    </w:p>
    <w:p w:rsidR="003D04AF" w:rsidRPr="0039707A" w:rsidRDefault="003D04AF" w:rsidP="0039707A">
      <w:pPr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3D04AF" w:rsidP="0039707A">
      <w:pPr>
        <w:jc w:val="both"/>
        <w:rPr>
          <w:rFonts w:ascii="Times New Roman" w:hAnsi="Times New Roman"/>
          <w:sz w:val="24"/>
          <w:szCs w:val="24"/>
        </w:rPr>
      </w:pPr>
    </w:p>
    <w:p w:rsidR="003D04AF" w:rsidRPr="0039707A" w:rsidRDefault="001D1135" w:rsidP="0039707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07A">
        <w:rPr>
          <w:rFonts w:ascii="Times New Roman" w:hAnsi="Times New Roman"/>
          <w:sz w:val="24"/>
          <w:szCs w:val="24"/>
        </w:rPr>
        <w:t>Tambua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sifa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zinazobainisha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sajili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07A">
        <w:rPr>
          <w:rFonts w:ascii="Times New Roman" w:hAnsi="Times New Roman"/>
          <w:sz w:val="24"/>
          <w:szCs w:val="24"/>
        </w:rPr>
        <w:t>rejelewa</w:t>
      </w:r>
      <w:proofErr w:type="spellEnd"/>
      <w:r w:rsidRPr="0039707A">
        <w:rPr>
          <w:rFonts w:ascii="Times New Roman" w:hAnsi="Times New Roman"/>
          <w:sz w:val="24"/>
          <w:szCs w:val="24"/>
        </w:rPr>
        <w:t xml:space="preserve"> </w:t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="00E60475">
        <w:rPr>
          <w:rFonts w:ascii="Times New Roman" w:hAnsi="Times New Roman"/>
          <w:sz w:val="24"/>
          <w:szCs w:val="24"/>
        </w:rPr>
        <w:tab/>
      </w:r>
      <w:r w:rsidRPr="00E6047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60475" w:rsidRPr="00E60475">
        <w:rPr>
          <w:rFonts w:ascii="Times New Roman" w:hAnsi="Times New Roman"/>
          <w:b/>
          <w:sz w:val="24"/>
          <w:szCs w:val="24"/>
        </w:rPr>
        <w:t>al</w:t>
      </w:r>
      <w:r w:rsidR="00E60475">
        <w:rPr>
          <w:rFonts w:ascii="Times New Roman" w:hAnsi="Times New Roman"/>
          <w:b/>
          <w:sz w:val="24"/>
          <w:szCs w:val="24"/>
        </w:rPr>
        <w:t>ama</w:t>
      </w:r>
      <w:proofErr w:type="spellEnd"/>
      <w:r w:rsidR="00E60475" w:rsidRPr="00E60475">
        <w:rPr>
          <w:rFonts w:ascii="Times New Roman" w:hAnsi="Times New Roman"/>
          <w:b/>
          <w:sz w:val="24"/>
          <w:szCs w:val="24"/>
        </w:rPr>
        <w:t xml:space="preserve"> </w:t>
      </w:r>
      <w:r w:rsidRPr="00E60475">
        <w:rPr>
          <w:rFonts w:ascii="Times New Roman" w:hAnsi="Times New Roman"/>
          <w:b/>
          <w:sz w:val="24"/>
          <w:szCs w:val="24"/>
        </w:rPr>
        <w:t>8)</w:t>
      </w:r>
    </w:p>
    <w:p w:rsidR="003D04AF" w:rsidRPr="00382D3D" w:rsidRDefault="003D04AF" w:rsidP="00382D3D">
      <w:pPr>
        <w:jc w:val="both"/>
        <w:rPr>
          <w:rFonts w:ascii="Times New Roman" w:hAnsi="Times New Roman"/>
          <w:sz w:val="24"/>
          <w:szCs w:val="24"/>
        </w:rPr>
      </w:pPr>
    </w:p>
    <w:sectPr w:rsidR="003D04AF" w:rsidRPr="00382D3D" w:rsidSect="00382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B1" w:rsidRDefault="00D62EB1">
      <w:pPr>
        <w:spacing w:after="0" w:line="240" w:lineRule="auto"/>
      </w:pPr>
      <w:r>
        <w:separator/>
      </w:r>
    </w:p>
  </w:endnote>
  <w:endnote w:type="continuationSeparator" w:id="0">
    <w:p w:rsidR="00D62EB1" w:rsidRDefault="00D6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F" w:rsidRDefault="00984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3D" w:rsidRDefault="00382D3D" w:rsidP="00382D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 xml:space="preserve">PAVEMENT PUBLISHERS </w:t>
    </w:r>
    <w:r w:rsidRPr="00926513">
      <w:rPr>
        <w:rFonts w:ascii="Cambria" w:hAnsi="Cambria"/>
        <w:b/>
      </w:rPr>
      <w:t>20</w:t>
    </w:r>
    <w:r>
      <w:rPr>
        <w:rFonts w:ascii="Cambria" w:hAnsi="Cambria"/>
        <w:b/>
      </w:rPr>
      <w:t>2</w:t>
    </w:r>
    <w:r w:rsidR="0098461F">
      <w:rPr>
        <w:rFonts w:ascii="Cambria" w:hAnsi="Cambria"/>
        <w:b/>
      </w:rPr>
      <w:t>1</w:t>
    </w:r>
    <w:r>
      <w:rPr>
        <w:rFonts w:ascii="Cambria" w:hAnsi="Cambria"/>
        <w:b/>
      </w:rPr>
      <w:t>/202</w:t>
    </w:r>
    <w:r w:rsidR="0098461F">
      <w:rPr>
        <w:rFonts w:ascii="Cambria" w:hAnsi="Cambria"/>
        <w:b/>
      </w:rPr>
      <w:t>2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8461F" w:rsidRPr="0098461F">
      <w:rPr>
        <w:rFonts w:eastAsiaTheme="minorEastAsia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D04AF" w:rsidRDefault="003D04AF" w:rsidP="00382D3D">
    <w:pPr>
      <w:pStyle w:val="Footer"/>
    </w:pPr>
  </w:p>
  <w:p w:rsidR="003D04AF" w:rsidRDefault="003D04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F" w:rsidRDefault="00984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B1" w:rsidRDefault="00D62EB1">
      <w:pPr>
        <w:spacing w:after="0" w:line="240" w:lineRule="auto"/>
      </w:pPr>
      <w:r>
        <w:separator/>
      </w:r>
    </w:p>
  </w:footnote>
  <w:footnote w:type="continuationSeparator" w:id="0">
    <w:p w:rsidR="00D62EB1" w:rsidRDefault="00D6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F" w:rsidRDefault="00984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F" w:rsidRDefault="009846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F" w:rsidRDefault="00984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2"/>
    <w:multiLevelType w:val="hybridMultilevel"/>
    <w:tmpl w:val="66DC9F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2996390"/>
    <w:multiLevelType w:val="hybridMultilevel"/>
    <w:tmpl w:val="9BC2066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0AC"/>
    <w:multiLevelType w:val="hybridMultilevel"/>
    <w:tmpl w:val="210AF556"/>
    <w:lvl w:ilvl="0" w:tplc="AECA118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B79FF"/>
    <w:multiLevelType w:val="hybridMultilevel"/>
    <w:tmpl w:val="C55849DC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EB2A7D"/>
    <w:multiLevelType w:val="hybridMultilevel"/>
    <w:tmpl w:val="7AC44D84"/>
    <w:lvl w:ilvl="0" w:tplc="FB941582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AB2012"/>
    <w:multiLevelType w:val="hybridMultilevel"/>
    <w:tmpl w:val="2C4A6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D5477"/>
    <w:multiLevelType w:val="hybridMultilevel"/>
    <w:tmpl w:val="37FC0CBC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02DD3"/>
    <w:multiLevelType w:val="hybridMultilevel"/>
    <w:tmpl w:val="80047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47043"/>
    <w:multiLevelType w:val="hybridMultilevel"/>
    <w:tmpl w:val="1C007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C57D0"/>
    <w:multiLevelType w:val="hybridMultilevel"/>
    <w:tmpl w:val="09EAB26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7195F"/>
    <w:multiLevelType w:val="hybridMultilevel"/>
    <w:tmpl w:val="085C2682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665BD"/>
    <w:multiLevelType w:val="hybridMultilevel"/>
    <w:tmpl w:val="AB382760"/>
    <w:lvl w:ilvl="0" w:tplc="9B3E26A2">
      <w:start w:val="1"/>
      <w:numFmt w:val="lowerRoman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3282F64"/>
    <w:multiLevelType w:val="hybridMultilevel"/>
    <w:tmpl w:val="7E3AF6DE"/>
    <w:lvl w:ilvl="0" w:tplc="3EFCC7F8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4A32C8"/>
    <w:multiLevelType w:val="hybridMultilevel"/>
    <w:tmpl w:val="07D4C318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7834835"/>
    <w:multiLevelType w:val="hybridMultilevel"/>
    <w:tmpl w:val="A88EEB22"/>
    <w:lvl w:ilvl="0" w:tplc="34B8D5C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90188"/>
    <w:multiLevelType w:val="hybridMultilevel"/>
    <w:tmpl w:val="758E5DBA"/>
    <w:lvl w:ilvl="0" w:tplc="A80C7CF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561F33"/>
    <w:multiLevelType w:val="hybridMultilevel"/>
    <w:tmpl w:val="1278C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008EF"/>
    <w:multiLevelType w:val="hybridMultilevel"/>
    <w:tmpl w:val="A7642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63E34"/>
    <w:multiLevelType w:val="hybridMultilevel"/>
    <w:tmpl w:val="200493CA"/>
    <w:lvl w:ilvl="0" w:tplc="9B3E26A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625E2"/>
    <w:multiLevelType w:val="hybridMultilevel"/>
    <w:tmpl w:val="E05A7F06"/>
    <w:lvl w:ilvl="0" w:tplc="0BE0DECA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17"/>
  </w:num>
  <w:num w:numId="5">
    <w:abstractNumId w:val="8"/>
  </w:num>
  <w:num w:numId="6">
    <w:abstractNumId w:val="7"/>
  </w:num>
  <w:num w:numId="7">
    <w:abstractNumId w:val="5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  <w:num w:numId="14">
    <w:abstractNumId w:val="9"/>
  </w:num>
  <w:num w:numId="15">
    <w:abstractNumId w:val="1"/>
  </w:num>
  <w:num w:numId="16">
    <w:abstractNumId w:val="10"/>
  </w:num>
  <w:num w:numId="17">
    <w:abstractNumId w:val="13"/>
  </w:num>
  <w:num w:numId="18">
    <w:abstractNumId w:val="14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F"/>
    <w:rsid w:val="000B0AB7"/>
    <w:rsid w:val="001D1135"/>
    <w:rsid w:val="00382D3D"/>
    <w:rsid w:val="0039707A"/>
    <w:rsid w:val="003D04AF"/>
    <w:rsid w:val="0068510D"/>
    <w:rsid w:val="006D6924"/>
    <w:rsid w:val="008F3108"/>
    <w:rsid w:val="0098461F"/>
    <w:rsid w:val="009C307E"/>
    <w:rsid w:val="00A92917"/>
    <w:rsid w:val="00CC7AAF"/>
    <w:rsid w:val="00D62EB1"/>
    <w:rsid w:val="00E6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Client</cp:lastModifiedBy>
  <cp:revision>7</cp:revision>
  <cp:lastPrinted>2014-10-09T09:18:00Z</cp:lastPrinted>
  <dcterms:created xsi:type="dcterms:W3CDTF">2021-07-21T06:27:00Z</dcterms:created>
  <dcterms:modified xsi:type="dcterms:W3CDTF">2021-08-17T12:10:00Z</dcterms:modified>
</cp:coreProperties>
</file>