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83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360" w:lineRule="exact"/>
        <w:ind w:left="3043"/>
        <w:rPr>
          <w:rFonts w:ascii="Cambria" w:hAnsi="Cambria" w:cs="Cambria"/>
          <w:b/>
          <w:bCs/>
          <w:color w:val="000000"/>
          <w:sz w:val="36"/>
          <w:szCs w:val="36"/>
        </w:rPr>
      </w:pPr>
      <w:r>
        <w:rPr>
          <w:rFonts w:ascii="Cambria" w:hAnsi="Cambria" w:cs="Cambria"/>
          <w:b/>
          <w:bCs/>
          <w:color w:val="000000"/>
          <w:sz w:val="36"/>
          <w:szCs w:val="36"/>
        </w:rPr>
        <w:t>SOUTH EASTERN KENYA UNIVERSITY</w:t>
      </w:r>
    </w:p>
    <w:p w:rsidR="00000000" w:rsidRDefault="00F33E0B">
      <w:pPr>
        <w:widowControl w:val="0"/>
        <w:autoSpaceDE w:val="0"/>
        <w:autoSpaceDN w:val="0"/>
        <w:adjustRightInd w:val="0"/>
        <w:spacing w:after="0" w:line="319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319" w:lineRule="exact"/>
        <w:ind w:left="3139"/>
        <w:rPr>
          <w:rFonts w:ascii="Cambria" w:hAnsi="Cambria" w:cs="Cambria"/>
          <w:b/>
          <w:bCs/>
          <w:color w:val="000000"/>
          <w:sz w:val="30"/>
          <w:szCs w:val="30"/>
          <w:u w:val="single"/>
        </w:rPr>
      </w:pPr>
      <w:r>
        <w:rPr>
          <w:rFonts w:ascii="Cambria" w:hAnsi="Cambria" w:cs="Cambria"/>
          <w:b/>
          <w:bCs/>
          <w:color w:val="000000"/>
          <w:sz w:val="30"/>
          <w:szCs w:val="30"/>
          <w:u w:val="single"/>
        </w:rPr>
        <w:t>UNIVERSITY EXAMINATIONS 2016/2017</w:t>
      </w:r>
    </w:p>
    <w:p w:rsidR="00000000" w:rsidRDefault="00F33E0B">
      <w:pPr>
        <w:widowControl w:val="0"/>
        <w:autoSpaceDE w:val="0"/>
        <w:autoSpaceDN w:val="0"/>
        <w:adjustRightInd w:val="0"/>
        <w:spacing w:after="0" w:line="301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81" w:lineRule="exact"/>
        <w:ind w:left="1944"/>
        <w:rPr>
          <w:rFonts w:ascii="Cambria" w:hAnsi="Cambria" w:cs="Cambria"/>
          <w:b/>
          <w:bCs/>
          <w:color w:val="000000"/>
          <w:sz w:val="28"/>
          <w:szCs w:val="28"/>
        </w:rPr>
      </w:pPr>
      <w:r>
        <w:rPr>
          <w:rFonts w:ascii="Cambria" w:hAnsi="Cambria" w:cs="Cambria"/>
          <w:b/>
          <w:bCs/>
          <w:color w:val="000000"/>
          <w:sz w:val="28"/>
          <w:szCs w:val="28"/>
        </w:rPr>
        <w:t>FIRST SEMESTER EXAMINATION FOR THE DEGREE OF BACHELOR</w:t>
      </w:r>
    </w:p>
    <w:p w:rsidR="00000000" w:rsidRDefault="00F33E0B">
      <w:pPr>
        <w:widowControl w:val="0"/>
        <w:autoSpaceDE w:val="0"/>
        <w:autoSpaceDN w:val="0"/>
        <w:adjustRightInd w:val="0"/>
        <w:spacing w:after="0" w:line="328" w:lineRule="exact"/>
        <w:ind w:left="2155"/>
        <w:rPr>
          <w:rFonts w:ascii="Cambria" w:hAnsi="Cambria" w:cs="Cambria"/>
          <w:b/>
          <w:bCs/>
          <w:color w:val="000000"/>
          <w:sz w:val="28"/>
          <w:szCs w:val="28"/>
        </w:rPr>
      </w:pPr>
      <w:r>
        <w:rPr>
          <w:rFonts w:ascii="Cambria" w:hAnsi="Cambria" w:cs="Cambria"/>
          <w:b/>
          <w:bCs/>
          <w:color w:val="000000"/>
          <w:sz w:val="28"/>
          <w:szCs w:val="28"/>
        </w:rPr>
        <w:t>SCIENCE IN BIOLOGY &amp; BACHELOR OF SCIENCE IN EDUCATION</w:t>
      </w:r>
    </w:p>
    <w:p w:rsidR="00000000" w:rsidRDefault="00F33E0B">
      <w:pPr>
        <w:widowControl w:val="0"/>
        <w:autoSpaceDE w:val="0"/>
        <w:autoSpaceDN w:val="0"/>
        <w:adjustRightInd w:val="0"/>
        <w:spacing w:after="0" w:line="326" w:lineRule="exact"/>
        <w:ind w:left="5417"/>
        <w:rPr>
          <w:rFonts w:ascii="Cambria" w:hAnsi="Cambria" w:cs="Cambria"/>
          <w:b/>
          <w:bCs/>
          <w:color w:val="000000"/>
          <w:sz w:val="28"/>
          <w:szCs w:val="28"/>
        </w:rPr>
      </w:pPr>
      <w:r>
        <w:rPr>
          <w:rFonts w:ascii="Cambria" w:hAnsi="Cambria" w:cs="Cambria"/>
          <w:b/>
          <w:bCs/>
          <w:color w:val="000000"/>
          <w:sz w:val="28"/>
          <w:szCs w:val="28"/>
        </w:rPr>
        <w:t>(BIOLOGY)</w:t>
      </w:r>
    </w:p>
    <w:p w:rsidR="00000000" w:rsidRDefault="00F33E0B">
      <w:pPr>
        <w:widowControl w:val="0"/>
        <w:autoSpaceDE w:val="0"/>
        <w:autoSpaceDN w:val="0"/>
        <w:adjustRightInd w:val="0"/>
        <w:spacing w:after="0" w:line="372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40" w:lineRule="exact"/>
        <w:ind w:left="4964"/>
        <w:rPr>
          <w:rFonts w:ascii="Cambria" w:hAnsi="Cambria" w:cs="Cambria"/>
          <w:b/>
          <w:bCs/>
          <w:color w:val="000000"/>
          <w:sz w:val="24"/>
          <w:szCs w:val="24"/>
        </w:rPr>
      </w:pPr>
      <w:r>
        <w:rPr>
          <w:rFonts w:ascii="Cambria" w:hAnsi="Cambria" w:cs="Cambria"/>
          <w:b/>
          <w:bCs/>
          <w:color w:val="000000"/>
          <w:sz w:val="24"/>
          <w:szCs w:val="24"/>
        </w:rPr>
        <w:t>SBL 208: HISTOLOGY</w:t>
      </w:r>
    </w:p>
    <w:p w:rsidR="00000000" w:rsidRDefault="00F33E0B">
      <w:pPr>
        <w:widowControl w:val="0"/>
        <w:autoSpaceDE w:val="0"/>
        <w:autoSpaceDN w:val="0"/>
        <w:adjustRightInd w:val="0"/>
        <w:spacing w:after="0" w:line="240" w:lineRule="exact"/>
        <w:ind w:left="4964"/>
        <w:rPr>
          <w:rFonts w:ascii="Cambria" w:hAnsi="Cambria" w:cs="Cambria"/>
          <w:b/>
          <w:bCs/>
          <w:color w:val="000000"/>
          <w:sz w:val="24"/>
          <w:szCs w:val="24"/>
        </w:rPr>
        <w:sectPr w:rsidR="00000000">
          <w:type w:val="continuous"/>
          <w:pgSz w:w="12240" w:h="15840"/>
          <w:pgMar w:top="0" w:right="0" w:bottom="0" w:left="0" w:header="720" w:footer="720" w:gutter="0"/>
          <w:cols w:space="720" w:equalWidth="0">
            <w:col w:w="12240"/>
          </w:cols>
          <w:noEndnote/>
        </w:sect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321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40" w:lineRule="exact"/>
        <w:ind w:left="1798"/>
        <w:rPr>
          <w:rFonts w:ascii="Cambria" w:hAnsi="Cambria" w:cs="Cambria"/>
          <w:b/>
          <w:bCs/>
          <w:color w:val="000000"/>
          <w:sz w:val="24"/>
          <w:szCs w:val="24"/>
        </w:rPr>
      </w:pPr>
      <w:r>
        <w:rPr>
          <w:rFonts w:ascii="Cambria" w:hAnsi="Cambria" w:cs="Cambria"/>
          <w:b/>
          <w:bCs/>
          <w:color w:val="000000"/>
          <w:sz w:val="24"/>
          <w:szCs w:val="24"/>
        </w:rPr>
        <w:t>13</w:t>
      </w:r>
      <w:r>
        <w:rPr>
          <w:rFonts w:ascii="Cambria" w:hAnsi="Cambria" w:cs="Cambria"/>
          <w:b/>
          <w:bCs/>
          <w:color w:val="000000"/>
          <w:sz w:val="16"/>
          <w:szCs w:val="16"/>
        </w:rPr>
        <w:t>TH</w:t>
      </w:r>
      <w:r>
        <w:rPr>
          <w:rFonts w:ascii="Cambria" w:hAnsi="Cambria" w:cs="Cambria"/>
          <w:b/>
          <w:bCs/>
          <w:color w:val="000000"/>
          <w:sz w:val="24"/>
          <w:szCs w:val="24"/>
        </w:rPr>
        <w:t xml:space="preserve"> DECEMBER, 2016</w:t>
      </w:r>
    </w:p>
    <w:p w:rsidR="00000000" w:rsidRDefault="00F33E0B">
      <w:pPr>
        <w:widowControl w:val="0"/>
        <w:autoSpaceDE w:val="0"/>
        <w:autoSpaceDN w:val="0"/>
        <w:adjustRightInd w:val="0"/>
        <w:spacing w:after="0" w:line="321" w:lineRule="exact"/>
        <w:rPr>
          <w:rFonts w:ascii="Cambria" w:hAnsi="Cambria"/>
          <w:sz w:val="24"/>
          <w:szCs w:val="24"/>
        </w:rPr>
      </w:pPr>
      <w:r>
        <w:rPr>
          <w:rFonts w:ascii="Cambria" w:hAnsi="Cambria" w:cs="Cambria"/>
          <w:b/>
          <w:bCs/>
          <w:color w:val="000000"/>
          <w:sz w:val="24"/>
          <w:szCs w:val="24"/>
        </w:rPr>
        <w:br w:type="column"/>
      </w:r>
    </w:p>
    <w:p w:rsidR="00000000" w:rsidRDefault="00F33E0B">
      <w:pPr>
        <w:widowControl w:val="0"/>
        <w:autoSpaceDE w:val="0"/>
        <w:autoSpaceDN w:val="0"/>
        <w:adjustRightInd w:val="0"/>
        <w:spacing w:after="0" w:line="240" w:lineRule="exact"/>
        <w:rPr>
          <w:rFonts w:ascii="Cambria" w:hAnsi="Cambria" w:cs="Cambria"/>
          <w:b/>
          <w:bCs/>
          <w:color w:val="000000"/>
          <w:sz w:val="24"/>
          <w:szCs w:val="24"/>
        </w:rPr>
      </w:pPr>
      <w:r>
        <w:rPr>
          <w:rFonts w:ascii="Cambria" w:hAnsi="Cambria" w:cs="Cambria"/>
          <w:b/>
          <w:bCs/>
          <w:color w:val="000000"/>
          <w:sz w:val="24"/>
          <w:szCs w:val="24"/>
        </w:rPr>
        <w:t>TIME: 8.00-10.00 A.M</w:t>
      </w:r>
    </w:p>
    <w:p w:rsidR="00000000" w:rsidRDefault="00F33E0B">
      <w:pPr>
        <w:widowControl w:val="0"/>
        <w:autoSpaceDE w:val="0"/>
        <w:autoSpaceDN w:val="0"/>
        <w:adjustRightInd w:val="0"/>
        <w:spacing w:after="0" w:line="240" w:lineRule="exact"/>
        <w:rPr>
          <w:rFonts w:ascii="Cambria" w:hAnsi="Cambria" w:cs="Cambria"/>
          <w:b/>
          <w:bCs/>
          <w:color w:val="000000"/>
          <w:sz w:val="24"/>
          <w:szCs w:val="24"/>
        </w:rPr>
        <w:sectPr w:rsidR="00000000">
          <w:type w:val="continuous"/>
          <w:pgSz w:w="12240" w:h="15840"/>
          <w:pgMar w:top="0" w:right="0" w:bottom="0" w:left="0" w:header="720" w:footer="720" w:gutter="0"/>
          <w:cols w:num="2" w:space="720" w:equalWidth="0">
            <w:col w:w="8070" w:space="10"/>
            <w:col w:w="4160"/>
          </w:cols>
          <w:noEndnote/>
        </w:sect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47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81" w:lineRule="exact"/>
        <w:ind w:left="1440"/>
        <w:rPr>
          <w:rFonts w:ascii="Cambria" w:hAnsi="Cambria" w:cs="Cambria"/>
          <w:b/>
          <w:bCs/>
          <w:color w:val="000000"/>
          <w:sz w:val="28"/>
          <w:szCs w:val="28"/>
          <w:u w:val="single"/>
        </w:rPr>
      </w:pPr>
      <w:r>
        <w:rPr>
          <w:rFonts w:ascii="Cambria" w:hAnsi="Cambria" w:cs="Cambria"/>
          <w:b/>
          <w:bCs/>
          <w:color w:val="000000"/>
          <w:sz w:val="28"/>
          <w:szCs w:val="28"/>
          <w:u w:val="single"/>
        </w:rPr>
        <w:t>INSTRUCTIONS TO CANDIDATES</w:t>
      </w:r>
    </w:p>
    <w:p w:rsidR="00000000" w:rsidRDefault="00F33E0B">
      <w:pPr>
        <w:widowControl w:val="0"/>
        <w:autoSpaceDE w:val="0"/>
        <w:autoSpaceDN w:val="0"/>
        <w:adjustRightInd w:val="0"/>
        <w:spacing w:after="0" w:line="324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40" w:lineRule="exact"/>
        <w:ind w:left="1800"/>
        <w:rPr>
          <w:rFonts w:ascii="Cambria" w:hAnsi="Cambria" w:cs="Cambria"/>
          <w:b/>
          <w:bCs/>
          <w:color w:val="000000"/>
          <w:sz w:val="24"/>
          <w:szCs w:val="24"/>
        </w:rPr>
      </w:pPr>
      <w:r>
        <w:rPr>
          <w:rFonts w:ascii="Cambria" w:hAnsi="Cambria" w:cs="Cambria"/>
          <w:b/>
          <w:bCs/>
          <w:color w:val="000000"/>
          <w:sz w:val="24"/>
          <w:szCs w:val="24"/>
        </w:rPr>
        <w:t>(a) Answer</w:t>
      </w:r>
      <w:r>
        <w:rPr>
          <w:rFonts w:ascii="Cambria" w:hAnsi="Cambria" w:cs="Cambria"/>
          <w:b/>
          <w:bCs/>
          <w:color w:val="000000"/>
          <w:sz w:val="24"/>
          <w:szCs w:val="24"/>
          <w:u w:val="single"/>
        </w:rPr>
        <w:t xml:space="preserve"> ALL</w:t>
      </w:r>
      <w:r>
        <w:rPr>
          <w:rFonts w:ascii="Cambria" w:hAnsi="Cambria" w:cs="Cambria"/>
          <w:b/>
          <w:bCs/>
          <w:color w:val="000000"/>
          <w:sz w:val="24"/>
          <w:szCs w:val="24"/>
        </w:rPr>
        <w:t xml:space="preserve"> questions in Section A</w:t>
      </w:r>
    </w:p>
    <w:p w:rsidR="00000000" w:rsidRDefault="00F33E0B">
      <w:pPr>
        <w:widowControl w:val="0"/>
        <w:autoSpaceDE w:val="0"/>
        <w:autoSpaceDN w:val="0"/>
        <w:adjustRightInd w:val="0"/>
        <w:spacing w:after="0" w:line="280" w:lineRule="exact"/>
        <w:ind w:left="1800"/>
        <w:rPr>
          <w:rFonts w:ascii="Cambria" w:hAnsi="Cambria" w:cs="Cambria"/>
          <w:b/>
          <w:bCs/>
          <w:color w:val="000000"/>
          <w:sz w:val="24"/>
          <w:szCs w:val="24"/>
        </w:rPr>
      </w:pPr>
      <w:r>
        <w:rPr>
          <w:rFonts w:ascii="Cambria" w:hAnsi="Cambria" w:cs="Cambria"/>
          <w:b/>
          <w:bCs/>
          <w:color w:val="000000"/>
          <w:sz w:val="24"/>
          <w:szCs w:val="24"/>
        </w:rPr>
        <w:t>(b) Answer ANY TWOquestions in Section B</w:t>
      </w:r>
    </w:p>
    <w:p w:rsidR="00000000" w:rsidRDefault="00F33E0B">
      <w:pPr>
        <w:widowControl w:val="0"/>
        <w:autoSpaceDE w:val="0"/>
        <w:autoSpaceDN w:val="0"/>
        <w:adjustRightInd w:val="0"/>
        <w:spacing w:after="0" w:line="280" w:lineRule="exact"/>
        <w:ind w:left="1800"/>
        <w:rPr>
          <w:rFonts w:ascii="Cambria" w:hAnsi="Cambria" w:cs="Cambria"/>
          <w:b/>
          <w:bCs/>
          <w:color w:val="000000"/>
          <w:sz w:val="24"/>
          <w:szCs w:val="24"/>
        </w:rPr>
      </w:pPr>
      <w:r>
        <w:rPr>
          <w:rFonts w:ascii="Cambria" w:hAnsi="Cambria" w:cs="Cambria"/>
          <w:b/>
          <w:bCs/>
          <w:color w:val="000000"/>
          <w:sz w:val="24"/>
          <w:szCs w:val="24"/>
        </w:rPr>
        <w:t>(c) Illustrate your answers with well labeled diagrams where appropriate</w:t>
      </w: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377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15" w:lineRule="exact"/>
        <w:ind w:left="14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SECTION 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(30 marks)</w:t>
      </w:r>
    </w:p>
    <w:p w:rsidR="00000000" w:rsidRDefault="00F33E0B">
      <w:pPr>
        <w:widowControl w:val="0"/>
        <w:autoSpaceDE w:val="0"/>
        <w:autoSpaceDN w:val="0"/>
        <w:adjustRightInd w:val="0"/>
        <w:spacing w:after="0" w:line="215" w:lineRule="exact"/>
        <w:ind w:left="1440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000000">
          <w:type w:val="continuous"/>
          <w:pgSz w:w="12240" w:h="15840"/>
          <w:pgMar w:top="0" w:right="0" w:bottom="0" w:left="0" w:header="720" w:footer="720" w:gutter="0"/>
          <w:cols w:space="720" w:equalWidth="0">
            <w:col w:w="12240" w:space="10"/>
          </w:cols>
          <w:noEndnote/>
        </w:sect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12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15" w:lineRule="exact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Describe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three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types of tissue sections.</w:t>
      </w:r>
    </w:p>
    <w:p w:rsidR="00000000" w:rsidRDefault="00F33E0B">
      <w:pPr>
        <w:widowControl w:val="0"/>
        <w:autoSpaceDE w:val="0"/>
        <w:autoSpaceDN w:val="0"/>
        <w:adjustRightInd w:val="0"/>
        <w:spacing w:after="0" w:line="415" w:lineRule="exact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Briefly explain the sources of tissue for histological examination.</w:t>
      </w: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column"/>
      </w:r>
    </w:p>
    <w:p w:rsidR="00000000" w:rsidRDefault="00F33E0B">
      <w:pPr>
        <w:widowControl w:val="0"/>
        <w:autoSpaceDE w:val="0"/>
        <w:autoSpaceDN w:val="0"/>
        <w:adjustRightInd w:val="0"/>
        <w:spacing w:after="0" w:line="212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15" w:lineRule="exac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(3 marks)</w:t>
      </w:r>
    </w:p>
    <w:p w:rsidR="00000000" w:rsidRDefault="00F33E0B">
      <w:pPr>
        <w:widowControl w:val="0"/>
        <w:autoSpaceDE w:val="0"/>
        <w:autoSpaceDN w:val="0"/>
        <w:adjustRightInd w:val="0"/>
        <w:spacing w:after="0" w:line="415" w:lineRule="exac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(3 marks)</w:t>
      </w:r>
    </w:p>
    <w:p w:rsidR="00000000" w:rsidRDefault="00F33E0B">
      <w:pPr>
        <w:widowControl w:val="0"/>
        <w:autoSpaceDE w:val="0"/>
        <w:autoSpaceDN w:val="0"/>
        <w:adjustRightInd w:val="0"/>
        <w:spacing w:after="0" w:line="415" w:lineRule="exact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000000">
          <w:type w:val="continuous"/>
          <w:pgSz w:w="12240" w:h="15840"/>
          <w:pgMar w:top="0" w:right="0" w:bottom="0" w:left="0" w:header="720" w:footer="720" w:gutter="0"/>
          <w:cols w:num="2" w:space="720" w:equalWidth="0">
            <w:col w:w="9350" w:space="10"/>
            <w:col w:w="2880"/>
          </w:cols>
          <w:noEndnote/>
        </w:sect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412" w:lineRule="exact"/>
        <w:ind w:left="180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3. State the molecules constituting the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ground substance of connective tissues.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(3 marks)</w:t>
      </w:r>
    </w:p>
    <w:p w:rsidR="00000000" w:rsidRDefault="00F33E0B">
      <w:pPr>
        <w:widowControl w:val="0"/>
        <w:autoSpaceDE w:val="0"/>
        <w:autoSpaceDN w:val="0"/>
        <w:adjustRightInd w:val="0"/>
        <w:spacing w:after="0" w:line="415" w:lineRule="exact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Using the diagram below, give:</w:t>
      </w:r>
    </w:p>
    <w:p w:rsidR="00000000" w:rsidRDefault="00F33E0B">
      <w:pPr>
        <w:widowControl w:val="0"/>
        <w:autoSpaceDE w:val="0"/>
        <w:autoSpaceDN w:val="0"/>
        <w:adjustRightInd w:val="0"/>
        <w:spacing w:after="0" w:line="415" w:lineRule="exact"/>
        <w:ind w:left="1800"/>
        <w:rPr>
          <w:rFonts w:ascii="Times New Roman" w:hAnsi="Times New Roman" w:cs="Times New Roman"/>
          <w:color w:val="000000"/>
          <w:sz w:val="24"/>
          <w:szCs w:val="24"/>
        </w:rPr>
        <w:sectPr w:rsidR="00000000">
          <w:type w:val="continuous"/>
          <w:pgSz w:w="12240" w:h="15840"/>
          <w:pgMar w:top="0" w:right="0" w:bottom="0" w:left="0" w:header="720" w:footer="720" w:gutter="0"/>
          <w:cols w:space="720" w:equalWidth="0">
            <w:col w:w="12240" w:space="10"/>
          </w:cols>
          <w:noEndnote/>
        </w:sect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412" w:lineRule="exact"/>
        <w:ind w:left="21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(i) The name of the tissue</w:t>
      </w:r>
    </w:p>
    <w:p w:rsidR="00000000" w:rsidRDefault="00F33E0B">
      <w:pPr>
        <w:widowControl w:val="0"/>
        <w:autoSpaceDE w:val="0"/>
        <w:autoSpaceDN w:val="0"/>
        <w:adjustRightInd w:val="0"/>
        <w:spacing w:after="0" w:line="415" w:lineRule="exact"/>
        <w:ind w:left="21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(ii) Location of the tissue</w:t>
      </w:r>
    </w:p>
    <w:p w:rsidR="00000000" w:rsidRDefault="00F33E0B">
      <w:pPr>
        <w:widowControl w:val="0"/>
        <w:autoSpaceDE w:val="0"/>
        <w:autoSpaceDN w:val="0"/>
        <w:adjustRightInd w:val="0"/>
        <w:spacing w:after="0" w:line="412" w:lineRule="exact"/>
        <w:ind w:left="21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(iii) Function of the tissue.</w:t>
      </w: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302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22" w:lineRule="exact"/>
        <w:ind w:left="14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SEKU/09-12/2016/2017</w:t>
      </w:r>
    </w:p>
    <w:p w:rsidR="00000000" w:rsidRDefault="00F33E0B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(1 mark)</w:t>
      </w:r>
    </w:p>
    <w:p w:rsidR="00000000" w:rsidRDefault="00F33E0B">
      <w:pPr>
        <w:widowControl w:val="0"/>
        <w:autoSpaceDE w:val="0"/>
        <w:autoSpaceDN w:val="0"/>
        <w:adjustRightInd w:val="0"/>
        <w:spacing w:after="0" w:line="415" w:lineRule="exac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(1 mark)</w:t>
      </w:r>
    </w:p>
    <w:p w:rsidR="00000000" w:rsidRDefault="00F33E0B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(1 mark)</w:t>
      </w: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302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21" w:lineRule="exact"/>
        <w:ind w:left="345"/>
        <w:rPr>
          <w:rFonts w:ascii="Arial" w:hAnsi="Arial" w:cs="Arial"/>
          <w:color w:val="000000"/>
          <w:sz w:val="24"/>
          <w:szCs w:val="24"/>
        </w:rPr>
        <w:sectPr w:rsidR="00000000">
          <w:type w:val="continuous"/>
          <w:pgSz w:w="12240" w:h="15840"/>
          <w:pgMar w:top="0" w:right="0" w:bottom="0" w:left="0" w:header="720" w:footer="720" w:gutter="0"/>
          <w:cols w:num="2" w:space="720" w:equalWidth="0">
            <w:col w:w="9350" w:space="10"/>
            <w:col w:w="2880"/>
          </w:cols>
          <w:noEndnote/>
        </w:sectPr>
      </w:pPr>
      <w:r>
        <w:rPr>
          <w:rFonts w:ascii="Arial" w:hAnsi="Arial" w:cs="Arial"/>
          <w:color w:val="000000"/>
          <w:sz w:val="24"/>
          <w:szCs w:val="24"/>
        </w:rPr>
        <w:t>Page 1</w:t>
      </w:r>
      <w:r>
        <w:rPr>
          <w:noProof/>
        </w:rPr>
        <w:pict>
          <v:line id="_x0000_s1026" style="position:absolute;left:0;text-align:left;z-index:-251658240;mso-position-horizontal-relative:page;mso-position-vertical-relative:page" from="70.6pt,704.45pt" to="541.55pt,704.45pt" strokecolor="#823b0b" strokeweight="4pt">
            <w10:wrap anchorx="page" anchory="page"/>
          </v:line>
        </w:pict>
      </w:r>
      <w:r>
        <w:rPr>
          <w:noProof/>
        </w:rPr>
        <w:pict>
          <v:line id="_x0000_s1027" style="position:absolute;left:0;text-align:left;z-index:-251657216;mso-position-horizontal-relative:page;mso-position-vertical-relative:page" from="70.6pt,707pt" to="541.55pt,707pt" strokecolor="#823b0b" strokeweight="1pt">
            <w10:wrap anchorx="page" anchory="page"/>
          </v:line>
        </w:pict>
      </w:r>
      <w:r>
        <w:rPr>
          <w:noProof/>
        </w:rPr>
        <w:pict>
          <v:line id="_x0000_s1028" style="position:absolute;left:0;text-align:left;z-index:-251656192;mso-position-horizontal-relative:page;mso-position-vertical-relative:page" from="89.9pt,363.15pt" to="522.1pt,363.15pt" strokeweight="1pt">
            <w10:wrap anchorx="page" anchory="page"/>
          </v:line>
        </w:pict>
      </w:r>
      <w:r>
        <w:rPr>
          <w:noProof/>
        </w:rPr>
        <w:pict>
          <v:line id="_x0000_s1029" style="position:absolute;left:0;text-align:left;z-index:-251655168;mso-position-horizontal-relative:page;mso-position-vertical-relative:page" from="152.65pt,451.85pt" to="206.1pt,451.85pt" strokeweight="1pt">
            <w10:wrap anchorx="page" anchory="page"/>
          </v:line>
        </w:pict>
      </w:r>
      <w:r>
        <w:rPr>
          <w:noProof/>
        </w:rPr>
        <w:pict>
          <v:rect id="_x0000_s1030" style="position:absolute;left:0;text-align:left;margin-left:241pt;margin-top:71pt;width:147pt;height:117pt;z-index:-251654144;mso-position-horizontal-relative:page;mso-position-vertical-relative:page" o:allowincell="f" filled="f" stroked="f">
            <v:textbox inset="0,0,0,0">
              <w:txbxContent>
                <w:p w:rsidR="00000000" w:rsidRDefault="009574F2">
                  <w:pPr>
                    <w:spacing w:after="0" w:line="2245" w:lineRule="atLeast"/>
                    <w:rPr>
                      <w:rFonts w:ascii="Cambria" w:hAnsi="Cambria"/>
                      <w:sz w:val="24"/>
                      <w:szCs w:val="24"/>
                    </w:rPr>
                  </w:pPr>
                  <w:r>
                    <w:rPr>
                      <w:rFonts w:ascii="Cambria" w:hAnsi="Cambria"/>
                      <w:sz w:val="24"/>
                      <w:szCs w:val="24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2in;height:111.95pt">
                        <v:imagedata r:id="rId4" o:title=""/>
                      </v:shape>
                    </w:pict>
                  </w:r>
                </w:p>
                <w:p w:rsidR="00000000" w:rsidRDefault="00F33E0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mbria" w:hAnsi="Cambria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31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15" w:lineRule="exact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 Outline the types of neuron classification.</w:t>
      </w: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column"/>
      </w: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31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15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(3 marks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000000" w:rsidRDefault="00F33E0B">
      <w:pPr>
        <w:widowControl w:val="0"/>
        <w:autoSpaceDE w:val="0"/>
        <w:autoSpaceDN w:val="0"/>
        <w:adjustRightInd w:val="0"/>
        <w:spacing w:after="0" w:line="215" w:lineRule="exact"/>
        <w:rPr>
          <w:rFonts w:ascii="Times New Roman" w:hAnsi="Times New Roman" w:cs="Times New Roman"/>
          <w:color w:val="000000"/>
          <w:sz w:val="24"/>
          <w:szCs w:val="24"/>
        </w:rPr>
        <w:sectPr w:rsidR="00000000">
          <w:pgSz w:w="12240" w:h="15840"/>
          <w:pgMar w:top="0" w:right="0" w:bottom="0" w:left="0" w:header="720" w:footer="720" w:gutter="0"/>
          <w:cols w:num="2" w:space="720" w:equalWidth="0">
            <w:col w:w="9350" w:space="10"/>
            <w:col w:w="2880"/>
          </w:cols>
          <w:noEndnote/>
        </w:sect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367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65" w:lineRule="exact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 Briefly explain why people suffer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from </w:t>
      </w:r>
      <w:r>
        <w:rPr>
          <w:rFonts w:ascii="Times New Roman" w:hAnsi="Times New Roman" w:cs="Times New Roman"/>
          <w:color w:val="000000"/>
          <w:sz w:val="24"/>
          <w:szCs w:val="24"/>
        </w:rPr>
        <w:t>‘</w:t>
      </w:r>
      <w:r>
        <w:rPr>
          <w:rFonts w:ascii="Times New Roman" w:hAnsi="Times New Roman" w:cs="Times New Roman"/>
          <w:color w:val="000000"/>
          <w:sz w:val="24"/>
          <w:szCs w:val="24"/>
        </w:rPr>
        <w:t>muscle pull</w:t>
      </w:r>
      <w:r>
        <w:rPr>
          <w:rFonts w:ascii="Times New Roman" w:hAnsi="Times New Roman" w:cs="Times New Roman"/>
          <w:color w:val="000000"/>
          <w:sz w:val="24"/>
          <w:szCs w:val="24"/>
        </w:rPr>
        <w:t>’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after a session of strenuous</w:t>
      </w:r>
    </w:p>
    <w:p w:rsidR="00000000" w:rsidRDefault="00F33E0B">
      <w:pPr>
        <w:widowControl w:val="0"/>
        <w:autoSpaceDE w:val="0"/>
        <w:autoSpaceDN w:val="0"/>
        <w:adjustRightInd w:val="0"/>
        <w:spacing w:after="0" w:line="265" w:lineRule="exact"/>
        <w:ind w:left="1800"/>
        <w:rPr>
          <w:rFonts w:ascii="Times New Roman" w:hAnsi="Times New Roman" w:cs="Times New Roman"/>
          <w:color w:val="000000"/>
          <w:sz w:val="24"/>
          <w:szCs w:val="24"/>
        </w:rPr>
        <w:sectPr w:rsidR="00000000">
          <w:type w:val="continuous"/>
          <w:pgSz w:w="12240" w:h="15840"/>
          <w:pgMar w:top="0" w:right="0" w:bottom="0" w:left="0" w:header="720" w:footer="720" w:gutter="0"/>
          <w:cols w:space="720" w:equalWidth="0">
            <w:col w:w="12240" w:space="10"/>
          </w:cols>
          <w:noEndnote/>
        </w:sect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319" w:lineRule="exact"/>
        <w:ind w:left="21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exercise.</w:t>
      </w: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17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15" w:lineRule="exact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 Explain the role of the hormones released by enteroendocrine cells.</w:t>
      </w:r>
    </w:p>
    <w:p w:rsidR="00000000" w:rsidRDefault="00F33E0B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(3 marks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17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15" w:lineRule="exac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(4 marks)</w:t>
      </w:r>
    </w:p>
    <w:p w:rsidR="00000000" w:rsidRDefault="00F33E0B">
      <w:pPr>
        <w:widowControl w:val="0"/>
        <w:autoSpaceDE w:val="0"/>
        <w:autoSpaceDN w:val="0"/>
        <w:adjustRightInd w:val="0"/>
        <w:spacing w:after="0" w:line="215" w:lineRule="exact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000000">
          <w:type w:val="continuous"/>
          <w:pgSz w:w="12240" w:h="15840"/>
          <w:pgMar w:top="0" w:right="0" w:bottom="0" w:left="0" w:header="720" w:footer="720" w:gutter="0"/>
          <w:cols w:num="2" w:space="720" w:equalWidth="0">
            <w:col w:w="9350" w:space="10"/>
            <w:col w:w="2880"/>
          </w:cols>
          <w:noEndnote/>
        </w:sect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17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15" w:lineRule="exact"/>
        <w:ind w:left="180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8. Giving examples, classify exocrine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glands based on their mode of secretion.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(4 marks)</w:t>
      </w: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2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15" w:lineRule="exact"/>
        <w:ind w:left="180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9. Briefly explain the condition that causes rigidity in muscles of dead bodies.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(4 marks)</w:t>
      </w: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23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15" w:lineRule="exact"/>
        <w:ind w:left="14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SECTION B(40 marks)</w:t>
      </w:r>
    </w:p>
    <w:p w:rsidR="00000000" w:rsidRDefault="00F33E0B">
      <w:pPr>
        <w:widowControl w:val="0"/>
        <w:autoSpaceDE w:val="0"/>
        <w:autoSpaceDN w:val="0"/>
        <w:adjustRightInd w:val="0"/>
        <w:spacing w:after="0" w:line="297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15" w:lineRule="exact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10. Discuss organization, structure and function of tissues of the endocrine system.</w:t>
      </w:r>
    </w:p>
    <w:p w:rsidR="00000000" w:rsidRDefault="00F33E0B">
      <w:pPr>
        <w:widowControl w:val="0"/>
        <w:autoSpaceDE w:val="0"/>
        <w:autoSpaceDN w:val="0"/>
        <w:adjustRightInd w:val="0"/>
        <w:spacing w:after="0" w:line="321" w:lineRule="exact"/>
        <w:ind w:left="936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(20 marks)</w:t>
      </w:r>
    </w:p>
    <w:p w:rsidR="00000000" w:rsidRDefault="00F33E0B">
      <w:pPr>
        <w:widowControl w:val="0"/>
        <w:autoSpaceDE w:val="0"/>
        <w:autoSpaceDN w:val="0"/>
        <w:adjustRightInd w:val="0"/>
        <w:spacing w:after="0" w:line="321" w:lineRule="exact"/>
        <w:ind w:left="9362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000000">
          <w:type w:val="continuous"/>
          <w:pgSz w:w="12240" w:h="15840"/>
          <w:pgMar w:top="0" w:right="0" w:bottom="0" w:left="0" w:header="720" w:footer="720" w:gutter="0"/>
          <w:cols w:space="720" w:equalWidth="0">
            <w:col w:w="12240" w:space="10"/>
          </w:cols>
          <w:noEndnote/>
        </w:sect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1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15" w:lineRule="exact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11. Outline the steps involved in skeletal muscle contraction.</w:t>
      </w: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column"/>
      </w:r>
    </w:p>
    <w:p w:rsidR="00000000" w:rsidRDefault="00F33E0B">
      <w:pPr>
        <w:widowControl w:val="0"/>
        <w:autoSpaceDE w:val="0"/>
        <w:autoSpaceDN w:val="0"/>
        <w:adjustRightInd w:val="0"/>
        <w:spacing w:after="0" w:line="21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15" w:lineRule="exac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(20 marks)</w:t>
      </w:r>
    </w:p>
    <w:p w:rsidR="00000000" w:rsidRDefault="00F33E0B">
      <w:pPr>
        <w:widowControl w:val="0"/>
        <w:autoSpaceDE w:val="0"/>
        <w:autoSpaceDN w:val="0"/>
        <w:adjustRightInd w:val="0"/>
        <w:spacing w:after="0" w:line="215" w:lineRule="exact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000000">
          <w:type w:val="continuous"/>
          <w:pgSz w:w="12240" w:h="15840"/>
          <w:pgMar w:top="0" w:right="0" w:bottom="0" w:left="0" w:header="720" w:footer="720" w:gutter="0"/>
          <w:cols w:num="2" w:space="720" w:equalWidth="0">
            <w:col w:w="9350" w:space="10"/>
            <w:col w:w="2880"/>
          </w:cols>
          <w:noEndnote/>
        </w:sect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338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15" w:lineRule="exact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12. Describe the role of the nervous system in controlling digestive processes in the stomach.</w:t>
      </w:r>
    </w:p>
    <w:p w:rsidR="00000000" w:rsidRDefault="00F33E0B">
      <w:pPr>
        <w:widowControl w:val="0"/>
        <w:autoSpaceDE w:val="0"/>
        <w:autoSpaceDN w:val="0"/>
        <w:adjustRightInd w:val="0"/>
        <w:spacing w:after="0" w:line="324" w:lineRule="exact"/>
        <w:ind w:left="8641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(20 marks)</w:t>
      </w:r>
    </w:p>
    <w:p w:rsidR="00000000" w:rsidRDefault="00F33E0B">
      <w:pPr>
        <w:widowControl w:val="0"/>
        <w:autoSpaceDE w:val="0"/>
        <w:autoSpaceDN w:val="0"/>
        <w:adjustRightInd w:val="0"/>
        <w:spacing w:after="0" w:line="324" w:lineRule="exact"/>
        <w:ind w:left="8641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000000">
          <w:type w:val="continuous"/>
          <w:pgSz w:w="12240" w:h="15840"/>
          <w:pgMar w:top="0" w:right="0" w:bottom="0" w:left="0" w:header="720" w:footer="720" w:gutter="0"/>
          <w:cols w:space="720" w:equalWidth="0">
            <w:col w:w="12240" w:space="10"/>
          </w:cols>
          <w:noEndnote/>
        </w:sect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12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15" w:lineRule="exact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13. Discuss epithelial tissues.</w:t>
      </w: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367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22" w:lineRule="exact"/>
        <w:ind w:left="14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SEKU/09-12/2016/2017</w:t>
      </w: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br w:type="column"/>
      </w:r>
    </w:p>
    <w:p w:rsidR="00000000" w:rsidRDefault="00F33E0B">
      <w:pPr>
        <w:widowControl w:val="0"/>
        <w:autoSpaceDE w:val="0"/>
        <w:autoSpaceDN w:val="0"/>
        <w:adjustRightInd w:val="0"/>
        <w:spacing w:after="0" w:line="212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15" w:lineRule="exac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(20 marks)</w:t>
      </w: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367" w:lineRule="exact"/>
        <w:rPr>
          <w:rFonts w:ascii="Cambria" w:hAnsi="Cambria"/>
          <w:sz w:val="24"/>
          <w:szCs w:val="24"/>
        </w:rPr>
      </w:pPr>
    </w:p>
    <w:p w:rsidR="00000000" w:rsidRDefault="00F33E0B">
      <w:pPr>
        <w:widowControl w:val="0"/>
        <w:autoSpaceDE w:val="0"/>
        <w:autoSpaceDN w:val="0"/>
        <w:adjustRightInd w:val="0"/>
        <w:spacing w:after="0" w:line="221" w:lineRule="exact"/>
        <w:ind w:left="345"/>
      </w:pPr>
      <w:r>
        <w:rPr>
          <w:rFonts w:ascii="Arial" w:hAnsi="Arial" w:cs="Arial"/>
          <w:color w:val="000000"/>
          <w:sz w:val="24"/>
          <w:szCs w:val="24"/>
        </w:rPr>
        <w:t>Page 2</w:t>
      </w:r>
      <w:r>
        <w:rPr>
          <w:noProof/>
        </w:rPr>
        <w:pict>
          <v:line id="_x0000_s1031" style="position:absolute;left:0;text-align:left;z-index:-251653120;mso-position-horizontal-relative:page;mso-position-vertical-relative:page" from="70.6pt,704.45pt" to="541.55pt,704.45pt" strokecolor="#823b0b" strokeweight="4pt">
            <w10:wrap anchorx="page" anchory="page"/>
          </v:line>
        </w:pict>
      </w:r>
      <w:r>
        <w:rPr>
          <w:noProof/>
        </w:rPr>
        <w:pict>
          <v:line id="_x0000_s1032" style="position:absolute;left:0;text-align:left;z-index:-251652096;mso-position-horizontal-relative:page;mso-position-vertical-relative:page" from="70.6pt,707pt" to="541.55pt,707pt" strokecolor="#823b0b" strokeweight="1pt">
            <w10:wrap anchorx="page" anchory="page"/>
          </v:line>
        </w:pict>
      </w:r>
      <w:r>
        <w:rPr>
          <w:noProof/>
        </w:rPr>
        <w:pict>
          <v:line id="_x0000_s1033" style="position:absolute;left:0;text-align:left;z-index:-251651072;mso-position-horizontal-relative:page;mso-position-vertical-relative:page" from="1in,480.45pt" to="137.2pt,480.45pt" strokeweight="1pt">
            <w10:wrap anchorx="page" anchory="page"/>
          </v:line>
        </w:pict>
      </w:r>
      <w:r>
        <w:rPr>
          <w:noProof/>
        </w:rPr>
        <w:pict>
          <v:rect id="_x0000_s1034" style="position:absolute;left:0;text-align:left;margin-left:185pt;margin-top:71pt;width:245pt;height:180pt;z-index:-251650048;mso-position-horizontal-relative:page;mso-position-vertical-relative:page" o:allowincell="f" filled="f" stroked="f">
            <v:textbox inset="0,0,0,0">
              <w:txbxContent>
                <w:p w:rsidR="00000000" w:rsidRDefault="009574F2">
                  <w:pPr>
                    <w:spacing w:after="0" w:line="3505" w:lineRule="atLeast"/>
                    <w:rPr>
                      <w:rFonts w:ascii="Cambria" w:hAnsi="Cambria"/>
                      <w:sz w:val="24"/>
                      <w:szCs w:val="24"/>
                    </w:rPr>
                  </w:pPr>
                  <w:r>
                    <w:rPr>
                      <w:rFonts w:ascii="Cambria" w:hAnsi="Cambria"/>
                      <w:sz w:val="24"/>
                      <w:szCs w:val="24"/>
                    </w:rPr>
                    <w:pict>
                      <v:shape id="_x0000_i1028" type="#_x0000_t75" style="width:242.05pt;height:174.95pt">
                        <v:imagedata r:id="rId5" o:title=""/>
                      </v:shape>
                    </w:pict>
                  </w:r>
                </w:p>
                <w:p w:rsidR="00000000" w:rsidRDefault="00F33E0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mbria" w:hAnsi="Cambria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sectPr w:rsidR="00000000">
      <w:type w:val="continuous"/>
      <w:pgSz w:w="12240" w:h="15840"/>
      <w:pgMar w:top="0" w:right="0" w:bottom="0" w:left="0" w:header="720" w:footer="720" w:gutter="0"/>
      <w:cols w:num="2" w:space="720" w:equalWidth="0">
        <w:col w:w="9350" w:space="10"/>
        <w:col w:w="288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574F2"/>
    <w:rsid w:val="009574F2"/>
    <w:rsid w:val="00F33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267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PAVILION</cp:lastModifiedBy>
  <cp:revision>2</cp:revision>
  <dcterms:created xsi:type="dcterms:W3CDTF">2017-07-15T03:15:00Z</dcterms:created>
  <dcterms:modified xsi:type="dcterms:W3CDTF">2017-07-15T03:15:00Z</dcterms:modified>
</cp:coreProperties>
</file>