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691F7D"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8" o:title=""/>
            </v:shape>
            <v:shape id="_x0000_s1099" type="#_x0000_t75" style="position:absolute;left:107889680;top:110882193;width:4434364;height:1036557" o:cliptowrap="t">
              <v:imagedata r:id="rId8"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Pr="00115F13">
          <w:rPr>
            <w:rStyle w:val="Hyperlink"/>
            <w:rFonts w:ascii="Cambria" w:hAnsi="Cambria"/>
            <w:b/>
            <w:sz w:val="20"/>
            <w:szCs w:val="20"/>
          </w:rPr>
          <w:t>info@must.ac.ke</w:t>
        </w:r>
      </w:hyperlink>
    </w:p>
    <w:p w:rsidR="00216F60" w:rsidRPr="0064226D" w:rsidRDefault="00691F7D" w:rsidP="00216F60">
      <w:pPr>
        <w:jc w:val="center"/>
        <w:rPr>
          <w:rFonts w:ascii="Maiandra GD" w:hAnsi="Maiandra GD"/>
          <w:b/>
        </w:rPr>
      </w:pPr>
      <w:r w:rsidRPr="00691F7D">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2C4A0C" w:rsidRDefault="00827785" w:rsidP="00756BEA">
      <w:pPr>
        <w:rPr>
          <w:rFonts w:ascii="Times New Roman" w:hAnsi="Times New Roman"/>
          <w:sz w:val="24"/>
          <w:szCs w:val="24"/>
        </w:rPr>
      </w:pPr>
      <w:r>
        <w:rPr>
          <w:rFonts w:ascii="Times New Roman" w:hAnsi="Times New Roman"/>
          <w:sz w:val="24"/>
          <w:szCs w:val="24"/>
        </w:rPr>
        <w:t>THIRD</w:t>
      </w:r>
      <w:r w:rsidR="00F2626D">
        <w:rPr>
          <w:rFonts w:ascii="Times New Roman" w:hAnsi="Times New Roman"/>
          <w:sz w:val="24"/>
          <w:szCs w:val="24"/>
        </w:rPr>
        <w:t xml:space="preserve"> YEAR </w:t>
      </w:r>
      <w:r w:rsidR="00F4016E">
        <w:rPr>
          <w:rFonts w:ascii="Times New Roman" w:hAnsi="Times New Roman"/>
          <w:sz w:val="24"/>
          <w:szCs w:val="24"/>
        </w:rPr>
        <w:t>FIRST</w:t>
      </w:r>
      <w:r w:rsidR="00F2626D">
        <w:rPr>
          <w:rFonts w:ascii="Times New Roman" w:hAnsi="Times New Roman"/>
          <w:sz w:val="24"/>
          <w:szCs w:val="24"/>
        </w:rPr>
        <w:t xml:space="preserve"> 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sidR="00F2626D">
        <w:rPr>
          <w:rFonts w:ascii="Times New Roman" w:hAnsi="Times New Roman"/>
          <w:sz w:val="24"/>
          <w:szCs w:val="24"/>
        </w:rPr>
        <w:t xml:space="preserve">THE DEGREE OF </w:t>
      </w:r>
      <w:r w:rsidR="00F4016E">
        <w:rPr>
          <w:rFonts w:ascii="Times New Roman" w:hAnsi="Times New Roman"/>
          <w:sz w:val="24"/>
          <w:szCs w:val="24"/>
        </w:rPr>
        <w:t>BACHELOR</w:t>
      </w:r>
      <w:r w:rsidR="00F2626D">
        <w:rPr>
          <w:rFonts w:ascii="Times New Roman" w:hAnsi="Times New Roman"/>
          <w:sz w:val="24"/>
          <w:szCs w:val="24"/>
        </w:rPr>
        <w:t xml:space="preserve"> </w:t>
      </w:r>
    </w:p>
    <w:p w:rsidR="002C4A0C" w:rsidRDefault="002C4A0C" w:rsidP="00756BEA">
      <w:pPr>
        <w:rPr>
          <w:rFonts w:ascii="Times New Roman" w:hAnsi="Times New Roman"/>
          <w:sz w:val="24"/>
          <w:szCs w:val="24"/>
        </w:rPr>
      </w:pPr>
      <w:r>
        <w:rPr>
          <w:rFonts w:ascii="Times New Roman" w:hAnsi="Times New Roman"/>
          <w:sz w:val="24"/>
          <w:szCs w:val="24"/>
        </w:rPr>
        <w:t xml:space="preserve">                         OF COMMERCE AND COOPERATIVE MANAGEMENT</w:t>
      </w:r>
    </w:p>
    <w:p w:rsidR="002C4A0C" w:rsidRDefault="002C4A0C" w:rsidP="00756BEA">
      <w:pPr>
        <w:rPr>
          <w:rFonts w:ascii="Times New Roman" w:hAnsi="Times New Roman"/>
          <w:sz w:val="24"/>
          <w:szCs w:val="24"/>
        </w:rPr>
      </w:pPr>
      <w:r>
        <w:rPr>
          <w:rFonts w:ascii="Times New Roman" w:hAnsi="Times New Roman"/>
          <w:sz w:val="24"/>
          <w:szCs w:val="24"/>
        </w:rPr>
        <w:t xml:space="preserve"> </w:t>
      </w:r>
      <w:r w:rsidR="00827785">
        <w:rPr>
          <w:rFonts w:ascii="Times New Roman" w:hAnsi="Times New Roman"/>
          <w:sz w:val="24"/>
          <w:szCs w:val="24"/>
        </w:rPr>
        <w:t xml:space="preserve">SECOND YEAR FIRST SEMESTER BACHELOR OF COMMERCE </w:t>
      </w:r>
      <w:r w:rsidR="00756BEA">
        <w:rPr>
          <w:rFonts w:ascii="Times New Roman" w:hAnsi="Times New Roman"/>
          <w:sz w:val="24"/>
          <w:szCs w:val="24"/>
        </w:rPr>
        <w:t xml:space="preserve"> </w:t>
      </w:r>
    </w:p>
    <w:p w:rsidR="002C4A0C" w:rsidRDefault="002C4A0C" w:rsidP="00756BEA">
      <w:pPr>
        <w:rPr>
          <w:rFonts w:ascii="Times New Roman" w:hAnsi="Times New Roman"/>
          <w:sz w:val="24"/>
          <w:szCs w:val="24"/>
        </w:rPr>
      </w:pPr>
      <w:r>
        <w:rPr>
          <w:rFonts w:ascii="Times New Roman" w:hAnsi="Times New Roman"/>
          <w:sz w:val="24"/>
          <w:szCs w:val="24"/>
        </w:rPr>
        <w:t xml:space="preserve">                                                                         AND </w:t>
      </w:r>
    </w:p>
    <w:p w:rsidR="00756BEA" w:rsidRDefault="00756BEA" w:rsidP="00756BEA">
      <w:pPr>
        <w:rPr>
          <w:rFonts w:ascii="Times New Roman" w:hAnsi="Times New Roman"/>
          <w:sz w:val="24"/>
          <w:szCs w:val="24"/>
        </w:rPr>
      </w:pPr>
      <w:r>
        <w:rPr>
          <w:rFonts w:ascii="Times New Roman" w:hAnsi="Times New Roman"/>
          <w:sz w:val="24"/>
          <w:szCs w:val="24"/>
        </w:rPr>
        <w:t xml:space="preserve"> FIRST YEAR FIRST SEMESTER DEGRE</w:t>
      </w:r>
      <w:r w:rsidR="002C4A0C">
        <w:rPr>
          <w:rFonts w:ascii="Times New Roman" w:hAnsi="Times New Roman"/>
          <w:sz w:val="24"/>
          <w:szCs w:val="24"/>
        </w:rPr>
        <w:t xml:space="preserve">E OF BACHELOR OF PURCHASING AND </w:t>
      </w:r>
    </w:p>
    <w:p w:rsidR="002C4A0C" w:rsidRDefault="002C4A0C" w:rsidP="00756BEA">
      <w:pPr>
        <w:rPr>
          <w:rFonts w:ascii="Times New Roman" w:hAnsi="Times New Roman"/>
          <w:sz w:val="24"/>
          <w:szCs w:val="24"/>
        </w:rPr>
      </w:pPr>
      <w:r>
        <w:rPr>
          <w:rFonts w:ascii="Times New Roman" w:hAnsi="Times New Roman"/>
          <w:sz w:val="24"/>
          <w:szCs w:val="24"/>
        </w:rPr>
        <w:t xml:space="preserve">                                               SUPPLIES MANAGEMENT</w:t>
      </w:r>
    </w:p>
    <w:p w:rsidR="00216F60" w:rsidRPr="008F3024" w:rsidRDefault="007034DD" w:rsidP="00827785">
      <w:pPr>
        <w:rPr>
          <w:rFonts w:ascii="Times New Roman" w:hAnsi="Times New Roman"/>
          <w:b/>
          <w:sz w:val="24"/>
          <w:szCs w:val="24"/>
        </w:rPr>
      </w:pPr>
      <w:r>
        <w:rPr>
          <w:rFonts w:ascii="Times New Roman" w:hAnsi="Times New Roman"/>
          <w:b/>
          <w:sz w:val="24"/>
          <w:szCs w:val="24"/>
        </w:rPr>
        <w:t xml:space="preserve">        </w:t>
      </w:r>
      <w:r w:rsidR="00756BEA">
        <w:rPr>
          <w:rFonts w:ascii="Times New Roman" w:hAnsi="Times New Roman"/>
          <w:b/>
          <w:sz w:val="24"/>
          <w:szCs w:val="24"/>
        </w:rPr>
        <w:t xml:space="preserve">                                       </w:t>
      </w:r>
      <w:r>
        <w:rPr>
          <w:rFonts w:ascii="Times New Roman" w:hAnsi="Times New Roman"/>
          <w:b/>
          <w:sz w:val="24"/>
          <w:szCs w:val="24"/>
        </w:rPr>
        <w:t xml:space="preserve"> </w:t>
      </w:r>
      <w:r w:rsidR="00F2626D">
        <w:rPr>
          <w:rFonts w:ascii="Times New Roman" w:hAnsi="Times New Roman"/>
          <w:b/>
          <w:sz w:val="24"/>
          <w:szCs w:val="24"/>
        </w:rPr>
        <w:t>BF</w:t>
      </w:r>
      <w:r>
        <w:rPr>
          <w:rFonts w:ascii="Times New Roman" w:hAnsi="Times New Roman"/>
          <w:b/>
          <w:sz w:val="24"/>
          <w:szCs w:val="24"/>
        </w:rPr>
        <w:t>C</w:t>
      </w:r>
      <w:r w:rsidR="00F2626D">
        <w:rPr>
          <w:rFonts w:ascii="Times New Roman" w:hAnsi="Times New Roman"/>
          <w:b/>
          <w:sz w:val="24"/>
          <w:szCs w:val="24"/>
        </w:rPr>
        <w:t xml:space="preserve"> </w:t>
      </w:r>
      <w:r>
        <w:rPr>
          <w:rFonts w:ascii="Times New Roman" w:hAnsi="Times New Roman"/>
          <w:b/>
          <w:sz w:val="24"/>
          <w:szCs w:val="24"/>
        </w:rPr>
        <w:t>3</w:t>
      </w:r>
      <w:r w:rsidR="00551E53">
        <w:rPr>
          <w:rFonts w:ascii="Times New Roman" w:hAnsi="Times New Roman"/>
          <w:b/>
          <w:sz w:val="24"/>
          <w:szCs w:val="24"/>
        </w:rPr>
        <w:t>22</w:t>
      </w:r>
      <w:r w:rsidR="00827785">
        <w:rPr>
          <w:rFonts w:ascii="Times New Roman" w:hAnsi="Times New Roman"/>
          <w:b/>
          <w:sz w:val="24"/>
          <w:szCs w:val="24"/>
        </w:rPr>
        <w:t>8</w:t>
      </w:r>
      <w:r w:rsidR="00216F60">
        <w:rPr>
          <w:rFonts w:ascii="Times New Roman" w:hAnsi="Times New Roman"/>
          <w:b/>
          <w:sz w:val="24"/>
          <w:szCs w:val="24"/>
        </w:rPr>
        <w:t xml:space="preserve">: </w:t>
      </w:r>
      <w:r w:rsidR="00827785">
        <w:rPr>
          <w:rFonts w:ascii="Times New Roman" w:eastAsia="Times New Roman" w:hAnsi="Times New Roman" w:cs="Times New Roman"/>
          <w:b/>
          <w:color w:val="000000"/>
        </w:rPr>
        <w:t xml:space="preserve">PRINCIPLES OF AUDITING </w:t>
      </w:r>
      <w:r w:rsidR="00A31757">
        <w:rPr>
          <w:rFonts w:ascii="Times New Roman" w:eastAsia="Times New Roman" w:hAnsi="Times New Roman" w:cs="Times New Roman"/>
          <w:b/>
          <w:color w:val="000000"/>
        </w:rPr>
        <w:t xml:space="preserve"> </w:t>
      </w:r>
    </w:p>
    <w:p w:rsidR="00216F60" w:rsidRDefault="00216F60" w:rsidP="00216F60">
      <w:pPr>
        <w:rPr>
          <w:rFonts w:ascii="Times New Roman" w:hAnsi="Times New Roman"/>
          <w:b/>
        </w:rPr>
      </w:pPr>
      <w:r>
        <w:rPr>
          <w:rFonts w:ascii="Times New Roman" w:hAnsi="Times New Roman"/>
          <w:b/>
        </w:rPr>
        <w:t xml:space="preserve"> DATE: </w:t>
      </w:r>
      <w:r w:rsidR="00691F7D" w:rsidRPr="00691F7D">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7034DD">
        <w:rPr>
          <w:rFonts w:ascii="Times New Roman" w:hAnsi="Times New Roman"/>
          <w:b/>
        </w:rPr>
        <w:t>2</w:t>
      </w:r>
      <w:r w:rsidRPr="00FD0F16">
        <w:rPr>
          <w:rFonts w:ascii="Times New Roman" w:hAnsi="Times New Roman"/>
          <w:b/>
          <w:vertAlign w:val="subscript"/>
        </w:rPr>
        <w:t xml:space="preserve"> </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034DD">
        <w:rPr>
          <w:rFonts w:ascii="Times New Roman" w:hAnsi="Times New Roman"/>
          <w:b/>
          <w:i/>
          <w:sz w:val="24"/>
          <w:szCs w:val="24"/>
        </w:rPr>
        <w:t>wo</w:t>
      </w:r>
      <w:r w:rsidR="00B92B8B">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691F7D" w:rsidP="00216F60">
      <w:pPr>
        <w:spacing w:after="0"/>
        <w:rPr>
          <w:rFonts w:ascii="Times New Roman" w:hAnsi="Times New Roman"/>
          <w:i/>
          <w:sz w:val="24"/>
          <w:szCs w:val="24"/>
        </w:rPr>
      </w:pPr>
      <w:r w:rsidRPr="00691F7D">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3E5DBE" w:rsidRDefault="004C53B5" w:rsidP="003E5DBE">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EB4E83">
        <w:rPr>
          <w:rFonts w:ascii="Times New Roman" w:hAnsi="Times New Roman" w:cs="Times New Roman"/>
          <w:b/>
          <w:sz w:val="24"/>
          <w:szCs w:val="24"/>
        </w:rPr>
        <w:t>(30 MARKS)</w:t>
      </w:r>
    </w:p>
    <w:p w:rsidR="00DD6C46" w:rsidRDefault="00DD6C46" w:rsidP="003E5DBE">
      <w:pPr>
        <w:spacing w:line="360" w:lineRule="auto"/>
        <w:rPr>
          <w:rFonts w:ascii="Times New Roman" w:hAnsi="Times New Roman" w:cs="Times New Roman"/>
          <w:sz w:val="24"/>
          <w:szCs w:val="24"/>
        </w:rPr>
      </w:pPr>
      <w:r>
        <w:rPr>
          <w:rFonts w:ascii="Times New Roman" w:hAnsi="Times New Roman" w:cs="Times New Roman"/>
          <w:sz w:val="24"/>
          <w:szCs w:val="24"/>
        </w:rPr>
        <w:t>You are the audit senior and are about to go on an audit with a newly recruited audit trainee who has never been on an audit before. As part of the pre-audit briefing meeting, your manager has asked you to summarize in writing for the audit trainee the audit work involved in the major elements of the audit process</w:t>
      </w:r>
    </w:p>
    <w:p w:rsidR="002C4A0C" w:rsidRDefault="002C4A0C" w:rsidP="002C4A0C">
      <w:pPr>
        <w:pStyle w:val="ListParagraph"/>
        <w:spacing w:line="360" w:lineRule="auto"/>
        <w:rPr>
          <w:rFonts w:ascii="Times New Roman" w:hAnsi="Times New Roman" w:cs="Times New Roman"/>
          <w:sz w:val="24"/>
          <w:szCs w:val="24"/>
        </w:rPr>
      </w:pPr>
    </w:p>
    <w:p w:rsidR="002C4A0C" w:rsidRDefault="002C4A0C" w:rsidP="002C4A0C">
      <w:pPr>
        <w:pStyle w:val="Footer"/>
        <w:pBdr>
          <w:top w:val="thinThickSmallGap" w:sz="24" w:space="1" w:color="622423"/>
        </w:pBdr>
        <w:spacing w:after="0"/>
        <w:rPr>
          <w:rFonts w:ascii="Cambria" w:hAnsi="Cambria"/>
        </w:rPr>
      </w:pPr>
      <w:r>
        <w:rPr>
          <w:rFonts w:ascii="Cambria" w:hAnsi="Cambria"/>
        </w:rPr>
        <w:t xml:space="preserve">                                            </w:t>
      </w:r>
      <w:r w:rsidR="000107C5">
        <w:rPr>
          <w:rFonts w:ascii="Cambria" w:hAnsi="Cambria"/>
        </w:rPr>
        <w:t xml:space="preserve">Meru </w:t>
      </w:r>
      <w:r>
        <w:rPr>
          <w:rFonts w:ascii="Cambria" w:hAnsi="Cambria"/>
        </w:rPr>
        <w:t>University of Science &amp; Technology is ISO 9001:</w:t>
      </w:r>
      <w:r w:rsidR="0073109B" w:rsidRPr="0073109B">
        <w:rPr>
          <w:rFonts w:ascii="Cambria" w:hAnsi="Cambria"/>
        </w:rPr>
        <w:t xml:space="preserve"> </w:t>
      </w:r>
      <w:r w:rsidR="0073109B">
        <w:rPr>
          <w:rFonts w:ascii="Cambria" w:hAnsi="Cambria"/>
        </w:rPr>
        <w:t xml:space="preserve">2015 </w:t>
      </w:r>
      <w:r>
        <w:rPr>
          <w:rFonts w:ascii="Cambria" w:hAnsi="Cambria"/>
        </w:rPr>
        <w:t xml:space="preserve">Certified </w:t>
      </w:r>
    </w:p>
    <w:p w:rsidR="002C4A0C" w:rsidRPr="002C4A0C" w:rsidRDefault="002C4A0C" w:rsidP="002C4A0C">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1</w:t>
      </w:r>
    </w:p>
    <w:p w:rsidR="00DD6C46" w:rsidRPr="00DD6C46" w:rsidRDefault="00DD6C46" w:rsidP="003E5DBE">
      <w:pPr>
        <w:spacing w:line="360" w:lineRule="auto"/>
        <w:rPr>
          <w:rFonts w:ascii="Times New Roman" w:hAnsi="Times New Roman" w:cs="Times New Roman"/>
          <w:sz w:val="24"/>
          <w:szCs w:val="24"/>
        </w:rPr>
      </w:pPr>
      <w:r w:rsidRPr="00DD6C46">
        <w:rPr>
          <w:rFonts w:ascii="Times New Roman" w:hAnsi="Times New Roman" w:cs="Times New Roman"/>
          <w:b/>
          <w:sz w:val="24"/>
          <w:szCs w:val="24"/>
        </w:rPr>
        <w:lastRenderedPageBreak/>
        <w:t>Required:</w:t>
      </w:r>
    </w:p>
    <w:p w:rsidR="00DD6C46" w:rsidRDefault="00DD6C46" w:rsidP="00DD6C46">
      <w:pPr>
        <w:pStyle w:val="ListParagraph"/>
        <w:numPr>
          <w:ilvl w:val="0"/>
          <w:numId w:val="45"/>
        </w:numPr>
        <w:spacing w:line="360" w:lineRule="auto"/>
        <w:rPr>
          <w:rFonts w:ascii="Times New Roman" w:hAnsi="Times New Roman" w:cs="Times New Roman"/>
          <w:sz w:val="24"/>
          <w:szCs w:val="24"/>
        </w:rPr>
      </w:pPr>
      <w:r>
        <w:rPr>
          <w:rFonts w:ascii="Times New Roman" w:hAnsi="Times New Roman" w:cs="Times New Roman"/>
          <w:sz w:val="24"/>
          <w:szCs w:val="24"/>
        </w:rPr>
        <w:t>Explain to the audit trainee the main tasks involved in each of the following elements of audit 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D6C46" w:rsidRDefault="00DD6C46" w:rsidP="00DD6C46">
      <w:pPr>
        <w:pStyle w:val="ListParagraph"/>
        <w:numPr>
          <w:ilvl w:val="0"/>
          <w:numId w:val="46"/>
        </w:numPr>
        <w:spacing w:line="360" w:lineRule="auto"/>
        <w:rPr>
          <w:rFonts w:ascii="Times New Roman" w:hAnsi="Times New Roman" w:cs="Times New Roman"/>
          <w:sz w:val="24"/>
          <w:szCs w:val="24"/>
        </w:rPr>
      </w:pPr>
      <w:r>
        <w:rPr>
          <w:rFonts w:ascii="Times New Roman" w:hAnsi="Times New Roman" w:cs="Times New Roman"/>
          <w:sz w:val="24"/>
          <w:szCs w:val="24"/>
        </w:rPr>
        <w:t>Planning the audit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DD6C46" w:rsidRDefault="00DD6C46" w:rsidP="00DD6C46">
      <w:pPr>
        <w:pStyle w:val="ListParagraph"/>
        <w:numPr>
          <w:ilvl w:val="0"/>
          <w:numId w:val="46"/>
        </w:numPr>
        <w:spacing w:line="360" w:lineRule="auto"/>
        <w:rPr>
          <w:rFonts w:ascii="Times New Roman" w:hAnsi="Times New Roman" w:cs="Times New Roman"/>
          <w:sz w:val="24"/>
          <w:szCs w:val="24"/>
        </w:rPr>
      </w:pPr>
      <w:r>
        <w:rPr>
          <w:rFonts w:ascii="Times New Roman" w:hAnsi="Times New Roman" w:cs="Times New Roman"/>
          <w:sz w:val="24"/>
          <w:szCs w:val="24"/>
        </w:rPr>
        <w:t>Carrying out the audit procedures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 marks)</w:t>
      </w:r>
    </w:p>
    <w:p w:rsidR="00DD6C46" w:rsidRDefault="00DD6C46" w:rsidP="00DD6C46">
      <w:pPr>
        <w:pStyle w:val="ListParagraph"/>
        <w:numPr>
          <w:ilvl w:val="0"/>
          <w:numId w:val="46"/>
        </w:numPr>
        <w:spacing w:line="360" w:lineRule="auto"/>
        <w:rPr>
          <w:rFonts w:ascii="Times New Roman" w:hAnsi="Times New Roman" w:cs="Times New Roman"/>
          <w:sz w:val="24"/>
          <w:szCs w:val="24"/>
        </w:rPr>
      </w:pPr>
      <w:r>
        <w:rPr>
          <w:rFonts w:ascii="Times New Roman" w:hAnsi="Times New Roman" w:cs="Times New Roman"/>
          <w:sz w:val="24"/>
          <w:szCs w:val="24"/>
        </w:rPr>
        <w:t>Completing the audit and giving an audit report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DD6C46" w:rsidRPr="00DD6C46" w:rsidRDefault="00DD6C46" w:rsidP="00DD6C46">
      <w:pPr>
        <w:pStyle w:val="ListParagraph"/>
        <w:numPr>
          <w:ilvl w:val="0"/>
          <w:numId w:val="45"/>
        </w:numPr>
        <w:spacing w:line="360" w:lineRule="auto"/>
        <w:rPr>
          <w:rFonts w:ascii="Times New Roman" w:hAnsi="Times New Roman" w:cs="Times New Roman"/>
          <w:sz w:val="24"/>
          <w:szCs w:val="24"/>
        </w:rPr>
      </w:pPr>
      <w:r>
        <w:rPr>
          <w:rFonts w:ascii="Times New Roman" w:hAnsi="Times New Roman" w:cs="Times New Roman"/>
          <w:sz w:val="24"/>
          <w:szCs w:val="24"/>
        </w:rPr>
        <w:t>Explain the services other than auditing commonly provided by firms of professional accountant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4A2553" w:rsidRDefault="000D38AA" w:rsidP="003E5DBE">
      <w:pPr>
        <w:spacing w:line="360" w:lineRule="auto"/>
        <w:rPr>
          <w:rFonts w:ascii="Times New Roman" w:hAnsi="Times New Roman" w:cs="Times New Roman"/>
          <w:b/>
          <w:sz w:val="24"/>
          <w:szCs w:val="24"/>
        </w:rPr>
      </w:pPr>
      <w:r w:rsidRPr="003E5DBE">
        <w:rPr>
          <w:rFonts w:ascii="Times New Roman" w:hAnsi="Times New Roman" w:cs="Times New Roman"/>
          <w:b/>
          <w:sz w:val="24"/>
          <w:szCs w:val="24"/>
        </w:rPr>
        <w:t>QUESTION TWO</w:t>
      </w:r>
      <w:r w:rsidR="007E349C" w:rsidRPr="003E5DBE">
        <w:rPr>
          <w:rFonts w:ascii="Times New Roman" w:hAnsi="Times New Roman" w:cs="Times New Roman"/>
          <w:b/>
          <w:sz w:val="24"/>
          <w:szCs w:val="24"/>
        </w:rPr>
        <w:t xml:space="preserve"> (20 MARKS)</w:t>
      </w:r>
    </w:p>
    <w:p w:rsidR="00DD6C46" w:rsidRDefault="00DD6C46" w:rsidP="003E5DBE">
      <w:pPr>
        <w:spacing w:line="360" w:lineRule="auto"/>
        <w:rPr>
          <w:rFonts w:ascii="Times New Roman" w:hAnsi="Times New Roman" w:cs="Times New Roman"/>
          <w:sz w:val="24"/>
          <w:szCs w:val="24"/>
        </w:rPr>
      </w:pPr>
      <w:r w:rsidRPr="00DD6C46">
        <w:rPr>
          <w:rFonts w:ascii="Times New Roman" w:hAnsi="Times New Roman" w:cs="Times New Roman"/>
          <w:sz w:val="24"/>
          <w:szCs w:val="24"/>
        </w:rPr>
        <w:t xml:space="preserve">Auditors </w:t>
      </w:r>
      <w:r>
        <w:rPr>
          <w:rFonts w:ascii="Times New Roman" w:hAnsi="Times New Roman" w:cs="Times New Roman"/>
          <w:sz w:val="24"/>
          <w:szCs w:val="24"/>
        </w:rPr>
        <w:t>should obtain sufficient and appropriate audit evidence to be able to draw reasonable conclusion on which to base their audit opinion:</w:t>
      </w:r>
    </w:p>
    <w:p w:rsidR="00DD6C46" w:rsidRPr="00DD6C46" w:rsidRDefault="00DD6C46" w:rsidP="003E5DBE">
      <w:pPr>
        <w:spacing w:line="360" w:lineRule="auto"/>
        <w:rPr>
          <w:rFonts w:ascii="Times New Roman" w:hAnsi="Times New Roman" w:cs="Times New Roman"/>
          <w:b/>
          <w:sz w:val="24"/>
          <w:szCs w:val="24"/>
        </w:rPr>
      </w:pPr>
      <w:r w:rsidRPr="00DD6C46">
        <w:rPr>
          <w:rFonts w:ascii="Times New Roman" w:hAnsi="Times New Roman" w:cs="Times New Roman"/>
          <w:b/>
          <w:sz w:val="24"/>
          <w:szCs w:val="24"/>
        </w:rPr>
        <w:t>Required:</w:t>
      </w:r>
    </w:p>
    <w:p w:rsidR="00DD6C46" w:rsidRDefault="00DD6C46" w:rsidP="00DD6C4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Discuss the quality of audit evidence generated by direct confirmation techniques giving four examples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DD6C46" w:rsidRDefault="00DD6C46" w:rsidP="00DD6C4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Explain how an auditor would assess the sufficiency and appropriateness of a file of sales invoices as evidence for the credit sales figure in the accounts</w:t>
      </w:r>
      <w:r w:rsidR="004C6A84">
        <w:rPr>
          <w:rFonts w:ascii="Times New Roman" w:hAnsi="Times New Roman" w:cs="Times New Roman"/>
          <w:sz w:val="24"/>
          <w:szCs w:val="24"/>
        </w:rPr>
        <w:tab/>
      </w:r>
      <w:r w:rsidR="004C6A84">
        <w:rPr>
          <w:rFonts w:ascii="Times New Roman" w:hAnsi="Times New Roman" w:cs="Times New Roman"/>
          <w:sz w:val="24"/>
          <w:szCs w:val="24"/>
        </w:rPr>
        <w:tab/>
        <w:t>(4 marks)</w:t>
      </w:r>
    </w:p>
    <w:p w:rsidR="004C6A84" w:rsidRDefault="004C6A84" w:rsidP="00DD6C46">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A construction company has constructed a warehouse on its own land for its own use. Explain how the auditors obtain the audit evidence they need about the building</w:t>
      </w:r>
    </w:p>
    <w:p w:rsidR="004C6A84" w:rsidRPr="00DD6C46" w:rsidRDefault="004C6A84" w:rsidP="004C6A84">
      <w:pPr>
        <w:pStyle w:val="ListParagraph"/>
        <w:spacing w:line="360" w:lineRule="auto"/>
        <w:ind w:left="7200" w:firstLine="720"/>
        <w:rPr>
          <w:rFonts w:ascii="Times New Roman" w:hAnsi="Times New Roman" w:cs="Times New Roman"/>
          <w:sz w:val="24"/>
          <w:szCs w:val="24"/>
        </w:rPr>
      </w:pPr>
      <w:r>
        <w:rPr>
          <w:rFonts w:ascii="Times New Roman" w:hAnsi="Times New Roman" w:cs="Times New Roman"/>
          <w:sz w:val="24"/>
          <w:szCs w:val="24"/>
        </w:rPr>
        <w:t>(8 marks)</w:t>
      </w:r>
    </w:p>
    <w:p w:rsidR="00BA3132" w:rsidRDefault="00BA3132" w:rsidP="00BA3132">
      <w:pPr>
        <w:spacing w:line="360" w:lineRule="auto"/>
        <w:rPr>
          <w:rFonts w:ascii="Times New Roman" w:hAnsi="Times New Roman" w:cs="Times New Roman"/>
          <w:b/>
          <w:sz w:val="24"/>
          <w:szCs w:val="24"/>
        </w:rPr>
      </w:pPr>
      <w:r w:rsidRPr="00BA3132">
        <w:rPr>
          <w:rFonts w:ascii="Times New Roman" w:hAnsi="Times New Roman" w:cs="Times New Roman"/>
          <w:b/>
          <w:sz w:val="24"/>
          <w:szCs w:val="24"/>
        </w:rPr>
        <w:t>QUESTION THREE (20 MARKS)</w:t>
      </w:r>
    </w:p>
    <w:p w:rsidR="002C4A0C" w:rsidRDefault="004C6A84" w:rsidP="00BA3132">
      <w:pPr>
        <w:spacing w:line="360" w:lineRule="auto"/>
        <w:rPr>
          <w:rFonts w:ascii="Times New Roman" w:hAnsi="Times New Roman" w:cs="Times New Roman"/>
          <w:sz w:val="24"/>
          <w:szCs w:val="24"/>
        </w:rPr>
      </w:pPr>
      <w:r w:rsidRPr="004C6A84">
        <w:rPr>
          <w:rFonts w:ascii="Times New Roman" w:hAnsi="Times New Roman" w:cs="Times New Roman"/>
          <w:sz w:val="24"/>
          <w:szCs w:val="24"/>
        </w:rPr>
        <w:t xml:space="preserve">Manu </w:t>
      </w:r>
      <w:r w:rsidR="00422D35">
        <w:rPr>
          <w:rFonts w:ascii="Times New Roman" w:hAnsi="Times New Roman" w:cs="Times New Roman"/>
          <w:sz w:val="24"/>
          <w:szCs w:val="24"/>
        </w:rPr>
        <w:t>producers limited is a family company that has been in operation for the last 10 years. The company’s auditors John kamau has just relocated t South Sudan for greener pastures and he is not likely to come back soon.</w:t>
      </w:r>
    </w:p>
    <w:p w:rsidR="002C4A0C" w:rsidRPr="002C4A0C" w:rsidRDefault="002C4A0C" w:rsidP="002C4A0C">
      <w:pPr>
        <w:spacing w:line="360" w:lineRule="auto"/>
        <w:rPr>
          <w:rFonts w:ascii="Times New Roman" w:hAnsi="Times New Roman" w:cs="Times New Roman"/>
          <w:sz w:val="24"/>
          <w:szCs w:val="24"/>
        </w:rPr>
      </w:pPr>
    </w:p>
    <w:p w:rsidR="002C4A0C" w:rsidRDefault="002C4A0C" w:rsidP="002C4A0C">
      <w:pPr>
        <w:pStyle w:val="Footer"/>
        <w:pBdr>
          <w:top w:val="thinThickSmallGap" w:sz="24" w:space="1" w:color="622423"/>
        </w:pBdr>
        <w:spacing w:after="0"/>
        <w:rPr>
          <w:rFonts w:ascii="Cambria" w:hAnsi="Cambria"/>
        </w:rPr>
      </w:pPr>
      <w:r>
        <w:rPr>
          <w:rFonts w:ascii="Cambria" w:hAnsi="Cambria"/>
        </w:rPr>
        <w:t xml:space="preserve">                                            </w:t>
      </w:r>
      <w:r w:rsidR="000107C5">
        <w:rPr>
          <w:rFonts w:ascii="Cambria" w:hAnsi="Cambria"/>
        </w:rPr>
        <w:t xml:space="preserve">Meru </w:t>
      </w:r>
      <w:r>
        <w:rPr>
          <w:rFonts w:ascii="Cambria" w:hAnsi="Cambria"/>
        </w:rPr>
        <w:t>University of Science &amp; Technology is ISO 9001:</w:t>
      </w:r>
      <w:r w:rsidR="0073109B" w:rsidRPr="0073109B">
        <w:rPr>
          <w:rFonts w:ascii="Cambria" w:hAnsi="Cambria"/>
        </w:rPr>
        <w:t xml:space="preserve"> </w:t>
      </w:r>
      <w:r w:rsidR="0073109B">
        <w:rPr>
          <w:rFonts w:ascii="Cambria" w:hAnsi="Cambria"/>
        </w:rPr>
        <w:t xml:space="preserve">2015 </w:t>
      </w:r>
      <w:r>
        <w:rPr>
          <w:rFonts w:ascii="Cambria" w:hAnsi="Cambria"/>
        </w:rPr>
        <w:t xml:space="preserve">Certified </w:t>
      </w:r>
    </w:p>
    <w:p w:rsidR="002C4A0C" w:rsidRDefault="002C4A0C" w:rsidP="002C4A0C">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Page 2</w:t>
      </w:r>
    </w:p>
    <w:p w:rsidR="002C4A0C" w:rsidRDefault="002C4A0C" w:rsidP="00BA3132">
      <w:pPr>
        <w:spacing w:line="360" w:lineRule="auto"/>
        <w:rPr>
          <w:rFonts w:ascii="Times New Roman" w:hAnsi="Times New Roman" w:cs="Times New Roman"/>
          <w:sz w:val="24"/>
          <w:szCs w:val="24"/>
        </w:rPr>
      </w:pPr>
    </w:p>
    <w:p w:rsidR="00422D35" w:rsidRDefault="00422D35" w:rsidP="00BA313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Ruth Wanjiku one of the directors of the company has approached you with a request that your firm accepts appointm</w:t>
      </w:r>
      <w:r w:rsidR="00872FF0">
        <w:rPr>
          <w:rFonts w:ascii="Times New Roman" w:hAnsi="Times New Roman" w:cs="Times New Roman"/>
          <w:sz w:val="24"/>
          <w:szCs w:val="24"/>
        </w:rPr>
        <w:t>ent as auditors to the company. Further she has asked you or one of your partners to accept to be a director of the company. She has also requested whether one of your members of staff would take upon the position of the company secretary.</w:t>
      </w:r>
    </w:p>
    <w:p w:rsidR="00872FF0" w:rsidRDefault="00872FF0" w:rsidP="00BA3132">
      <w:pPr>
        <w:spacing w:line="360" w:lineRule="auto"/>
        <w:rPr>
          <w:rFonts w:ascii="Times New Roman" w:hAnsi="Times New Roman" w:cs="Times New Roman"/>
          <w:sz w:val="24"/>
          <w:szCs w:val="24"/>
        </w:rPr>
      </w:pPr>
      <w:r>
        <w:rPr>
          <w:rFonts w:ascii="Times New Roman" w:hAnsi="Times New Roman" w:cs="Times New Roman"/>
          <w:sz w:val="24"/>
          <w:szCs w:val="24"/>
        </w:rPr>
        <w:t>Required:</w:t>
      </w:r>
    </w:p>
    <w:p w:rsidR="00872FF0" w:rsidRDefault="00872FF0" w:rsidP="00872FF0">
      <w:pPr>
        <w:pStyle w:val="ListParagraph"/>
        <w:numPr>
          <w:ilvl w:val="0"/>
          <w:numId w:val="48"/>
        </w:numPr>
        <w:spacing w:line="360" w:lineRule="auto"/>
        <w:rPr>
          <w:rFonts w:ascii="Times New Roman" w:hAnsi="Times New Roman" w:cs="Times New Roman"/>
          <w:sz w:val="24"/>
          <w:szCs w:val="24"/>
        </w:rPr>
      </w:pPr>
      <w:r>
        <w:rPr>
          <w:rFonts w:ascii="Times New Roman" w:hAnsi="Times New Roman" w:cs="Times New Roman"/>
          <w:sz w:val="24"/>
          <w:szCs w:val="24"/>
        </w:rPr>
        <w:t>Steps to be taken to establish your firms appointment as auditors</w:t>
      </w:r>
      <w:r>
        <w:rPr>
          <w:rFonts w:ascii="Times New Roman" w:hAnsi="Times New Roman" w:cs="Times New Roman"/>
          <w:sz w:val="24"/>
          <w:szCs w:val="24"/>
        </w:rPr>
        <w:tab/>
      </w:r>
      <w:r>
        <w:rPr>
          <w:rFonts w:ascii="Times New Roman" w:hAnsi="Times New Roman" w:cs="Times New Roman"/>
          <w:sz w:val="24"/>
          <w:szCs w:val="24"/>
        </w:rPr>
        <w:tab/>
        <w:t>(8 marks)</w:t>
      </w:r>
    </w:p>
    <w:p w:rsidR="00872FF0" w:rsidRDefault="00872FF0" w:rsidP="00872FF0">
      <w:pPr>
        <w:pStyle w:val="ListParagraph"/>
        <w:numPr>
          <w:ilvl w:val="0"/>
          <w:numId w:val="48"/>
        </w:numPr>
        <w:spacing w:line="360" w:lineRule="auto"/>
        <w:rPr>
          <w:rFonts w:ascii="Times New Roman" w:hAnsi="Times New Roman" w:cs="Times New Roman"/>
          <w:sz w:val="24"/>
          <w:szCs w:val="24"/>
        </w:rPr>
      </w:pPr>
      <w:r>
        <w:rPr>
          <w:rFonts w:ascii="Times New Roman" w:hAnsi="Times New Roman" w:cs="Times New Roman"/>
          <w:sz w:val="24"/>
          <w:szCs w:val="24"/>
        </w:rPr>
        <w:t>The matters which you feel should be included in a suitable engagement letter</w:t>
      </w:r>
    </w:p>
    <w:p w:rsidR="00872FF0" w:rsidRDefault="00872FF0" w:rsidP="00872FF0">
      <w:pPr>
        <w:pStyle w:val="ListParagraph"/>
        <w:spacing w:line="360" w:lineRule="auto"/>
        <w:ind w:left="7920"/>
        <w:rPr>
          <w:rFonts w:ascii="Times New Roman" w:hAnsi="Times New Roman" w:cs="Times New Roman"/>
          <w:sz w:val="24"/>
          <w:szCs w:val="24"/>
        </w:rPr>
      </w:pPr>
      <w:r>
        <w:rPr>
          <w:rFonts w:ascii="Times New Roman" w:hAnsi="Times New Roman" w:cs="Times New Roman"/>
          <w:sz w:val="24"/>
          <w:szCs w:val="24"/>
        </w:rPr>
        <w:t>(6 marks)</w:t>
      </w:r>
    </w:p>
    <w:p w:rsidR="00872FF0" w:rsidRPr="00872FF0" w:rsidRDefault="00872FF0" w:rsidP="00872FF0">
      <w:pPr>
        <w:pStyle w:val="ListParagraph"/>
        <w:numPr>
          <w:ilvl w:val="0"/>
          <w:numId w:val="48"/>
        </w:numPr>
        <w:spacing w:line="360" w:lineRule="auto"/>
        <w:rPr>
          <w:rFonts w:ascii="Times New Roman" w:hAnsi="Times New Roman" w:cs="Times New Roman"/>
          <w:sz w:val="24"/>
          <w:szCs w:val="24"/>
        </w:rPr>
      </w:pPr>
      <w:r>
        <w:rPr>
          <w:rFonts w:ascii="Times New Roman" w:hAnsi="Times New Roman" w:cs="Times New Roman"/>
          <w:sz w:val="24"/>
          <w:szCs w:val="24"/>
        </w:rPr>
        <w:t>Your proposed reply, giving your reasons to the request that you or one of your partners should accept appointment as a director and that one of the staff members should accept appointment as a company secret</w:t>
      </w:r>
      <w:r w:rsidR="00471149">
        <w:rPr>
          <w:rFonts w:ascii="Times New Roman" w:hAnsi="Times New Roman" w:cs="Times New Roman"/>
          <w:sz w:val="24"/>
          <w:szCs w:val="24"/>
        </w:rPr>
        <w:t>a</w:t>
      </w:r>
      <w:r>
        <w:rPr>
          <w:rFonts w:ascii="Times New Roman" w:hAnsi="Times New Roman" w:cs="Times New Roman"/>
          <w:sz w:val="24"/>
          <w:szCs w:val="24"/>
        </w:rPr>
        <w:t xml:space="preserve">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484BC8" w:rsidRDefault="00484BC8" w:rsidP="00484BC8">
      <w:pPr>
        <w:spacing w:line="360" w:lineRule="auto"/>
        <w:rPr>
          <w:rFonts w:ascii="Times New Roman" w:hAnsi="Times New Roman" w:cs="Times New Roman"/>
          <w:b/>
          <w:sz w:val="24"/>
          <w:szCs w:val="24"/>
        </w:rPr>
      </w:pPr>
      <w:r w:rsidRPr="00484BC8">
        <w:rPr>
          <w:rFonts w:ascii="Times New Roman" w:hAnsi="Times New Roman" w:cs="Times New Roman"/>
          <w:b/>
          <w:sz w:val="24"/>
          <w:szCs w:val="24"/>
        </w:rPr>
        <w:t>QUESTION F</w:t>
      </w:r>
      <w:r w:rsidR="00775FDD">
        <w:rPr>
          <w:rFonts w:ascii="Times New Roman" w:hAnsi="Times New Roman" w:cs="Times New Roman"/>
          <w:b/>
          <w:sz w:val="24"/>
          <w:szCs w:val="24"/>
        </w:rPr>
        <w:t>OUR</w:t>
      </w:r>
      <w:r w:rsidR="008D146C">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872FF0" w:rsidRDefault="00872FF0" w:rsidP="00872FF0">
      <w:pPr>
        <w:pStyle w:val="ListParagraph"/>
        <w:numPr>
          <w:ilvl w:val="0"/>
          <w:numId w:val="49"/>
        </w:numPr>
        <w:spacing w:line="360" w:lineRule="auto"/>
        <w:rPr>
          <w:rFonts w:ascii="Times New Roman" w:hAnsi="Times New Roman" w:cs="Times New Roman"/>
          <w:sz w:val="24"/>
          <w:szCs w:val="24"/>
        </w:rPr>
      </w:pPr>
      <w:r w:rsidRPr="00872FF0">
        <w:rPr>
          <w:rFonts w:ascii="Times New Roman" w:hAnsi="Times New Roman" w:cs="Times New Roman"/>
          <w:sz w:val="24"/>
          <w:szCs w:val="24"/>
        </w:rPr>
        <w:t xml:space="preserve">State </w:t>
      </w:r>
      <w:r w:rsidR="00471149">
        <w:rPr>
          <w:rFonts w:ascii="Times New Roman" w:hAnsi="Times New Roman" w:cs="Times New Roman"/>
          <w:sz w:val="24"/>
          <w:szCs w:val="24"/>
        </w:rPr>
        <w:t>four major matters you expect to find in a letter of engagement showing clearly each case the reason for inclusion of the matter in concerned</w:t>
      </w:r>
      <w:r w:rsidR="00471149">
        <w:rPr>
          <w:rFonts w:ascii="Times New Roman" w:hAnsi="Times New Roman" w:cs="Times New Roman"/>
          <w:sz w:val="24"/>
          <w:szCs w:val="24"/>
        </w:rPr>
        <w:tab/>
      </w:r>
      <w:r w:rsidR="00471149">
        <w:rPr>
          <w:rFonts w:ascii="Times New Roman" w:hAnsi="Times New Roman" w:cs="Times New Roman"/>
          <w:sz w:val="24"/>
          <w:szCs w:val="24"/>
        </w:rPr>
        <w:tab/>
        <w:t>(7 marks)</w:t>
      </w:r>
    </w:p>
    <w:p w:rsidR="00471149" w:rsidRDefault="00471149" w:rsidP="00872FF0">
      <w:pPr>
        <w:pStyle w:val="ListParagraph"/>
        <w:numPr>
          <w:ilvl w:val="0"/>
          <w:numId w:val="49"/>
        </w:numPr>
        <w:spacing w:line="360" w:lineRule="auto"/>
        <w:rPr>
          <w:rFonts w:ascii="Times New Roman" w:hAnsi="Times New Roman" w:cs="Times New Roman"/>
          <w:sz w:val="24"/>
          <w:szCs w:val="24"/>
        </w:rPr>
      </w:pPr>
      <w:r>
        <w:rPr>
          <w:rFonts w:ascii="Times New Roman" w:hAnsi="Times New Roman" w:cs="Times New Roman"/>
          <w:sz w:val="24"/>
          <w:szCs w:val="24"/>
        </w:rPr>
        <w:t>Your firm intends to send another engagement letter to a client of long standing who has already had such a letter when engagement commenced. Give concise reason for adopting such an approach.</w:t>
      </w:r>
      <w:r w:rsidRPr="00471149">
        <w:rPr>
          <w:rFonts w:ascii="Times New Roman" w:hAnsi="Times New Roman" w:cs="Times New Roman"/>
          <w:sz w:val="24"/>
          <w:szCs w:val="24"/>
        </w:rPr>
        <w:t xml:space="preserve"> </w:t>
      </w:r>
      <w:r w:rsidR="00DA2739">
        <w:rPr>
          <w:rFonts w:ascii="Times New Roman" w:hAnsi="Times New Roman" w:cs="Times New Roman"/>
          <w:sz w:val="24"/>
          <w:szCs w:val="24"/>
        </w:rPr>
        <w:tab/>
      </w:r>
      <w:r w:rsidR="00DA2739">
        <w:rPr>
          <w:rFonts w:ascii="Times New Roman" w:hAnsi="Times New Roman" w:cs="Times New Roman"/>
          <w:sz w:val="24"/>
          <w:szCs w:val="24"/>
        </w:rPr>
        <w:tab/>
      </w:r>
      <w:r w:rsidR="00DA2739">
        <w:rPr>
          <w:rFonts w:ascii="Times New Roman" w:hAnsi="Times New Roman" w:cs="Times New Roman"/>
          <w:sz w:val="24"/>
          <w:szCs w:val="24"/>
        </w:rPr>
        <w:tab/>
      </w:r>
      <w:r w:rsidR="00DA2739">
        <w:rPr>
          <w:rFonts w:ascii="Times New Roman" w:hAnsi="Times New Roman" w:cs="Times New Roman"/>
          <w:sz w:val="24"/>
          <w:szCs w:val="24"/>
        </w:rPr>
        <w:tab/>
      </w:r>
      <w:r w:rsidR="00DA2739">
        <w:rPr>
          <w:rFonts w:ascii="Times New Roman" w:hAnsi="Times New Roman" w:cs="Times New Roman"/>
          <w:sz w:val="24"/>
          <w:szCs w:val="24"/>
        </w:rPr>
        <w:tab/>
      </w:r>
      <w:r w:rsidR="00DA2739">
        <w:rPr>
          <w:rFonts w:ascii="Times New Roman" w:hAnsi="Times New Roman" w:cs="Times New Roman"/>
          <w:sz w:val="24"/>
          <w:szCs w:val="24"/>
        </w:rPr>
        <w:tab/>
      </w:r>
      <w:r w:rsidR="00DA2739">
        <w:rPr>
          <w:rFonts w:ascii="Times New Roman" w:hAnsi="Times New Roman" w:cs="Times New Roman"/>
          <w:sz w:val="24"/>
          <w:szCs w:val="24"/>
        </w:rPr>
        <w:tab/>
      </w:r>
      <w:r>
        <w:rPr>
          <w:rFonts w:ascii="Times New Roman" w:hAnsi="Times New Roman" w:cs="Times New Roman"/>
          <w:sz w:val="24"/>
          <w:szCs w:val="24"/>
        </w:rPr>
        <w:t>(6 marks)</w:t>
      </w:r>
    </w:p>
    <w:p w:rsidR="00DA2739" w:rsidRPr="00872FF0" w:rsidRDefault="00DA2739" w:rsidP="00872FF0">
      <w:pPr>
        <w:pStyle w:val="ListParagraph"/>
        <w:numPr>
          <w:ilvl w:val="0"/>
          <w:numId w:val="49"/>
        </w:numPr>
        <w:spacing w:line="360" w:lineRule="auto"/>
        <w:rPr>
          <w:rFonts w:ascii="Times New Roman" w:hAnsi="Times New Roman" w:cs="Times New Roman"/>
          <w:sz w:val="24"/>
          <w:szCs w:val="24"/>
        </w:rPr>
      </w:pPr>
      <w:r>
        <w:rPr>
          <w:rFonts w:ascii="Times New Roman" w:hAnsi="Times New Roman" w:cs="Times New Roman"/>
          <w:sz w:val="24"/>
          <w:szCs w:val="24"/>
        </w:rPr>
        <w:t>Assuming that a new client requests you to assist him in writing up the accounting records in the preparing the financial statements, indicate what steps might be appropriate to ensure that your firm’s role is properly exercised.</w:t>
      </w:r>
      <w:r w:rsidRPr="00DA273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marks)</w:t>
      </w:r>
    </w:p>
    <w:p w:rsidR="00717EB2" w:rsidRDefault="00717EB2" w:rsidP="00717EB2">
      <w:pPr>
        <w:spacing w:line="360" w:lineRule="auto"/>
        <w:rPr>
          <w:rFonts w:ascii="Times New Roman" w:hAnsi="Times New Roman" w:cs="Times New Roman"/>
          <w:b/>
          <w:sz w:val="24"/>
          <w:szCs w:val="24"/>
        </w:rPr>
      </w:pPr>
      <w:r w:rsidRPr="00717EB2">
        <w:rPr>
          <w:rFonts w:ascii="Times New Roman" w:hAnsi="Times New Roman" w:cs="Times New Roman"/>
          <w:b/>
          <w:sz w:val="24"/>
          <w:szCs w:val="24"/>
        </w:rPr>
        <w:t>QUESTION F</w:t>
      </w:r>
      <w:r w:rsidR="00A35709">
        <w:rPr>
          <w:rFonts w:ascii="Times New Roman" w:hAnsi="Times New Roman" w:cs="Times New Roman"/>
          <w:b/>
          <w:sz w:val="24"/>
          <w:szCs w:val="24"/>
        </w:rPr>
        <w:t>IVE</w:t>
      </w:r>
      <w:r w:rsidRPr="00717EB2">
        <w:rPr>
          <w:rFonts w:ascii="Times New Roman" w:hAnsi="Times New Roman" w:cs="Times New Roman"/>
          <w:b/>
          <w:sz w:val="24"/>
          <w:szCs w:val="24"/>
        </w:rPr>
        <w:t xml:space="preserve"> (20 MARKS)</w:t>
      </w:r>
    </w:p>
    <w:p w:rsidR="00DA2739" w:rsidRDefault="00DA2739" w:rsidP="00DA2739">
      <w:pPr>
        <w:pStyle w:val="ListParagraph"/>
        <w:numPr>
          <w:ilvl w:val="0"/>
          <w:numId w:val="50"/>
        </w:numPr>
        <w:spacing w:line="360" w:lineRule="auto"/>
        <w:rPr>
          <w:rFonts w:ascii="Times New Roman" w:hAnsi="Times New Roman" w:cs="Times New Roman"/>
          <w:sz w:val="24"/>
          <w:szCs w:val="24"/>
        </w:rPr>
      </w:pPr>
      <w:r w:rsidRPr="00DA2739">
        <w:rPr>
          <w:rFonts w:ascii="Times New Roman" w:hAnsi="Times New Roman" w:cs="Times New Roman"/>
          <w:sz w:val="24"/>
          <w:szCs w:val="24"/>
        </w:rPr>
        <w:t xml:space="preserve">Discuss </w:t>
      </w:r>
      <w:r>
        <w:rPr>
          <w:rFonts w:ascii="Times New Roman" w:hAnsi="Times New Roman" w:cs="Times New Roman"/>
          <w:sz w:val="24"/>
          <w:szCs w:val="24"/>
        </w:rPr>
        <w:t>in details an audit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DA2739" w:rsidRDefault="00DA2739" w:rsidP="00DA2739">
      <w:pPr>
        <w:pStyle w:val="ListParagraph"/>
        <w:numPr>
          <w:ilvl w:val="0"/>
          <w:numId w:val="50"/>
        </w:numPr>
        <w:spacing w:line="360" w:lineRule="auto"/>
        <w:rPr>
          <w:rFonts w:ascii="Times New Roman" w:hAnsi="Times New Roman" w:cs="Times New Roman"/>
          <w:sz w:val="24"/>
          <w:szCs w:val="24"/>
        </w:rPr>
      </w:pPr>
      <w:r>
        <w:rPr>
          <w:rFonts w:ascii="Times New Roman" w:hAnsi="Times New Roman" w:cs="Times New Roman"/>
          <w:sz w:val="24"/>
          <w:szCs w:val="24"/>
        </w:rPr>
        <w:t>Explain how audit program helps the 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DA2739" w:rsidRPr="00DA2739" w:rsidRDefault="00DA2739" w:rsidP="00DA2739">
      <w:pPr>
        <w:pStyle w:val="ListParagraph"/>
        <w:numPr>
          <w:ilvl w:val="0"/>
          <w:numId w:val="50"/>
        </w:numPr>
        <w:spacing w:line="360" w:lineRule="auto"/>
        <w:rPr>
          <w:rFonts w:ascii="Times New Roman" w:hAnsi="Times New Roman" w:cs="Times New Roman"/>
          <w:sz w:val="24"/>
          <w:szCs w:val="24"/>
        </w:rPr>
      </w:pPr>
      <w:r>
        <w:rPr>
          <w:rFonts w:ascii="Times New Roman" w:hAnsi="Times New Roman" w:cs="Times New Roman"/>
          <w:sz w:val="24"/>
          <w:szCs w:val="24"/>
        </w:rPr>
        <w:t>Explain what kind of information from five third parties from which the auditor can gather his evidence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2C4A0C" w:rsidRDefault="002C4A0C" w:rsidP="002C4A0C">
      <w:pPr>
        <w:pStyle w:val="Footer"/>
        <w:pBdr>
          <w:top w:val="thinThickSmallGap" w:sz="24" w:space="1" w:color="622423"/>
        </w:pBdr>
        <w:spacing w:after="0"/>
        <w:ind w:left="360"/>
        <w:rPr>
          <w:rFonts w:ascii="Cambria" w:hAnsi="Cambria"/>
        </w:rPr>
      </w:pPr>
      <w:r>
        <w:rPr>
          <w:rFonts w:ascii="Cambria" w:hAnsi="Cambria"/>
        </w:rPr>
        <w:t xml:space="preserve">                                            </w:t>
      </w:r>
      <w:r w:rsidR="000107C5">
        <w:rPr>
          <w:rFonts w:ascii="Cambria" w:hAnsi="Cambria"/>
        </w:rPr>
        <w:t xml:space="preserve">Meru </w:t>
      </w:r>
      <w:r>
        <w:rPr>
          <w:rFonts w:ascii="Cambria" w:hAnsi="Cambria"/>
        </w:rPr>
        <w:t>University of Science &amp; Technology is ISO 9001:</w:t>
      </w:r>
      <w:r w:rsidR="0073109B" w:rsidRPr="0073109B">
        <w:rPr>
          <w:rFonts w:ascii="Cambria" w:hAnsi="Cambria"/>
        </w:rPr>
        <w:t xml:space="preserve"> </w:t>
      </w:r>
      <w:r w:rsidR="0073109B">
        <w:rPr>
          <w:rFonts w:ascii="Cambria" w:hAnsi="Cambria"/>
        </w:rPr>
        <w:t xml:space="preserve">2015 </w:t>
      </w:r>
      <w:r>
        <w:rPr>
          <w:rFonts w:ascii="Cambria" w:hAnsi="Cambria"/>
        </w:rPr>
        <w:t xml:space="preserve">Certified </w:t>
      </w:r>
    </w:p>
    <w:p w:rsidR="008F1C99" w:rsidRPr="008F1C99" w:rsidRDefault="002C4A0C" w:rsidP="002C4A0C">
      <w:pPr>
        <w:pStyle w:val="Footer"/>
        <w:pBdr>
          <w:top w:val="thinThickSmallGap" w:sz="24" w:space="1" w:color="622423"/>
        </w:pBdr>
        <w:tabs>
          <w:tab w:val="clear" w:pos="4680"/>
          <w:tab w:val="clear" w:pos="9360"/>
          <w:tab w:val="right" w:pos="9450"/>
        </w:tabs>
        <w:spacing w:after="0"/>
        <w:ind w:left="360"/>
        <w:rPr>
          <w:rFonts w:ascii="Times New Roman" w:hAnsi="Times New Roman"/>
          <w:sz w:val="24"/>
          <w:szCs w:val="24"/>
        </w:rPr>
      </w:pPr>
      <w:r>
        <w:rPr>
          <w:rFonts w:ascii="Cambria" w:hAnsi="Cambria"/>
        </w:rPr>
        <w:t xml:space="preserve">                                                                          Foundation of Innovations</w:t>
      </w:r>
      <w:r>
        <w:rPr>
          <w:rFonts w:ascii="Cambria" w:hAnsi="Cambria"/>
        </w:rPr>
        <w:tab/>
        <w:t>Page 3</w:t>
      </w:r>
    </w:p>
    <w:sectPr w:rsidR="008F1C99" w:rsidRPr="008F1C99" w:rsidSect="00495D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D46" w:rsidRDefault="00273D46" w:rsidP="002C4A0C">
      <w:pPr>
        <w:spacing w:after="0" w:line="240" w:lineRule="auto"/>
      </w:pPr>
      <w:r>
        <w:separator/>
      </w:r>
    </w:p>
  </w:endnote>
  <w:endnote w:type="continuationSeparator" w:id="1">
    <w:p w:rsidR="00273D46" w:rsidRDefault="00273D46" w:rsidP="002C4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D46" w:rsidRDefault="00273D46" w:rsidP="002C4A0C">
      <w:pPr>
        <w:spacing w:after="0" w:line="240" w:lineRule="auto"/>
      </w:pPr>
      <w:r>
        <w:separator/>
      </w:r>
    </w:p>
  </w:footnote>
  <w:footnote w:type="continuationSeparator" w:id="1">
    <w:p w:rsidR="00273D46" w:rsidRDefault="00273D46" w:rsidP="002C4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711"/>
    <w:multiLevelType w:val="hybridMultilevel"/>
    <w:tmpl w:val="44A4C1B6"/>
    <w:lvl w:ilvl="0" w:tplc="55DEA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E6604"/>
    <w:multiLevelType w:val="hybridMultilevel"/>
    <w:tmpl w:val="C448A89A"/>
    <w:lvl w:ilvl="0" w:tplc="263C29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40F74"/>
    <w:multiLevelType w:val="hybridMultilevel"/>
    <w:tmpl w:val="68FAB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154D6"/>
    <w:multiLevelType w:val="hybridMultilevel"/>
    <w:tmpl w:val="C276B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2050E"/>
    <w:multiLevelType w:val="hybridMultilevel"/>
    <w:tmpl w:val="80769DA8"/>
    <w:lvl w:ilvl="0" w:tplc="3828DE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EB5A8B"/>
    <w:multiLevelType w:val="hybridMultilevel"/>
    <w:tmpl w:val="415A7064"/>
    <w:lvl w:ilvl="0" w:tplc="C0F87C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A0389B"/>
    <w:multiLevelType w:val="hybridMultilevel"/>
    <w:tmpl w:val="D096C210"/>
    <w:lvl w:ilvl="0" w:tplc="9D369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FC0CB4"/>
    <w:multiLevelType w:val="hybridMultilevel"/>
    <w:tmpl w:val="5DCCE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82960"/>
    <w:multiLevelType w:val="hybridMultilevel"/>
    <w:tmpl w:val="D8D4D8C8"/>
    <w:lvl w:ilvl="0" w:tplc="A4B061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8610FA"/>
    <w:multiLevelType w:val="hybridMultilevel"/>
    <w:tmpl w:val="4188713A"/>
    <w:lvl w:ilvl="0" w:tplc="87C034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EA055A"/>
    <w:multiLevelType w:val="hybridMultilevel"/>
    <w:tmpl w:val="20E43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76BF6"/>
    <w:multiLevelType w:val="hybridMultilevel"/>
    <w:tmpl w:val="A57874FE"/>
    <w:lvl w:ilvl="0" w:tplc="458C8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1C1384"/>
    <w:multiLevelType w:val="hybridMultilevel"/>
    <w:tmpl w:val="3398C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D7942"/>
    <w:multiLevelType w:val="hybridMultilevel"/>
    <w:tmpl w:val="3CE20042"/>
    <w:lvl w:ilvl="0" w:tplc="FF7267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3C5366"/>
    <w:multiLevelType w:val="hybridMultilevel"/>
    <w:tmpl w:val="96DE6504"/>
    <w:lvl w:ilvl="0" w:tplc="B7246470">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794A7C"/>
    <w:multiLevelType w:val="hybridMultilevel"/>
    <w:tmpl w:val="946C9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A82816"/>
    <w:multiLevelType w:val="hybridMultilevel"/>
    <w:tmpl w:val="246E0600"/>
    <w:lvl w:ilvl="0" w:tplc="014C1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056B50"/>
    <w:multiLevelType w:val="hybridMultilevel"/>
    <w:tmpl w:val="AB42A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B7814"/>
    <w:multiLevelType w:val="hybridMultilevel"/>
    <w:tmpl w:val="C1D4738A"/>
    <w:lvl w:ilvl="0" w:tplc="CDC6E2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F7F5960"/>
    <w:multiLevelType w:val="hybridMultilevel"/>
    <w:tmpl w:val="EB00E77E"/>
    <w:lvl w:ilvl="0" w:tplc="E56C14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E643F4"/>
    <w:multiLevelType w:val="hybridMultilevel"/>
    <w:tmpl w:val="BD609CC4"/>
    <w:lvl w:ilvl="0" w:tplc="5CDE20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A1CA9"/>
    <w:multiLevelType w:val="hybridMultilevel"/>
    <w:tmpl w:val="4FF4B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DD368B"/>
    <w:multiLevelType w:val="hybridMultilevel"/>
    <w:tmpl w:val="06DEC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FC0F6E"/>
    <w:multiLevelType w:val="hybridMultilevel"/>
    <w:tmpl w:val="9F9817FC"/>
    <w:lvl w:ilvl="0" w:tplc="3B92D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E72128"/>
    <w:multiLevelType w:val="hybridMultilevel"/>
    <w:tmpl w:val="473E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F03327"/>
    <w:multiLevelType w:val="hybridMultilevel"/>
    <w:tmpl w:val="B25E3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C72B9D"/>
    <w:multiLevelType w:val="hybridMultilevel"/>
    <w:tmpl w:val="7430E2F6"/>
    <w:lvl w:ilvl="0" w:tplc="B9D0EC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0D5F48"/>
    <w:multiLevelType w:val="hybridMultilevel"/>
    <w:tmpl w:val="B2EC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F2591"/>
    <w:multiLevelType w:val="hybridMultilevel"/>
    <w:tmpl w:val="B81EC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552F99"/>
    <w:multiLevelType w:val="hybridMultilevel"/>
    <w:tmpl w:val="D5D62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FA5FA7"/>
    <w:multiLevelType w:val="hybridMultilevel"/>
    <w:tmpl w:val="108E9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F0B81"/>
    <w:multiLevelType w:val="hybridMultilevel"/>
    <w:tmpl w:val="92C6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0B4B03"/>
    <w:multiLevelType w:val="hybridMultilevel"/>
    <w:tmpl w:val="65DC1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A1A4A"/>
    <w:multiLevelType w:val="hybridMultilevel"/>
    <w:tmpl w:val="9C38A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BE0062"/>
    <w:multiLevelType w:val="hybridMultilevel"/>
    <w:tmpl w:val="78387E06"/>
    <w:lvl w:ilvl="0" w:tplc="3990C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FC1E70"/>
    <w:multiLevelType w:val="hybridMultilevel"/>
    <w:tmpl w:val="D01A1082"/>
    <w:lvl w:ilvl="0" w:tplc="B22CEA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351436"/>
    <w:multiLevelType w:val="hybridMultilevel"/>
    <w:tmpl w:val="8698D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8044E2"/>
    <w:multiLevelType w:val="hybridMultilevel"/>
    <w:tmpl w:val="111CC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D86230"/>
    <w:multiLevelType w:val="hybridMultilevel"/>
    <w:tmpl w:val="9FAE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E63FC2"/>
    <w:multiLevelType w:val="hybridMultilevel"/>
    <w:tmpl w:val="28281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307E7"/>
    <w:multiLevelType w:val="hybridMultilevel"/>
    <w:tmpl w:val="EB465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21999"/>
    <w:multiLevelType w:val="hybridMultilevel"/>
    <w:tmpl w:val="65722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A6B4B"/>
    <w:multiLevelType w:val="hybridMultilevel"/>
    <w:tmpl w:val="7F52EE1E"/>
    <w:lvl w:ilvl="0" w:tplc="AD0E9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EE03DD"/>
    <w:multiLevelType w:val="hybridMultilevel"/>
    <w:tmpl w:val="C6A08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2412E7"/>
    <w:multiLevelType w:val="hybridMultilevel"/>
    <w:tmpl w:val="119AB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673CC2"/>
    <w:multiLevelType w:val="hybridMultilevel"/>
    <w:tmpl w:val="466AAE20"/>
    <w:lvl w:ilvl="0" w:tplc="2D92A8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8755C0"/>
    <w:multiLevelType w:val="hybridMultilevel"/>
    <w:tmpl w:val="B2866272"/>
    <w:lvl w:ilvl="0" w:tplc="1B5CD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DE6C07"/>
    <w:multiLevelType w:val="hybridMultilevel"/>
    <w:tmpl w:val="58CAAA5A"/>
    <w:lvl w:ilvl="0" w:tplc="2BA0E3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A431AA"/>
    <w:multiLevelType w:val="hybridMultilevel"/>
    <w:tmpl w:val="9E4075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71614F"/>
    <w:multiLevelType w:val="hybridMultilevel"/>
    <w:tmpl w:val="376A293C"/>
    <w:lvl w:ilvl="0" w:tplc="C4103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43"/>
  </w:num>
  <w:num w:numId="3">
    <w:abstractNumId w:val="20"/>
  </w:num>
  <w:num w:numId="4">
    <w:abstractNumId w:val="31"/>
  </w:num>
  <w:num w:numId="5">
    <w:abstractNumId w:val="34"/>
  </w:num>
  <w:num w:numId="6">
    <w:abstractNumId w:val="29"/>
  </w:num>
  <w:num w:numId="7">
    <w:abstractNumId w:val="49"/>
  </w:num>
  <w:num w:numId="8">
    <w:abstractNumId w:val="18"/>
  </w:num>
  <w:num w:numId="9">
    <w:abstractNumId w:val="40"/>
  </w:num>
  <w:num w:numId="10">
    <w:abstractNumId w:val="26"/>
  </w:num>
  <w:num w:numId="11">
    <w:abstractNumId w:val="27"/>
  </w:num>
  <w:num w:numId="12">
    <w:abstractNumId w:val="6"/>
  </w:num>
  <w:num w:numId="13">
    <w:abstractNumId w:val="11"/>
  </w:num>
  <w:num w:numId="14">
    <w:abstractNumId w:val="23"/>
  </w:num>
  <w:num w:numId="15">
    <w:abstractNumId w:val="0"/>
  </w:num>
  <w:num w:numId="16">
    <w:abstractNumId w:val="17"/>
  </w:num>
  <w:num w:numId="17">
    <w:abstractNumId w:val="32"/>
  </w:num>
  <w:num w:numId="18">
    <w:abstractNumId w:val="42"/>
  </w:num>
  <w:num w:numId="19">
    <w:abstractNumId w:val="28"/>
  </w:num>
  <w:num w:numId="20">
    <w:abstractNumId w:val="19"/>
  </w:num>
  <w:num w:numId="21">
    <w:abstractNumId w:val="10"/>
  </w:num>
  <w:num w:numId="22">
    <w:abstractNumId w:val="5"/>
  </w:num>
  <w:num w:numId="23">
    <w:abstractNumId w:val="38"/>
  </w:num>
  <w:num w:numId="24">
    <w:abstractNumId w:val="47"/>
  </w:num>
  <w:num w:numId="25">
    <w:abstractNumId w:val="15"/>
  </w:num>
  <w:num w:numId="26">
    <w:abstractNumId w:val="13"/>
  </w:num>
  <w:num w:numId="27">
    <w:abstractNumId w:val="12"/>
  </w:num>
  <w:num w:numId="28">
    <w:abstractNumId w:val="8"/>
  </w:num>
  <w:num w:numId="29">
    <w:abstractNumId w:val="4"/>
  </w:num>
  <w:num w:numId="30">
    <w:abstractNumId w:val="7"/>
  </w:num>
  <w:num w:numId="31">
    <w:abstractNumId w:val="25"/>
  </w:num>
  <w:num w:numId="32">
    <w:abstractNumId w:val="3"/>
  </w:num>
  <w:num w:numId="33">
    <w:abstractNumId w:val="16"/>
  </w:num>
  <w:num w:numId="34">
    <w:abstractNumId w:val="41"/>
  </w:num>
  <w:num w:numId="35">
    <w:abstractNumId w:val="45"/>
  </w:num>
  <w:num w:numId="36">
    <w:abstractNumId w:val="30"/>
  </w:num>
  <w:num w:numId="37">
    <w:abstractNumId w:val="1"/>
  </w:num>
  <w:num w:numId="38">
    <w:abstractNumId w:val="35"/>
  </w:num>
  <w:num w:numId="39">
    <w:abstractNumId w:val="21"/>
  </w:num>
  <w:num w:numId="40">
    <w:abstractNumId w:val="37"/>
  </w:num>
  <w:num w:numId="41">
    <w:abstractNumId w:val="14"/>
  </w:num>
  <w:num w:numId="42">
    <w:abstractNumId w:val="36"/>
  </w:num>
  <w:num w:numId="43">
    <w:abstractNumId w:val="46"/>
  </w:num>
  <w:num w:numId="44">
    <w:abstractNumId w:val="2"/>
  </w:num>
  <w:num w:numId="45">
    <w:abstractNumId w:val="33"/>
  </w:num>
  <w:num w:numId="46">
    <w:abstractNumId w:val="9"/>
  </w:num>
  <w:num w:numId="47">
    <w:abstractNumId w:val="44"/>
  </w:num>
  <w:num w:numId="48">
    <w:abstractNumId w:val="24"/>
  </w:num>
  <w:num w:numId="49">
    <w:abstractNumId w:val="39"/>
  </w:num>
  <w:num w:numId="50">
    <w:abstractNumId w:val="4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107C5"/>
    <w:rsid w:val="000529D4"/>
    <w:rsid w:val="00066930"/>
    <w:rsid w:val="000672E4"/>
    <w:rsid w:val="00077E8F"/>
    <w:rsid w:val="00094CAA"/>
    <w:rsid w:val="000A5C20"/>
    <w:rsid w:val="000C19AD"/>
    <w:rsid w:val="000C1A55"/>
    <w:rsid w:val="000D38AA"/>
    <w:rsid w:val="000E419D"/>
    <w:rsid w:val="0012006E"/>
    <w:rsid w:val="00150676"/>
    <w:rsid w:val="001519A6"/>
    <w:rsid w:val="00166CE7"/>
    <w:rsid w:val="00177A1A"/>
    <w:rsid w:val="0019263E"/>
    <w:rsid w:val="001B0C9D"/>
    <w:rsid w:val="001C402B"/>
    <w:rsid w:val="001D1ACA"/>
    <w:rsid w:val="001D4244"/>
    <w:rsid w:val="001D7956"/>
    <w:rsid w:val="001E38B1"/>
    <w:rsid w:val="00213D97"/>
    <w:rsid w:val="00216F60"/>
    <w:rsid w:val="00221154"/>
    <w:rsid w:val="002225C4"/>
    <w:rsid w:val="0023231E"/>
    <w:rsid w:val="00241AD5"/>
    <w:rsid w:val="00241D97"/>
    <w:rsid w:val="00264FC0"/>
    <w:rsid w:val="00270782"/>
    <w:rsid w:val="00273D46"/>
    <w:rsid w:val="00287E77"/>
    <w:rsid w:val="0029262A"/>
    <w:rsid w:val="002B45A4"/>
    <w:rsid w:val="002C4A0C"/>
    <w:rsid w:val="002D3FD1"/>
    <w:rsid w:val="002E480C"/>
    <w:rsid w:val="002E7F64"/>
    <w:rsid w:val="002F0BB5"/>
    <w:rsid w:val="003311B1"/>
    <w:rsid w:val="00351BF4"/>
    <w:rsid w:val="00363768"/>
    <w:rsid w:val="003651D6"/>
    <w:rsid w:val="003709D2"/>
    <w:rsid w:val="00375953"/>
    <w:rsid w:val="00385E48"/>
    <w:rsid w:val="00387360"/>
    <w:rsid w:val="003C5520"/>
    <w:rsid w:val="003D3304"/>
    <w:rsid w:val="003E5DBE"/>
    <w:rsid w:val="003F3769"/>
    <w:rsid w:val="003F4578"/>
    <w:rsid w:val="00400FC7"/>
    <w:rsid w:val="0040135F"/>
    <w:rsid w:val="004038AF"/>
    <w:rsid w:val="00413D60"/>
    <w:rsid w:val="00422D35"/>
    <w:rsid w:val="00425C80"/>
    <w:rsid w:val="00445B76"/>
    <w:rsid w:val="00450CFF"/>
    <w:rsid w:val="00452B0A"/>
    <w:rsid w:val="00463148"/>
    <w:rsid w:val="00465F5F"/>
    <w:rsid w:val="00471149"/>
    <w:rsid w:val="00484BC8"/>
    <w:rsid w:val="00495DC3"/>
    <w:rsid w:val="004A2553"/>
    <w:rsid w:val="004C53B5"/>
    <w:rsid w:val="004C6A84"/>
    <w:rsid w:val="004D02CD"/>
    <w:rsid w:val="004D517D"/>
    <w:rsid w:val="004E6773"/>
    <w:rsid w:val="004F0CA1"/>
    <w:rsid w:val="005068EA"/>
    <w:rsid w:val="00506B84"/>
    <w:rsid w:val="00514392"/>
    <w:rsid w:val="00521284"/>
    <w:rsid w:val="00522017"/>
    <w:rsid w:val="00540256"/>
    <w:rsid w:val="00551E53"/>
    <w:rsid w:val="00557C76"/>
    <w:rsid w:val="00557DBC"/>
    <w:rsid w:val="00564256"/>
    <w:rsid w:val="00567E30"/>
    <w:rsid w:val="00577594"/>
    <w:rsid w:val="005868F5"/>
    <w:rsid w:val="005932F6"/>
    <w:rsid w:val="005B1242"/>
    <w:rsid w:val="005B55F7"/>
    <w:rsid w:val="005D6C29"/>
    <w:rsid w:val="005F6D29"/>
    <w:rsid w:val="00600122"/>
    <w:rsid w:val="00622CB6"/>
    <w:rsid w:val="006240B9"/>
    <w:rsid w:val="00624C37"/>
    <w:rsid w:val="00631B30"/>
    <w:rsid w:val="00662FC3"/>
    <w:rsid w:val="00663709"/>
    <w:rsid w:val="00667C6C"/>
    <w:rsid w:val="00691F7D"/>
    <w:rsid w:val="006960B9"/>
    <w:rsid w:val="006B70FE"/>
    <w:rsid w:val="006D16DA"/>
    <w:rsid w:val="006F2302"/>
    <w:rsid w:val="007034DD"/>
    <w:rsid w:val="00703A43"/>
    <w:rsid w:val="007133F1"/>
    <w:rsid w:val="007153B4"/>
    <w:rsid w:val="00717EB2"/>
    <w:rsid w:val="00721C34"/>
    <w:rsid w:val="0073109B"/>
    <w:rsid w:val="00740A33"/>
    <w:rsid w:val="00740C29"/>
    <w:rsid w:val="00744DF3"/>
    <w:rsid w:val="00744EAF"/>
    <w:rsid w:val="007505F3"/>
    <w:rsid w:val="00756BEA"/>
    <w:rsid w:val="00764532"/>
    <w:rsid w:val="00775FDD"/>
    <w:rsid w:val="007B173D"/>
    <w:rsid w:val="007B25E9"/>
    <w:rsid w:val="007E349C"/>
    <w:rsid w:val="007E5054"/>
    <w:rsid w:val="007E78B0"/>
    <w:rsid w:val="007F706C"/>
    <w:rsid w:val="00802A95"/>
    <w:rsid w:val="00827785"/>
    <w:rsid w:val="00833199"/>
    <w:rsid w:val="008337D1"/>
    <w:rsid w:val="0083557F"/>
    <w:rsid w:val="0084404C"/>
    <w:rsid w:val="008446F6"/>
    <w:rsid w:val="008513F7"/>
    <w:rsid w:val="00872FF0"/>
    <w:rsid w:val="00873649"/>
    <w:rsid w:val="00885BB7"/>
    <w:rsid w:val="0088696D"/>
    <w:rsid w:val="00895863"/>
    <w:rsid w:val="008A1BD6"/>
    <w:rsid w:val="008A7CB6"/>
    <w:rsid w:val="008B28FA"/>
    <w:rsid w:val="008B4109"/>
    <w:rsid w:val="008D146C"/>
    <w:rsid w:val="008E2E9E"/>
    <w:rsid w:val="008E3E4C"/>
    <w:rsid w:val="008F1C99"/>
    <w:rsid w:val="009074C8"/>
    <w:rsid w:val="0095417B"/>
    <w:rsid w:val="009553EC"/>
    <w:rsid w:val="00965781"/>
    <w:rsid w:val="00982865"/>
    <w:rsid w:val="00984D9A"/>
    <w:rsid w:val="009A21FD"/>
    <w:rsid w:val="009A26E5"/>
    <w:rsid w:val="009D005F"/>
    <w:rsid w:val="009D0183"/>
    <w:rsid w:val="009D3C3F"/>
    <w:rsid w:val="009E0373"/>
    <w:rsid w:val="009F67C2"/>
    <w:rsid w:val="00A06231"/>
    <w:rsid w:val="00A11EC1"/>
    <w:rsid w:val="00A31757"/>
    <w:rsid w:val="00A35709"/>
    <w:rsid w:val="00A531FE"/>
    <w:rsid w:val="00A54497"/>
    <w:rsid w:val="00A67268"/>
    <w:rsid w:val="00A766D2"/>
    <w:rsid w:val="00A87BA4"/>
    <w:rsid w:val="00A953E0"/>
    <w:rsid w:val="00AD3BAA"/>
    <w:rsid w:val="00AE16A7"/>
    <w:rsid w:val="00AF27CC"/>
    <w:rsid w:val="00AF28BF"/>
    <w:rsid w:val="00AF2E0D"/>
    <w:rsid w:val="00B34C73"/>
    <w:rsid w:val="00B3609E"/>
    <w:rsid w:val="00B470EC"/>
    <w:rsid w:val="00B52209"/>
    <w:rsid w:val="00B747E0"/>
    <w:rsid w:val="00B827E8"/>
    <w:rsid w:val="00B8760B"/>
    <w:rsid w:val="00B92B8B"/>
    <w:rsid w:val="00B9766E"/>
    <w:rsid w:val="00BA3132"/>
    <w:rsid w:val="00BB0805"/>
    <w:rsid w:val="00BB109F"/>
    <w:rsid w:val="00BB3800"/>
    <w:rsid w:val="00BC1CDD"/>
    <w:rsid w:val="00BE59F1"/>
    <w:rsid w:val="00BE6B31"/>
    <w:rsid w:val="00BF0539"/>
    <w:rsid w:val="00BF115D"/>
    <w:rsid w:val="00BF3BC2"/>
    <w:rsid w:val="00C01B15"/>
    <w:rsid w:val="00C13AFC"/>
    <w:rsid w:val="00C276BA"/>
    <w:rsid w:val="00C40890"/>
    <w:rsid w:val="00C45B4A"/>
    <w:rsid w:val="00C478D6"/>
    <w:rsid w:val="00C679BB"/>
    <w:rsid w:val="00C93D7B"/>
    <w:rsid w:val="00CB6D92"/>
    <w:rsid w:val="00CB79AD"/>
    <w:rsid w:val="00CB7CD1"/>
    <w:rsid w:val="00CC356B"/>
    <w:rsid w:val="00CD3537"/>
    <w:rsid w:val="00CE4DC6"/>
    <w:rsid w:val="00D23B74"/>
    <w:rsid w:val="00D40C93"/>
    <w:rsid w:val="00D47BBD"/>
    <w:rsid w:val="00D5739B"/>
    <w:rsid w:val="00D60D0F"/>
    <w:rsid w:val="00D81464"/>
    <w:rsid w:val="00D93E72"/>
    <w:rsid w:val="00D9501C"/>
    <w:rsid w:val="00DA07A3"/>
    <w:rsid w:val="00DA2739"/>
    <w:rsid w:val="00DB6B77"/>
    <w:rsid w:val="00DD3A27"/>
    <w:rsid w:val="00DD6C46"/>
    <w:rsid w:val="00DE19D5"/>
    <w:rsid w:val="00E14123"/>
    <w:rsid w:val="00E22DCF"/>
    <w:rsid w:val="00E372F5"/>
    <w:rsid w:val="00E37843"/>
    <w:rsid w:val="00E62A4C"/>
    <w:rsid w:val="00E745DA"/>
    <w:rsid w:val="00E77B7E"/>
    <w:rsid w:val="00E8714F"/>
    <w:rsid w:val="00E901D9"/>
    <w:rsid w:val="00E97789"/>
    <w:rsid w:val="00EB3CB7"/>
    <w:rsid w:val="00EB4E83"/>
    <w:rsid w:val="00EB6474"/>
    <w:rsid w:val="00ED0743"/>
    <w:rsid w:val="00ED13D5"/>
    <w:rsid w:val="00ED3242"/>
    <w:rsid w:val="00EE19DF"/>
    <w:rsid w:val="00EE4F21"/>
    <w:rsid w:val="00EE5B4E"/>
    <w:rsid w:val="00F04EFF"/>
    <w:rsid w:val="00F2626D"/>
    <w:rsid w:val="00F4016E"/>
    <w:rsid w:val="00F4158E"/>
    <w:rsid w:val="00F41D83"/>
    <w:rsid w:val="00F4623A"/>
    <w:rsid w:val="00F46486"/>
    <w:rsid w:val="00F50A76"/>
    <w:rsid w:val="00F525E0"/>
    <w:rsid w:val="00F73714"/>
    <w:rsid w:val="00F91E62"/>
    <w:rsid w:val="00FA3E26"/>
    <w:rsid w:val="00FA7B88"/>
    <w:rsid w:val="00FA7F9D"/>
    <w:rsid w:val="00FD61D1"/>
    <w:rsid w:val="00FE03E7"/>
    <w:rsid w:val="00FF4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 type="connector" idref="#_x0000_s1141"/>
        <o:r id="V:Rule5" type="connector" idref="#_x0000_s1143"/>
        <o:r id="V:Rule6"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table" w:styleId="TableGrid">
    <w:name w:val="Table Grid"/>
    <w:basedOn w:val="TableNormal"/>
    <w:uiPriority w:val="59"/>
    <w:rsid w:val="003F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C4A0C"/>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2C4A0C"/>
    <w:rPr>
      <w:rFonts w:ascii="Calibri" w:eastAsia="Calibri" w:hAnsi="Calibri" w:cs="Times New Roman"/>
      <w:lang w:val="en-GB"/>
    </w:rPr>
  </w:style>
  <w:style w:type="paragraph" w:styleId="Header">
    <w:name w:val="header"/>
    <w:basedOn w:val="Normal"/>
    <w:link w:val="HeaderChar"/>
    <w:uiPriority w:val="99"/>
    <w:semiHidden/>
    <w:unhideWhenUsed/>
    <w:rsid w:val="002C4A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4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divs>
    <w:div w:id="221405543">
      <w:bodyDiv w:val="1"/>
      <w:marLeft w:val="0"/>
      <w:marRight w:val="0"/>
      <w:marTop w:val="0"/>
      <w:marBottom w:val="0"/>
      <w:divBdr>
        <w:top w:val="none" w:sz="0" w:space="0" w:color="auto"/>
        <w:left w:val="none" w:sz="0" w:space="0" w:color="auto"/>
        <w:bottom w:val="none" w:sz="0" w:space="0" w:color="auto"/>
        <w:right w:val="none" w:sz="0" w:space="0" w:color="auto"/>
      </w:divBdr>
    </w:div>
    <w:div w:id="323822704">
      <w:bodyDiv w:val="1"/>
      <w:marLeft w:val="0"/>
      <w:marRight w:val="0"/>
      <w:marTop w:val="0"/>
      <w:marBottom w:val="0"/>
      <w:divBdr>
        <w:top w:val="none" w:sz="0" w:space="0" w:color="auto"/>
        <w:left w:val="none" w:sz="0" w:space="0" w:color="auto"/>
        <w:bottom w:val="none" w:sz="0" w:space="0" w:color="auto"/>
        <w:right w:val="none" w:sz="0" w:space="0" w:color="auto"/>
      </w:divBdr>
    </w:div>
    <w:div w:id="996884676">
      <w:bodyDiv w:val="1"/>
      <w:marLeft w:val="0"/>
      <w:marRight w:val="0"/>
      <w:marTop w:val="0"/>
      <w:marBottom w:val="0"/>
      <w:divBdr>
        <w:top w:val="none" w:sz="0" w:space="0" w:color="auto"/>
        <w:left w:val="none" w:sz="0" w:space="0" w:color="auto"/>
        <w:bottom w:val="none" w:sz="0" w:space="0" w:color="auto"/>
        <w:right w:val="none" w:sz="0" w:space="0" w:color="auto"/>
      </w:divBdr>
    </w:div>
    <w:div w:id="17592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8923-B42C-4D9A-AE7E-35712AF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11</cp:revision>
  <cp:lastPrinted>2016-12-07T07:39:00Z</cp:lastPrinted>
  <dcterms:created xsi:type="dcterms:W3CDTF">2016-11-01T07:03:00Z</dcterms:created>
  <dcterms:modified xsi:type="dcterms:W3CDTF">2016-12-07T08:18:00Z</dcterms:modified>
</cp:coreProperties>
</file>