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8B5667"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8B5667" w:rsidP="00216F60">
      <w:pPr>
        <w:jc w:val="center"/>
        <w:rPr>
          <w:rFonts w:ascii="Maiandra GD" w:hAnsi="Maiandra GD"/>
          <w:b/>
        </w:rPr>
      </w:pPr>
      <w:r w:rsidRPr="008B5667">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C66D48" w:rsidRDefault="00E645EC" w:rsidP="00823884">
      <w:pPr>
        <w:rPr>
          <w:rFonts w:ascii="Times New Roman" w:hAnsi="Times New Roman"/>
          <w:sz w:val="24"/>
          <w:szCs w:val="24"/>
        </w:rPr>
      </w:pPr>
      <w:r>
        <w:rPr>
          <w:rFonts w:ascii="Times New Roman" w:hAnsi="Times New Roman"/>
          <w:sz w:val="24"/>
          <w:szCs w:val="24"/>
        </w:rPr>
        <w:t>SECOND</w:t>
      </w:r>
      <w:r w:rsidR="00F2626D">
        <w:rPr>
          <w:rFonts w:ascii="Times New Roman" w:hAnsi="Times New Roman"/>
          <w:sz w:val="24"/>
          <w:szCs w:val="24"/>
        </w:rPr>
        <w:t xml:space="preserve"> YEAR</w:t>
      </w:r>
      <w:r w:rsidR="00DA4AF0">
        <w:rPr>
          <w:rFonts w:ascii="Times New Roman" w:hAnsi="Times New Roman"/>
          <w:sz w:val="24"/>
          <w:szCs w:val="24"/>
        </w:rPr>
        <w:t xml:space="preserve"> FIRST</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THE DEGREE OF</w:t>
      </w:r>
      <w:r w:rsidR="005A063B" w:rsidRPr="005A063B">
        <w:rPr>
          <w:rFonts w:ascii="Times New Roman" w:hAnsi="Times New Roman"/>
          <w:sz w:val="24"/>
          <w:szCs w:val="24"/>
        </w:rPr>
        <w:t xml:space="preserve"> </w:t>
      </w:r>
    </w:p>
    <w:p w:rsidR="00C66D48" w:rsidRDefault="00DA4AF0" w:rsidP="00827785">
      <w:pPr>
        <w:rPr>
          <w:rFonts w:ascii="Times New Roman" w:hAnsi="Times New Roman"/>
          <w:sz w:val="24"/>
          <w:szCs w:val="24"/>
        </w:rPr>
      </w:pPr>
      <w:r>
        <w:rPr>
          <w:rFonts w:ascii="Times New Roman" w:hAnsi="Times New Roman"/>
          <w:sz w:val="24"/>
          <w:szCs w:val="24"/>
        </w:rPr>
        <w:t xml:space="preserve">                                                      BACHELOR OF COMMERCE</w:t>
      </w:r>
      <w:r w:rsidR="00E645EC">
        <w:rPr>
          <w:rFonts w:ascii="Times New Roman" w:hAnsi="Times New Roman"/>
          <w:sz w:val="24"/>
          <w:szCs w:val="24"/>
        </w:rPr>
        <w:t xml:space="preserve">                           </w:t>
      </w:r>
      <w:r w:rsidR="00C66D48">
        <w:rPr>
          <w:rFonts w:ascii="Times New Roman" w:hAnsi="Times New Roman"/>
          <w:sz w:val="24"/>
          <w:szCs w:val="24"/>
        </w:rPr>
        <w:t xml:space="preserve">             </w:t>
      </w:r>
    </w:p>
    <w:p w:rsidR="00216F60" w:rsidRPr="00C66D48" w:rsidRDefault="00C66D48" w:rsidP="00827785">
      <w:pPr>
        <w:rPr>
          <w:rFonts w:ascii="Times New Roman" w:hAnsi="Times New Roman"/>
          <w:sz w:val="24"/>
          <w:szCs w:val="24"/>
        </w:rPr>
      </w:pPr>
      <w:r>
        <w:rPr>
          <w:rFonts w:ascii="Times New Roman" w:hAnsi="Times New Roman"/>
          <w:sz w:val="24"/>
          <w:szCs w:val="24"/>
        </w:rPr>
        <w:t xml:space="preserve">                                            </w:t>
      </w:r>
      <w:r w:rsidR="00F2626D">
        <w:rPr>
          <w:rFonts w:ascii="Times New Roman" w:hAnsi="Times New Roman"/>
          <w:b/>
          <w:sz w:val="24"/>
          <w:szCs w:val="24"/>
        </w:rPr>
        <w:t>BF</w:t>
      </w:r>
      <w:r w:rsidR="002926A7">
        <w:rPr>
          <w:rFonts w:ascii="Times New Roman" w:hAnsi="Times New Roman"/>
          <w:b/>
          <w:sz w:val="24"/>
          <w:szCs w:val="24"/>
        </w:rPr>
        <w:t>M</w:t>
      </w:r>
      <w:r w:rsidR="00F2626D">
        <w:rPr>
          <w:rFonts w:ascii="Times New Roman" w:hAnsi="Times New Roman"/>
          <w:b/>
          <w:sz w:val="24"/>
          <w:szCs w:val="24"/>
        </w:rPr>
        <w:t xml:space="preserve"> </w:t>
      </w:r>
      <w:r w:rsidR="002926A7">
        <w:rPr>
          <w:rFonts w:ascii="Times New Roman" w:hAnsi="Times New Roman"/>
          <w:b/>
          <w:sz w:val="24"/>
          <w:szCs w:val="24"/>
        </w:rPr>
        <w:t>3201</w:t>
      </w:r>
      <w:r w:rsidR="00216F60">
        <w:rPr>
          <w:rFonts w:ascii="Times New Roman" w:hAnsi="Times New Roman"/>
          <w:b/>
          <w:sz w:val="24"/>
          <w:szCs w:val="24"/>
        </w:rPr>
        <w:t xml:space="preserve">: </w:t>
      </w:r>
      <w:r w:rsidR="00A64F57">
        <w:rPr>
          <w:rFonts w:ascii="Times New Roman" w:eastAsia="Times New Roman" w:hAnsi="Times New Roman" w:cs="Times New Roman"/>
          <w:b/>
          <w:color w:val="000000"/>
        </w:rPr>
        <w:t>CO-</w:t>
      </w:r>
      <w:r w:rsidR="002926A7">
        <w:rPr>
          <w:rFonts w:ascii="Times New Roman" w:eastAsia="Times New Roman" w:hAnsi="Times New Roman" w:cs="Times New Roman"/>
          <w:b/>
          <w:color w:val="000000"/>
        </w:rPr>
        <w:t>OP FINANCIAL MANAGEMENT</w:t>
      </w:r>
      <w:r w:rsidR="00C41679">
        <w:rPr>
          <w:rFonts w:ascii="Times New Roman" w:eastAsia="Times New Roman" w:hAnsi="Times New Roman" w:cs="Times New Roman"/>
          <w:b/>
          <w:color w:val="000000"/>
        </w:rPr>
        <w:t xml:space="preserve"> </w:t>
      </w:r>
      <w:r w:rsidR="00827785">
        <w:rPr>
          <w:rFonts w:ascii="Times New Roman" w:eastAsia="Times New Roman" w:hAnsi="Times New Roman" w:cs="Times New Roman"/>
          <w:b/>
          <w:color w:val="000000"/>
        </w:rPr>
        <w:t xml:space="preserve"> </w:t>
      </w:r>
      <w:r w:rsidR="00A31757">
        <w:rPr>
          <w:rFonts w:ascii="Times New Roman" w:eastAsia="Times New Roman" w:hAnsi="Times New Roman" w:cs="Times New Roman"/>
          <w:b/>
          <w:color w:val="000000"/>
        </w:rPr>
        <w:t xml:space="preserve"> </w:t>
      </w:r>
    </w:p>
    <w:p w:rsidR="00216F60" w:rsidRDefault="00216F60" w:rsidP="00216F60">
      <w:pPr>
        <w:rPr>
          <w:rFonts w:ascii="Times New Roman" w:hAnsi="Times New Roman"/>
          <w:b/>
        </w:rPr>
      </w:pPr>
      <w:r>
        <w:rPr>
          <w:rFonts w:ascii="Times New Roman" w:hAnsi="Times New Roman"/>
          <w:b/>
        </w:rPr>
        <w:t xml:space="preserve"> DATE: </w:t>
      </w:r>
      <w:r w:rsidR="008B5667" w:rsidRPr="008B5667">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00DA4AF0">
        <w:rPr>
          <w:rFonts w:ascii="Times New Roman" w:hAnsi="Times New Roman"/>
          <w:b/>
          <w:vertAlign w:val="super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8B5667" w:rsidP="00216F60">
      <w:pPr>
        <w:spacing w:after="0"/>
        <w:rPr>
          <w:rFonts w:ascii="Times New Roman" w:hAnsi="Times New Roman"/>
          <w:i/>
          <w:sz w:val="24"/>
          <w:szCs w:val="24"/>
        </w:rPr>
      </w:pPr>
      <w:r w:rsidRPr="008B5667">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304866" w:rsidRPr="00304866" w:rsidRDefault="00304866" w:rsidP="00304866">
      <w:pPr>
        <w:pStyle w:val="ListParagraph"/>
        <w:numPr>
          <w:ilvl w:val="0"/>
          <w:numId w:val="1"/>
        </w:numPr>
        <w:spacing w:line="360" w:lineRule="auto"/>
        <w:rPr>
          <w:rFonts w:ascii="Times New Roman" w:hAnsi="Times New Roman" w:cs="Times New Roman"/>
          <w:sz w:val="24"/>
          <w:szCs w:val="24"/>
        </w:rPr>
      </w:pPr>
      <w:r w:rsidRPr="00304866">
        <w:rPr>
          <w:rFonts w:ascii="Times New Roman" w:hAnsi="Times New Roman" w:cs="Times New Roman"/>
          <w:sz w:val="24"/>
          <w:szCs w:val="24"/>
        </w:rPr>
        <w:t xml:space="preserve">Discuss </w:t>
      </w:r>
      <w:r>
        <w:rPr>
          <w:rFonts w:ascii="Times New Roman" w:hAnsi="Times New Roman" w:cs="Times New Roman"/>
          <w:sz w:val="24"/>
          <w:szCs w:val="24"/>
        </w:rPr>
        <w:t>the major functions of a finance manager in a profit making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(8marks)</w:t>
      </w:r>
    </w:p>
    <w:p w:rsidR="00304866" w:rsidRPr="00304866" w:rsidRDefault="00304866" w:rsidP="00304866">
      <w:pPr>
        <w:pStyle w:val="ListParagraph"/>
        <w:numPr>
          <w:ilvl w:val="0"/>
          <w:numId w:val="1"/>
        </w:numPr>
        <w:spacing w:line="360" w:lineRule="auto"/>
        <w:rPr>
          <w:rFonts w:ascii="Times New Roman" w:hAnsi="Times New Roman" w:cs="Times New Roman"/>
          <w:sz w:val="24"/>
          <w:szCs w:val="24"/>
        </w:rPr>
      </w:pPr>
      <w:r>
        <w:rPr>
          <w:rFonts w:ascii="Times New Roman" w:hAnsi="Times New Roman"/>
          <w:sz w:val="24"/>
          <w:szCs w:val="24"/>
        </w:rPr>
        <w:t>Exactly 20 years from now, kitheremende a former forest guard will start receiving a pension of sh 100,000 per year. The payments will continue for 20 years. How much is the pension worth now assuming a cost of capital of 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(7marks)</w:t>
      </w:r>
    </w:p>
    <w:p w:rsidR="00304866" w:rsidRPr="00304866" w:rsidRDefault="00304866" w:rsidP="00304866">
      <w:pPr>
        <w:pStyle w:val="ListParagraph"/>
        <w:numPr>
          <w:ilvl w:val="0"/>
          <w:numId w:val="1"/>
        </w:numPr>
        <w:spacing w:line="360" w:lineRule="auto"/>
        <w:rPr>
          <w:rFonts w:ascii="Times New Roman" w:hAnsi="Times New Roman" w:cs="Times New Roman"/>
          <w:sz w:val="24"/>
          <w:szCs w:val="24"/>
        </w:rPr>
      </w:pPr>
      <w:r>
        <w:rPr>
          <w:rFonts w:ascii="Times New Roman" w:hAnsi="Times New Roman"/>
          <w:sz w:val="24"/>
          <w:szCs w:val="24"/>
        </w:rPr>
        <w:t>ABC ltd has issued a 5 year zero coupon rate bond with maturity value of sh. 100,000. The bond is issued at a discount of 32%. Determine the rate of return of the bond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(8marks)</w:t>
      </w:r>
    </w:p>
    <w:p w:rsidR="00304866" w:rsidRPr="00304866" w:rsidRDefault="00304866" w:rsidP="00304866">
      <w:pPr>
        <w:pStyle w:val="ListParagraph"/>
        <w:numPr>
          <w:ilvl w:val="0"/>
          <w:numId w:val="1"/>
        </w:numPr>
        <w:spacing w:line="360" w:lineRule="auto"/>
        <w:rPr>
          <w:rFonts w:ascii="Times New Roman" w:hAnsi="Times New Roman" w:cs="Times New Roman"/>
          <w:sz w:val="24"/>
          <w:szCs w:val="24"/>
        </w:rPr>
      </w:pPr>
      <w:r>
        <w:rPr>
          <w:rFonts w:ascii="Times New Roman" w:hAnsi="Times New Roman"/>
          <w:sz w:val="24"/>
          <w:szCs w:val="24"/>
        </w:rPr>
        <w:t>Discuss the factors that would affect the capital structure of a company.</w:t>
      </w:r>
      <w:r w:rsidRPr="00304866">
        <w:rPr>
          <w:rFonts w:ascii="Times New Roman" w:hAnsi="Times New Roman"/>
          <w:sz w:val="24"/>
          <w:szCs w:val="24"/>
        </w:rPr>
        <w:t xml:space="preserve"> </w:t>
      </w:r>
      <w:r>
        <w:rPr>
          <w:rFonts w:ascii="Times New Roman" w:hAnsi="Times New Roman"/>
          <w:sz w:val="24"/>
          <w:szCs w:val="24"/>
        </w:rPr>
        <w:tab/>
        <w:t>(7marks)</w:t>
      </w:r>
    </w:p>
    <w:p w:rsidR="00A64F57" w:rsidRDefault="00A64F57" w:rsidP="00A64F57">
      <w:pPr>
        <w:pStyle w:val="Footer"/>
        <w:pBdr>
          <w:top w:val="thinThickSmallGap" w:sz="24" w:space="1" w:color="622423"/>
        </w:pBdr>
        <w:spacing w:after="0"/>
        <w:ind w:left="360"/>
        <w:rPr>
          <w:rFonts w:ascii="Cambria" w:hAnsi="Cambria"/>
        </w:rPr>
      </w:pPr>
      <w:r>
        <w:rPr>
          <w:rFonts w:ascii="Cambria" w:hAnsi="Cambria"/>
        </w:rPr>
        <w:t xml:space="preserve">                           </w:t>
      </w:r>
      <w:r w:rsidR="00685A33">
        <w:rPr>
          <w:rFonts w:ascii="Cambria" w:hAnsi="Cambria"/>
        </w:rPr>
        <w:t xml:space="preserve">Meru </w:t>
      </w:r>
      <w:r>
        <w:rPr>
          <w:rFonts w:ascii="Cambria" w:hAnsi="Cambria"/>
        </w:rPr>
        <w:t xml:space="preserve">University of Science &amp; Technology is ISO 9001:2015 Certified </w:t>
      </w:r>
    </w:p>
    <w:p w:rsidR="00A64F57" w:rsidRPr="00A64F57" w:rsidRDefault="00A64F57" w:rsidP="00A64F57">
      <w:pPr>
        <w:pStyle w:val="Footer"/>
        <w:pBdr>
          <w:top w:val="thinThickSmallGap" w:sz="24" w:space="1" w:color="622423"/>
        </w:pBdr>
        <w:spacing w:after="0"/>
        <w:ind w:left="360"/>
        <w:rPr>
          <w:rFonts w:ascii="Cambria" w:hAnsi="Cambria"/>
        </w:rPr>
      </w:pPr>
      <w:r>
        <w:rPr>
          <w:rFonts w:ascii="Cambria" w:hAnsi="Cambria"/>
        </w:rPr>
        <w:t xml:space="preserve">                                                    Foundation of Innovations</w:t>
      </w:r>
      <w:r>
        <w:rPr>
          <w:rFonts w:ascii="Cambria" w:hAnsi="Cambria"/>
        </w:rPr>
        <w:tab/>
        <w:t xml:space="preserve">Page </w:t>
      </w:r>
      <w:r>
        <w:t>1</w:t>
      </w:r>
    </w:p>
    <w:p w:rsidR="00A64F57" w:rsidRDefault="00A64F57" w:rsidP="003E5DBE">
      <w:pPr>
        <w:spacing w:line="360" w:lineRule="auto"/>
        <w:rPr>
          <w:rFonts w:ascii="Times New Roman" w:hAnsi="Times New Roman" w:cs="Times New Roman"/>
          <w:b/>
          <w:sz w:val="24"/>
          <w:szCs w:val="24"/>
        </w:rPr>
      </w:pP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lastRenderedPageBreak/>
        <w:t>QUESTION TWO</w:t>
      </w:r>
      <w:r w:rsidR="007E349C" w:rsidRPr="003E5DBE">
        <w:rPr>
          <w:rFonts w:ascii="Times New Roman" w:hAnsi="Times New Roman" w:cs="Times New Roman"/>
          <w:b/>
          <w:sz w:val="24"/>
          <w:szCs w:val="24"/>
        </w:rPr>
        <w:t xml:space="preserve"> (20 MARKS)</w:t>
      </w:r>
    </w:p>
    <w:p w:rsidR="00304866" w:rsidRDefault="00304866" w:rsidP="00304866">
      <w:pPr>
        <w:pStyle w:val="ListParagraph"/>
        <w:numPr>
          <w:ilvl w:val="0"/>
          <w:numId w:val="2"/>
        </w:numPr>
        <w:spacing w:line="360" w:lineRule="auto"/>
        <w:rPr>
          <w:rFonts w:ascii="Times New Roman" w:hAnsi="Times New Roman" w:cs="Times New Roman"/>
          <w:sz w:val="24"/>
          <w:szCs w:val="24"/>
        </w:rPr>
      </w:pPr>
      <w:r w:rsidRPr="00304866">
        <w:rPr>
          <w:rFonts w:ascii="Times New Roman" w:hAnsi="Times New Roman" w:cs="Times New Roman"/>
          <w:sz w:val="24"/>
          <w:szCs w:val="24"/>
        </w:rPr>
        <w:t>Two</w:t>
      </w:r>
      <w:r>
        <w:rPr>
          <w:rFonts w:ascii="Times New Roman" w:hAnsi="Times New Roman" w:cs="Times New Roman"/>
          <w:sz w:val="24"/>
          <w:szCs w:val="24"/>
        </w:rPr>
        <w:t xml:space="preserve"> neighboring countries have chosen to organize their electricity supply industries in different ways. In country A electricity supplies are provided by a nationalized industry. On the other hand in country B electricity supplies are provided by a number of private sector companies</w:t>
      </w:r>
    </w:p>
    <w:p w:rsidR="00304866" w:rsidRPr="00304866" w:rsidRDefault="00304866" w:rsidP="00304866">
      <w:pPr>
        <w:pStyle w:val="ListParagraph"/>
        <w:spacing w:line="360" w:lineRule="auto"/>
        <w:rPr>
          <w:rFonts w:ascii="Times New Roman" w:hAnsi="Times New Roman" w:cs="Times New Roman"/>
          <w:b/>
          <w:sz w:val="24"/>
          <w:szCs w:val="24"/>
        </w:rPr>
      </w:pPr>
      <w:r w:rsidRPr="00304866">
        <w:rPr>
          <w:rFonts w:ascii="Times New Roman" w:hAnsi="Times New Roman" w:cs="Times New Roman"/>
          <w:b/>
          <w:sz w:val="24"/>
          <w:szCs w:val="24"/>
        </w:rPr>
        <w:t>Required:</w:t>
      </w:r>
    </w:p>
    <w:p w:rsidR="00304866" w:rsidRPr="00304866" w:rsidRDefault="00304866" w:rsidP="00304866">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Explain how the objectives of the nationalized industry </w:t>
      </w:r>
      <w:r w:rsidR="00A64F57">
        <w:rPr>
          <w:rFonts w:ascii="Times New Roman" w:hAnsi="Times New Roman" w:cs="Times New Roman"/>
          <w:sz w:val="24"/>
          <w:szCs w:val="24"/>
        </w:rPr>
        <w:t>in</w:t>
      </w:r>
      <w:r>
        <w:rPr>
          <w:rFonts w:ascii="Times New Roman" w:hAnsi="Times New Roman" w:cs="Times New Roman"/>
          <w:sz w:val="24"/>
          <w:szCs w:val="24"/>
        </w:rPr>
        <w:t xml:space="preserve"> country A might differ from those of the private sector companies in country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(6marks)</w:t>
      </w:r>
    </w:p>
    <w:p w:rsidR="00304866" w:rsidRPr="00C91C06" w:rsidRDefault="00304866" w:rsidP="00304866">
      <w:pPr>
        <w:pStyle w:val="ListParagraph"/>
        <w:numPr>
          <w:ilvl w:val="0"/>
          <w:numId w:val="3"/>
        </w:numPr>
        <w:spacing w:line="360" w:lineRule="auto"/>
        <w:rPr>
          <w:rFonts w:ascii="Times New Roman" w:hAnsi="Times New Roman" w:cs="Times New Roman"/>
          <w:sz w:val="24"/>
          <w:szCs w:val="24"/>
        </w:rPr>
      </w:pPr>
      <w:r>
        <w:rPr>
          <w:rFonts w:ascii="Times New Roman" w:hAnsi="Times New Roman"/>
          <w:sz w:val="24"/>
          <w:szCs w:val="24"/>
        </w:rPr>
        <w:t>Briefly discuss whether investment planning and appraisal techniques are likely to differ in the nationalized industry and private sector companies</w:t>
      </w:r>
      <w:r>
        <w:rPr>
          <w:rFonts w:ascii="Times New Roman" w:hAnsi="Times New Roman"/>
          <w:sz w:val="24"/>
          <w:szCs w:val="24"/>
        </w:rPr>
        <w:tab/>
        <w:t>(8marks)</w:t>
      </w:r>
    </w:p>
    <w:p w:rsidR="00C91C06" w:rsidRDefault="00C91C06" w:rsidP="00C91C06">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XYZ ltd is expected to pay a DPS of sh. 6 in one year’s time. The dividend payout ratio is 60% and the return on equity is 15%</w:t>
      </w:r>
    </w:p>
    <w:p w:rsidR="00C91C06" w:rsidRPr="00C91C06" w:rsidRDefault="00C91C06" w:rsidP="00C91C06">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Determine whether the share is overvalued if the MPS is sh.40</w:t>
      </w:r>
      <w:r>
        <w:rPr>
          <w:rFonts w:ascii="Times New Roman" w:hAnsi="Times New Roman" w:cs="Times New Roman"/>
          <w:sz w:val="24"/>
          <w:szCs w:val="24"/>
        </w:rPr>
        <w:tab/>
      </w:r>
      <w:r>
        <w:rPr>
          <w:rFonts w:ascii="Times New Roman" w:hAnsi="Times New Roman"/>
          <w:sz w:val="24"/>
          <w:szCs w:val="24"/>
        </w:rPr>
        <w:t>(6marks)</w:t>
      </w:r>
    </w:p>
    <w:p w:rsidR="00BA3132" w:rsidRDefault="00BA3132" w:rsidP="00BA3132">
      <w:pPr>
        <w:spacing w:line="360" w:lineRule="auto"/>
        <w:rPr>
          <w:rFonts w:ascii="Times New Roman" w:hAnsi="Times New Roman" w:cs="Times New Roman"/>
          <w:b/>
          <w:sz w:val="24"/>
          <w:szCs w:val="24"/>
        </w:rPr>
      </w:pPr>
      <w:r w:rsidRPr="00BA3132">
        <w:rPr>
          <w:rFonts w:ascii="Times New Roman" w:hAnsi="Times New Roman" w:cs="Times New Roman"/>
          <w:b/>
          <w:sz w:val="24"/>
          <w:szCs w:val="24"/>
        </w:rPr>
        <w:t>QUESTION THREE (20 MARKS)</w:t>
      </w:r>
    </w:p>
    <w:p w:rsidR="00C91C06" w:rsidRDefault="00C91C06" w:rsidP="00C91C06">
      <w:pPr>
        <w:pStyle w:val="ListParagraph"/>
        <w:numPr>
          <w:ilvl w:val="0"/>
          <w:numId w:val="5"/>
        </w:numPr>
        <w:spacing w:line="360" w:lineRule="auto"/>
        <w:rPr>
          <w:rFonts w:ascii="Times New Roman" w:hAnsi="Times New Roman" w:cs="Times New Roman"/>
          <w:sz w:val="24"/>
          <w:szCs w:val="24"/>
        </w:rPr>
      </w:pPr>
      <w:r w:rsidRPr="00C91C06">
        <w:rPr>
          <w:rFonts w:ascii="Times New Roman" w:hAnsi="Times New Roman" w:cs="Times New Roman"/>
          <w:sz w:val="24"/>
          <w:szCs w:val="24"/>
        </w:rPr>
        <w:t xml:space="preserve">The </w:t>
      </w:r>
      <w:r>
        <w:rPr>
          <w:rFonts w:ascii="Times New Roman" w:hAnsi="Times New Roman" w:cs="Times New Roman"/>
          <w:sz w:val="24"/>
          <w:szCs w:val="24"/>
        </w:rPr>
        <w:t>following is the capital structure of Mirr Ltd as at 31/12/2013</w:t>
      </w:r>
    </w:p>
    <w:p w:rsidR="00C91C06" w:rsidRDefault="00C91C06" w:rsidP="00C91C06">
      <w:pPr>
        <w:pStyle w:val="ListParagraph"/>
        <w:spacing w:line="360" w:lineRule="auto"/>
        <w:ind w:left="5040" w:firstLine="720"/>
        <w:rPr>
          <w:rFonts w:ascii="Times New Roman" w:hAnsi="Times New Roman" w:cs="Times New Roman"/>
          <w:sz w:val="24"/>
          <w:szCs w:val="24"/>
        </w:rPr>
      </w:pPr>
      <w:r>
        <w:rPr>
          <w:rFonts w:ascii="Times New Roman" w:hAnsi="Times New Roman" w:cs="Times New Roman"/>
          <w:sz w:val="24"/>
          <w:szCs w:val="24"/>
        </w:rPr>
        <w:t>Shs. M</w:t>
      </w:r>
    </w:p>
    <w:p w:rsidR="00C91C06" w:rsidRDefault="00C91C06" w:rsidP="00C91C06">
      <w:pPr>
        <w:spacing w:line="360" w:lineRule="auto"/>
        <w:rPr>
          <w:rFonts w:ascii="Times New Roman" w:hAnsi="Times New Roman" w:cs="Times New Roman"/>
          <w:sz w:val="24"/>
          <w:szCs w:val="24"/>
        </w:rPr>
      </w:pPr>
      <w:r>
        <w:rPr>
          <w:rFonts w:ascii="Times New Roman" w:hAnsi="Times New Roman" w:cs="Times New Roman"/>
          <w:sz w:val="24"/>
          <w:szCs w:val="24"/>
        </w:rPr>
        <w:tab/>
        <w:t>Ordinary share capital sh. 10 par value</w:t>
      </w:r>
      <w:r>
        <w:rPr>
          <w:rFonts w:ascii="Times New Roman" w:hAnsi="Times New Roman" w:cs="Times New Roman"/>
          <w:sz w:val="24"/>
          <w:szCs w:val="24"/>
        </w:rPr>
        <w:tab/>
      </w:r>
      <w:r>
        <w:rPr>
          <w:rFonts w:ascii="Times New Roman" w:hAnsi="Times New Roman" w:cs="Times New Roman"/>
          <w:sz w:val="24"/>
          <w:szCs w:val="24"/>
        </w:rPr>
        <w:tab/>
        <w:t>400</w:t>
      </w:r>
    </w:p>
    <w:p w:rsidR="00C91C06" w:rsidRDefault="00C91C06" w:rsidP="00C91C0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Retained earnings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w:t>
      </w:r>
    </w:p>
    <w:p w:rsidR="00C91C06" w:rsidRDefault="00C91C06" w:rsidP="00C91C06">
      <w:pPr>
        <w:spacing w:line="360" w:lineRule="auto"/>
        <w:rPr>
          <w:rFonts w:ascii="Times New Roman" w:hAnsi="Times New Roman" w:cs="Times New Roman"/>
          <w:sz w:val="24"/>
          <w:szCs w:val="24"/>
        </w:rPr>
      </w:pPr>
      <w:r>
        <w:rPr>
          <w:rFonts w:ascii="Times New Roman" w:hAnsi="Times New Roman" w:cs="Times New Roman"/>
          <w:sz w:val="24"/>
          <w:szCs w:val="24"/>
        </w:rPr>
        <w:tab/>
        <w:t>10% preference share capital sh.20 par value</w:t>
      </w:r>
      <w:r>
        <w:rPr>
          <w:rFonts w:ascii="Times New Roman" w:hAnsi="Times New Roman" w:cs="Times New Roman"/>
          <w:sz w:val="24"/>
          <w:szCs w:val="24"/>
        </w:rPr>
        <w:tab/>
      </w:r>
      <w:r>
        <w:rPr>
          <w:rFonts w:ascii="Times New Roman" w:hAnsi="Times New Roman" w:cs="Times New Roman"/>
          <w:sz w:val="24"/>
          <w:szCs w:val="24"/>
        </w:rPr>
        <w:tab/>
        <w:t>100</w:t>
      </w:r>
    </w:p>
    <w:p w:rsidR="00C91C06" w:rsidRDefault="00C91C06" w:rsidP="00C91C06">
      <w:pPr>
        <w:spacing w:line="360" w:lineRule="auto"/>
        <w:rPr>
          <w:rFonts w:ascii="Times New Roman" w:hAnsi="Times New Roman" w:cs="Times New Roman"/>
          <w:sz w:val="24"/>
          <w:szCs w:val="24"/>
        </w:rPr>
      </w:pPr>
      <w:r>
        <w:rPr>
          <w:rFonts w:ascii="Times New Roman" w:hAnsi="Times New Roman" w:cs="Times New Roman"/>
          <w:sz w:val="24"/>
          <w:szCs w:val="24"/>
        </w:rPr>
        <w:tab/>
        <w:t>12% debenture sh.100 par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C06">
        <w:rPr>
          <w:rFonts w:ascii="Times New Roman" w:hAnsi="Times New Roman" w:cs="Times New Roman"/>
          <w:sz w:val="24"/>
          <w:szCs w:val="24"/>
          <w:u w:val="single"/>
        </w:rPr>
        <w:t>200</w:t>
      </w:r>
    </w:p>
    <w:p w:rsidR="00C91C06" w:rsidRDefault="00C91C06" w:rsidP="00C91C06">
      <w:pPr>
        <w:spacing w:line="360" w:lineRule="auto"/>
        <w:rPr>
          <w:rFonts w:ascii="Times New Roman" w:hAnsi="Times New Roman" w:cs="Times New Roman"/>
          <w:sz w:val="24"/>
          <w:szCs w:val="24"/>
          <w:u w:val="doub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C06">
        <w:rPr>
          <w:rFonts w:ascii="Times New Roman" w:hAnsi="Times New Roman" w:cs="Times New Roman"/>
          <w:sz w:val="24"/>
          <w:szCs w:val="24"/>
          <w:u w:val="double"/>
        </w:rPr>
        <w:t>900</w:t>
      </w:r>
    </w:p>
    <w:p w:rsidR="00A64F57" w:rsidRDefault="00A64F57" w:rsidP="00C91C06">
      <w:pPr>
        <w:spacing w:line="360" w:lineRule="auto"/>
        <w:rPr>
          <w:rFonts w:ascii="Times New Roman" w:hAnsi="Times New Roman" w:cs="Times New Roman"/>
          <w:sz w:val="24"/>
          <w:szCs w:val="24"/>
          <w:u w:val="double"/>
        </w:rPr>
      </w:pPr>
    </w:p>
    <w:p w:rsidR="00A64F57" w:rsidRDefault="00A64F57" w:rsidP="00A64F57">
      <w:pPr>
        <w:tabs>
          <w:tab w:val="left" w:pos="3437"/>
        </w:tabs>
        <w:spacing w:line="360" w:lineRule="auto"/>
        <w:rPr>
          <w:rFonts w:ascii="Times New Roman" w:hAnsi="Times New Roman" w:cs="Times New Roman"/>
          <w:sz w:val="24"/>
          <w:szCs w:val="24"/>
        </w:rPr>
      </w:pPr>
      <w:r>
        <w:rPr>
          <w:rFonts w:ascii="Times New Roman" w:hAnsi="Times New Roman" w:cs="Times New Roman"/>
          <w:sz w:val="24"/>
          <w:szCs w:val="24"/>
        </w:rPr>
        <w:tab/>
      </w:r>
    </w:p>
    <w:p w:rsidR="00A64F57" w:rsidRDefault="00685A33" w:rsidP="00A64F57">
      <w:pPr>
        <w:pStyle w:val="Footer"/>
        <w:pBdr>
          <w:top w:val="thinThickSmallGap" w:sz="24" w:space="1" w:color="622423"/>
        </w:pBdr>
        <w:spacing w:after="0"/>
        <w:rPr>
          <w:rFonts w:ascii="Cambria" w:hAnsi="Cambria"/>
        </w:rPr>
      </w:pPr>
      <w:r>
        <w:rPr>
          <w:rFonts w:ascii="Cambria" w:hAnsi="Cambria"/>
        </w:rPr>
        <w:t xml:space="preserve">                                        Meru </w:t>
      </w:r>
      <w:r w:rsidR="00A64F57">
        <w:rPr>
          <w:rFonts w:ascii="Cambria" w:hAnsi="Cambria"/>
        </w:rPr>
        <w:t xml:space="preserve">University of Science &amp; Technology is ISO 9001:2015 Certified </w:t>
      </w:r>
    </w:p>
    <w:p w:rsidR="00A64F57" w:rsidRDefault="00A64F57" w:rsidP="00A64F5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2</w:t>
      </w:r>
    </w:p>
    <w:p w:rsidR="00A64F57" w:rsidRDefault="00A64F57" w:rsidP="00C91C06">
      <w:pPr>
        <w:spacing w:line="360" w:lineRule="auto"/>
        <w:rPr>
          <w:rFonts w:ascii="Times New Roman" w:hAnsi="Times New Roman" w:cs="Times New Roman"/>
          <w:sz w:val="24"/>
          <w:szCs w:val="24"/>
          <w:u w:val="double"/>
        </w:rPr>
      </w:pPr>
    </w:p>
    <w:p w:rsidR="00C91C06" w:rsidRDefault="00C91C06" w:rsidP="00C91C0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Additional information</w:t>
      </w:r>
    </w:p>
    <w:p w:rsidR="00C91C06" w:rsidRDefault="00C91C06" w:rsidP="00C91C0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Corporate tax rate is 30%</w:t>
      </w:r>
    </w:p>
    <w:p w:rsidR="00C91C06" w:rsidRDefault="00672117" w:rsidP="00C91C0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Preference shares were issued 10 years ago and are still selling at par value MPS=par value</w:t>
      </w:r>
    </w:p>
    <w:p w:rsidR="00672117" w:rsidRDefault="00672117" w:rsidP="00C91C0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The debenture has a 10 year maturity period. It is currently selling at sh. 90 in the market</w:t>
      </w:r>
    </w:p>
    <w:p w:rsidR="00672117" w:rsidRDefault="00672117" w:rsidP="00C91C0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Currently the firm has been paying dividend per share of sh.5 the DPS is expected to grow at 5% p.a in future. The current MPS is sh.40</w:t>
      </w:r>
    </w:p>
    <w:p w:rsidR="00672117" w:rsidRPr="004B4B97" w:rsidRDefault="00672117" w:rsidP="00672117">
      <w:pPr>
        <w:spacing w:line="360" w:lineRule="auto"/>
        <w:ind w:left="360"/>
        <w:rPr>
          <w:rFonts w:ascii="Times New Roman" w:hAnsi="Times New Roman" w:cs="Times New Roman"/>
          <w:b/>
          <w:sz w:val="24"/>
          <w:szCs w:val="24"/>
        </w:rPr>
      </w:pPr>
      <w:r w:rsidRPr="004B4B97">
        <w:rPr>
          <w:rFonts w:ascii="Times New Roman" w:hAnsi="Times New Roman" w:cs="Times New Roman"/>
          <w:b/>
          <w:sz w:val="24"/>
          <w:szCs w:val="24"/>
        </w:rPr>
        <w:t>Required:</w:t>
      </w:r>
    </w:p>
    <w:p w:rsidR="00672117" w:rsidRPr="004B4B97" w:rsidRDefault="00672117" w:rsidP="00672117">
      <w:pPr>
        <w:pStyle w:val="ListParagraph"/>
        <w:numPr>
          <w:ilvl w:val="0"/>
          <w:numId w:val="7"/>
        </w:numPr>
        <w:spacing w:line="360" w:lineRule="auto"/>
        <w:rPr>
          <w:rFonts w:ascii="Times New Roman" w:hAnsi="Times New Roman" w:cs="Times New Roman"/>
          <w:sz w:val="24"/>
          <w:szCs w:val="24"/>
        </w:rPr>
      </w:pPr>
      <w:r w:rsidRPr="00672117">
        <w:rPr>
          <w:rFonts w:ascii="Times New Roman" w:hAnsi="Times New Roman" w:cs="Times New Roman"/>
          <w:sz w:val="24"/>
          <w:szCs w:val="24"/>
        </w:rPr>
        <w:t>Determine the WACC of the firm</w:t>
      </w:r>
      <w:r w:rsidR="004B4B97">
        <w:rPr>
          <w:rFonts w:ascii="Times New Roman" w:hAnsi="Times New Roman" w:cs="Times New Roman"/>
          <w:sz w:val="24"/>
          <w:szCs w:val="24"/>
        </w:rPr>
        <w:tab/>
      </w:r>
      <w:r w:rsidR="004B4B97">
        <w:rPr>
          <w:rFonts w:ascii="Times New Roman" w:hAnsi="Times New Roman" w:cs="Times New Roman"/>
          <w:sz w:val="24"/>
          <w:szCs w:val="24"/>
        </w:rPr>
        <w:tab/>
      </w:r>
      <w:r w:rsidR="004B4B97">
        <w:rPr>
          <w:rFonts w:ascii="Times New Roman" w:hAnsi="Times New Roman" w:cs="Times New Roman"/>
          <w:sz w:val="24"/>
          <w:szCs w:val="24"/>
        </w:rPr>
        <w:tab/>
      </w:r>
      <w:r w:rsidR="004B4B97">
        <w:rPr>
          <w:rFonts w:ascii="Times New Roman" w:hAnsi="Times New Roman" w:cs="Times New Roman"/>
          <w:sz w:val="24"/>
          <w:szCs w:val="24"/>
        </w:rPr>
        <w:tab/>
      </w:r>
      <w:r w:rsidR="004B4B97">
        <w:rPr>
          <w:rFonts w:ascii="Times New Roman" w:hAnsi="Times New Roman" w:cs="Times New Roman"/>
          <w:sz w:val="24"/>
          <w:szCs w:val="24"/>
        </w:rPr>
        <w:tab/>
      </w:r>
      <w:r w:rsidR="004B4B97">
        <w:rPr>
          <w:rFonts w:ascii="Times New Roman" w:hAnsi="Times New Roman" w:cs="Times New Roman"/>
          <w:sz w:val="24"/>
          <w:szCs w:val="24"/>
        </w:rPr>
        <w:tab/>
      </w:r>
      <w:r>
        <w:rPr>
          <w:rFonts w:ascii="Times New Roman" w:hAnsi="Times New Roman"/>
          <w:sz w:val="24"/>
          <w:szCs w:val="24"/>
        </w:rPr>
        <w:t>(</w:t>
      </w:r>
      <w:r w:rsidR="004B4B97">
        <w:rPr>
          <w:rFonts w:ascii="Times New Roman" w:hAnsi="Times New Roman"/>
          <w:sz w:val="24"/>
          <w:szCs w:val="24"/>
        </w:rPr>
        <w:t>1</w:t>
      </w:r>
      <w:r>
        <w:rPr>
          <w:rFonts w:ascii="Times New Roman" w:hAnsi="Times New Roman"/>
          <w:sz w:val="24"/>
          <w:szCs w:val="24"/>
        </w:rPr>
        <w:t>2marks)</w:t>
      </w:r>
    </w:p>
    <w:p w:rsidR="004B4B97" w:rsidRPr="00672117" w:rsidRDefault="004B4B97" w:rsidP="00672117">
      <w:pPr>
        <w:pStyle w:val="ListParagraph"/>
        <w:numPr>
          <w:ilvl w:val="0"/>
          <w:numId w:val="7"/>
        </w:numPr>
        <w:spacing w:line="360" w:lineRule="auto"/>
        <w:rPr>
          <w:rFonts w:ascii="Times New Roman" w:hAnsi="Times New Roman" w:cs="Times New Roman"/>
          <w:sz w:val="24"/>
          <w:szCs w:val="24"/>
        </w:rPr>
      </w:pPr>
      <w:r>
        <w:rPr>
          <w:rFonts w:ascii="Times New Roman" w:hAnsi="Times New Roman"/>
          <w:sz w:val="24"/>
          <w:szCs w:val="24"/>
        </w:rPr>
        <w:t xml:space="preserve">Discuss any four dividend decision theories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4B4B97" w:rsidRDefault="004B4B97" w:rsidP="004B4B97">
      <w:pPr>
        <w:pStyle w:val="ListParagraph"/>
        <w:numPr>
          <w:ilvl w:val="0"/>
          <w:numId w:val="8"/>
        </w:numPr>
        <w:spacing w:line="360" w:lineRule="auto"/>
        <w:rPr>
          <w:rFonts w:ascii="Times New Roman" w:hAnsi="Times New Roman" w:cs="Times New Roman"/>
          <w:sz w:val="24"/>
          <w:szCs w:val="24"/>
        </w:rPr>
      </w:pPr>
      <w:r w:rsidRPr="004B4B97">
        <w:rPr>
          <w:rFonts w:ascii="Times New Roman" w:hAnsi="Times New Roman" w:cs="Times New Roman"/>
          <w:sz w:val="24"/>
          <w:szCs w:val="24"/>
        </w:rPr>
        <w:t xml:space="preserve">Buuri </w:t>
      </w:r>
      <w:r>
        <w:rPr>
          <w:rFonts w:ascii="Times New Roman" w:hAnsi="Times New Roman" w:cs="Times New Roman"/>
          <w:sz w:val="24"/>
          <w:szCs w:val="24"/>
        </w:rPr>
        <w:t>limited wishes to expand its output by purchasing a new machine worth 170,000 and installation costs are estimated at 40,000/=. In the 4</w:t>
      </w:r>
      <w:r w:rsidRPr="004B4B97">
        <w:rPr>
          <w:rFonts w:ascii="Times New Roman" w:hAnsi="Times New Roman" w:cs="Times New Roman"/>
          <w:sz w:val="24"/>
          <w:szCs w:val="24"/>
          <w:vertAlign w:val="superscript"/>
        </w:rPr>
        <w:t>th</w:t>
      </w:r>
      <w:r w:rsidR="00923A0C">
        <w:rPr>
          <w:rFonts w:ascii="Times New Roman" w:hAnsi="Times New Roman" w:cs="Times New Roman"/>
          <w:sz w:val="24"/>
          <w:szCs w:val="24"/>
        </w:rPr>
        <w:t xml:space="preserve"> year, this machine will call for an overhaul to cot 80,000/=. Its expected inflows are:</w:t>
      </w:r>
    </w:p>
    <w:p w:rsidR="00923A0C" w:rsidRDefault="00923A0C" w:rsidP="00923A0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Year </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       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t>6</w:t>
      </w:r>
    </w:p>
    <w:p w:rsidR="00923A0C" w:rsidRDefault="00923A0C" w:rsidP="00923A0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Cashflows </w:t>
      </w:r>
      <w:r>
        <w:rPr>
          <w:rFonts w:ascii="Times New Roman" w:hAnsi="Times New Roman" w:cs="Times New Roman"/>
          <w:sz w:val="24"/>
          <w:szCs w:val="24"/>
        </w:rPr>
        <w:tab/>
        <w:t>60,000</w:t>
      </w:r>
      <w:r>
        <w:rPr>
          <w:rFonts w:ascii="Times New Roman" w:hAnsi="Times New Roman" w:cs="Times New Roman"/>
          <w:sz w:val="24"/>
          <w:szCs w:val="24"/>
        </w:rPr>
        <w:tab/>
        <w:t xml:space="preserve">     72,650    35,720</w:t>
      </w:r>
      <w:r>
        <w:rPr>
          <w:rFonts w:ascii="Times New Roman" w:hAnsi="Times New Roman" w:cs="Times New Roman"/>
          <w:sz w:val="24"/>
          <w:szCs w:val="24"/>
        </w:rPr>
        <w:tab/>
        <w:t>48,510</w:t>
      </w:r>
      <w:r>
        <w:rPr>
          <w:rFonts w:ascii="Times New Roman" w:hAnsi="Times New Roman" w:cs="Times New Roman"/>
          <w:sz w:val="24"/>
          <w:szCs w:val="24"/>
        </w:rPr>
        <w:tab/>
        <w:t xml:space="preserve">      91,630</w:t>
      </w:r>
      <w:r>
        <w:rPr>
          <w:rFonts w:ascii="Times New Roman" w:hAnsi="Times New Roman" w:cs="Times New Roman"/>
          <w:sz w:val="24"/>
          <w:szCs w:val="24"/>
        </w:rPr>
        <w:tab/>
        <w:t>83,715</w:t>
      </w:r>
    </w:p>
    <w:p w:rsidR="00923A0C" w:rsidRDefault="00923A0C" w:rsidP="00923A0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This company can raise finance to purchase machine at 12% interest rate</w:t>
      </w:r>
    </w:p>
    <w:p w:rsidR="00923A0C" w:rsidRDefault="00923A0C" w:rsidP="00923A0C">
      <w:pPr>
        <w:pStyle w:val="ListParagraph"/>
        <w:spacing w:line="360" w:lineRule="auto"/>
        <w:rPr>
          <w:rFonts w:ascii="Times New Roman" w:hAnsi="Times New Roman"/>
          <w:sz w:val="24"/>
          <w:szCs w:val="24"/>
        </w:rPr>
      </w:pPr>
      <w:r>
        <w:rPr>
          <w:rFonts w:ascii="Times New Roman" w:hAnsi="Times New Roman" w:cs="Times New Roman"/>
          <w:sz w:val="24"/>
          <w:szCs w:val="24"/>
        </w:rPr>
        <w:t xml:space="preserve">Compute NPV and PI and advise </w:t>
      </w:r>
      <w:r w:rsidR="00846C2A">
        <w:rPr>
          <w:rFonts w:ascii="Times New Roman" w:hAnsi="Times New Roman" w:cs="Times New Roman"/>
          <w:sz w:val="24"/>
          <w:szCs w:val="24"/>
        </w:rPr>
        <w:t>management accordingly.</w:t>
      </w:r>
      <w:r w:rsidR="00846C2A" w:rsidRPr="00846C2A">
        <w:rPr>
          <w:rFonts w:ascii="Times New Roman" w:hAnsi="Times New Roman"/>
          <w:sz w:val="24"/>
          <w:szCs w:val="24"/>
        </w:rPr>
        <w:t xml:space="preserve"> </w:t>
      </w:r>
      <w:r w:rsidR="00846C2A">
        <w:rPr>
          <w:rFonts w:ascii="Times New Roman" w:hAnsi="Times New Roman"/>
          <w:sz w:val="24"/>
          <w:szCs w:val="24"/>
        </w:rPr>
        <w:tab/>
      </w:r>
      <w:r w:rsidR="00846C2A">
        <w:rPr>
          <w:rFonts w:ascii="Times New Roman" w:hAnsi="Times New Roman"/>
          <w:sz w:val="24"/>
          <w:szCs w:val="24"/>
        </w:rPr>
        <w:tab/>
        <w:t>(12marks)</w:t>
      </w:r>
    </w:p>
    <w:p w:rsidR="00846C2A" w:rsidRPr="00846C2A" w:rsidRDefault="00846C2A" w:rsidP="00846C2A">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Discuss any four goals of a profit making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(8marks)</w:t>
      </w: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A64F57" w:rsidRDefault="00846C2A" w:rsidP="00A64F57">
      <w:pPr>
        <w:spacing w:line="360" w:lineRule="auto"/>
        <w:rPr>
          <w:rFonts w:ascii="Times New Roman" w:hAnsi="Times New Roman" w:cs="Times New Roman"/>
          <w:sz w:val="24"/>
          <w:szCs w:val="24"/>
        </w:rPr>
      </w:pPr>
      <w:r w:rsidRPr="00846C2A">
        <w:rPr>
          <w:rFonts w:ascii="Times New Roman" w:hAnsi="Times New Roman" w:cs="Times New Roman"/>
          <w:sz w:val="24"/>
          <w:szCs w:val="24"/>
        </w:rPr>
        <w:t>Muk</w:t>
      </w:r>
      <w:r>
        <w:rPr>
          <w:rFonts w:ascii="Times New Roman" w:hAnsi="Times New Roman" w:cs="Times New Roman"/>
          <w:sz w:val="24"/>
          <w:szCs w:val="24"/>
        </w:rPr>
        <w:t xml:space="preserve">ongoro co. Ltd </w:t>
      </w:r>
      <w:r w:rsidR="00C631CD">
        <w:rPr>
          <w:rFonts w:ascii="Times New Roman" w:hAnsi="Times New Roman" w:cs="Times New Roman"/>
          <w:sz w:val="24"/>
          <w:szCs w:val="24"/>
        </w:rPr>
        <w:t>requires</w:t>
      </w:r>
      <w:r>
        <w:rPr>
          <w:rFonts w:ascii="Times New Roman" w:hAnsi="Times New Roman" w:cs="Times New Roman"/>
          <w:sz w:val="24"/>
          <w:szCs w:val="24"/>
        </w:rPr>
        <w:t xml:space="preserve"> 20,000 units of a component in its manufacturing process in the coming year which costs sh.500 each. The items are available locally and the lead time in one week. Each order costs sh. 500 to prepare and process while the holding cost is shs. 150 per unit per year for storage plus 10% opportunity cost of capital.</w:t>
      </w:r>
    </w:p>
    <w:p w:rsidR="00A64F57" w:rsidRDefault="00A64F57" w:rsidP="00A64F57">
      <w:pPr>
        <w:pStyle w:val="Footer"/>
        <w:pBdr>
          <w:top w:val="thinThickSmallGap" w:sz="24" w:space="1" w:color="622423"/>
        </w:pBdr>
        <w:spacing w:after="0"/>
        <w:rPr>
          <w:rFonts w:ascii="Cambria" w:hAnsi="Cambria"/>
        </w:rPr>
      </w:pPr>
      <w:r>
        <w:rPr>
          <w:rFonts w:ascii="Cambria" w:hAnsi="Cambria"/>
        </w:rPr>
        <w:t xml:space="preserve">                                            </w:t>
      </w:r>
      <w:r w:rsidR="00685A33">
        <w:rPr>
          <w:rFonts w:ascii="Cambria" w:hAnsi="Cambria"/>
        </w:rPr>
        <w:t xml:space="preserve">Meru </w:t>
      </w:r>
      <w:r>
        <w:rPr>
          <w:rFonts w:ascii="Cambria" w:hAnsi="Cambria"/>
        </w:rPr>
        <w:t xml:space="preserve">University of Science &amp; Technology is ISO 9001:2015 Certified </w:t>
      </w:r>
    </w:p>
    <w:p w:rsidR="00A64F57" w:rsidRDefault="00A64F57" w:rsidP="00A64F5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3</w:t>
      </w:r>
    </w:p>
    <w:p w:rsidR="00A64F57" w:rsidRDefault="00A64F57" w:rsidP="00717EB2">
      <w:pPr>
        <w:spacing w:line="360" w:lineRule="auto"/>
        <w:rPr>
          <w:rFonts w:ascii="Times New Roman" w:hAnsi="Times New Roman" w:cs="Times New Roman"/>
          <w:b/>
          <w:sz w:val="24"/>
          <w:szCs w:val="24"/>
        </w:rPr>
      </w:pPr>
    </w:p>
    <w:p w:rsidR="00846C2A" w:rsidRPr="00846C2A" w:rsidRDefault="00846C2A" w:rsidP="00717EB2">
      <w:pPr>
        <w:spacing w:line="360" w:lineRule="auto"/>
        <w:rPr>
          <w:rFonts w:ascii="Times New Roman" w:hAnsi="Times New Roman" w:cs="Times New Roman"/>
          <w:b/>
          <w:sz w:val="24"/>
          <w:szCs w:val="24"/>
        </w:rPr>
      </w:pPr>
      <w:r w:rsidRPr="00846C2A">
        <w:rPr>
          <w:rFonts w:ascii="Times New Roman" w:hAnsi="Times New Roman" w:cs="Times New Roman"/>
          <w:b/>
          <w:sz w:val="24"/>
          <w:szCs w:val="24"/>
        </w:rPr>
        <w:lastRenderedPageBreak/>
        <w:t>Required:</w:t>
      </w:r>
    </w:p>
    <w:p w:rsidR="00846C2A" w:rsidRPr="00846C2A" w:rsidRDefault="00846C2A" w:rsidP="00846C2A">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How many units should be ordered each time an order is placed to minimize inventory costs?</w:t>
      </w:r>
      <w:r w:rsidRPr="00846C2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(5marks)</w:t>
      </w:r>
    </w:p>
    <w:p w:rsidR="00846C2A" w:rsidRPr="00846C2A" w:rsidRDefault="00846C2A" w:rsidP="00846C2A">
      <w:pPr>
        <w:pStyle w:val="ListParagraph"/>
        <w:numPr>
          <w:ilvl w:val="0"/>
          <w:numId w:val="9"/>
        </w:numPr>
        <w:spacing w:line="360" w:lineRule="auto"/>
        <w:rPr>
          <w:rFonts w:ascii="Times New Roman" w:hAnsi="Times New Roman" w:cs="Times New Roman"/>
          <w:sz w:val="24"/>
          <w:szCs w:val="24"/>
        </w:rPr>
      </w:pPr>
      <w:r>
        <w:rPr>
          <w:rFonts w:ascii="Times New Roman" w:hAnsi="Times New Roman"/>
          <w:sz w:val="24"/>
          <w:szCs w:val="24"/>
        </w:rPr>
        <w:t>What is the recorder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46C2A">
        <w:rPr>
          <w:rFonts w:ascii="Times New Roman" w:hAnsi="Times New Roman"/>
          <w:sz w:val="24"/>
          <w:szCs w:val="24"/>
        </w:rPr>
        <w:t xml:space="preserve"> </w:t>
      </w:r>
      <w:r>
        <w:rPr>
          <w:rFonts w:ascii="Times New Roman" w:hAnsi="Times New Roman"/>
          <w:sz w:val="24"/>
          <w:szCs w:val="24"/>
        </w:rPr>
        <w:t>(4marks)</w:t>
      </w:r>
    </w:p>
    <w:p w:rsidR="00846C2A" w:rsidRPr="00846C2A" w:rsidRDefault="00846C2A" w:rsidP="00846C2A">
      <w:pPr>
        <w:pStyle w:val="ListParagraph"/>
        <w:numPr>
          <w:ilvl w:val="0"/>
          <w:numId w:val="9"/>
        </w:numPr>
        <w:spacing w:line="360" w:lineRule="auto"/>
        <w:rPr>
          <w:rFonts w:ascii="Times New Roman" w:hAnsi="Times New Roman" w:cs="Times New Roman"/>
          <w:sz w:val="24"/>
          <w:szCs w:val="24"/>
        </w:rPr>
      </w:pPr>
      <w:r>
        <w:rPr>
          <w:rFonts w:ascii="Times New Roman" w:hAnsi="Times New Roman"/>
          <w:sz w:val="24"/>
          <w:szCs w:val="24"/>
        </w:rPr>
        <w:t>How many orders will be placed per year?</w:t>
      </w:r>
      <w:r w:rsidRPr="00846C2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(4marks)</w:t>
      </w:r>
    </w:p>
    <w:p w:rsidR="00846C2A" w:rsidRPr="00846C2A" w:rsidRDefault="00846C2A" w:rsidP="00846C2A">
      <w:pPr>
        <w:pStyle w:val="ListParagraph"/>
        <w:numPr>
          <w:ilvl w:val="0"/>
          <w:numId w:val="9"/>
        </w:numPr>
        <w:spacing w:line="360" w:lineRule="auto"/>
        <w:rPr>
          <w:rFonts w:ascii="Times New Roman" w:hAnsi="Times New Roman" w:cs="Times New Roman"/>
          <w:sz w:val="24"/>
          <w:szCs w:val="24"/>
        </w:rPr>
      </w:pPr>
      <w:r>
        <w:rPr>
          <w:rFonts w:ascii="Times New Roman" w:hAnsi="Times New Roman"/>
          <w:sz w:val="24"/>
          <w:szCs w:val="24"/>
        </w:rPr>
        <w:t>Determine the total relevant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(7marks)</w:t>
      </w:r>
    </w:p>
    <w:p w:rsidR="008F1C99" w:rsidRDefault="008F1C99"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7268">
      <w:pPr>
        <w:pStyle w:val="ListParagraph"/>
        <w:spacing w:line="360" w:lineRule="auto"/>
        <w:ind w:left="1440"/>
        <w:rPr>
          <w:rFonts w:ascii="Times New Roman" w:hAnsi="Times New Roman" w:cs="Times New Roman"/>
          <w:sz w:val="24"/>
          <w:szCs w:val="24"/>
        </w:rPr>
      </w:pPr>
    </w:p>
    <w:p w:rsidR="00A64F57" w:rsidRDefault="00A64F57" w:rsidP="00A64F57">
      <w:pPr>
        <w:pStyle w:val="ListParagraph"/>
        <w:tabs>
          <w:tab w:val="left" w:pos="2962"/>
        </w:tabs>
        <w:spacing w:line="360" w:lineRule="auto"/>
        <w:ind w:left="1440"/>
        <w:rPr>
          <w:rFonts w:ascii="Times New Roman" w:hAnsi="Times New Roman" w:cs="Times New Roman"/>
          <w:sz w:val="24"/>
          <w:szCs w:val="24"/>
        </w:rPr>
      </w:pPr>
      <w:r>
        <w:rPr>
          <w:rFonts w:ascii="Times New Roman" w:hAnsi="Times New Roman" w:cs="Times New Roman"/>
          <w:sz w:val="24"/>
          <w:szCs w:val="24"/>
        </w:rPr>
        <w:tab/>
      </w:r>
    </w:p>
    <w:p w:rsidR="00A64F57" w:rsidRDefault="00A64F57" w:rsidP="00A64F57">
      <w:pPr>
        <w:pStyle w:val="ListParagraph"/>
        <w:tabs>
          <w:tab w:val="left" w:pos="2962"/>
        </w:tabs>
        <w:spacing w:line="360" w:lineRule="auto"/>
        <w:ind w:left="1440"/>
        <w:rPr>
          <w:rFonts w:ascii="Times New Roman" w:hAnsi="Times New Roman" w:cs="Times New Roman"/>
          <w:sz w:val="24"/>
          <w:szCs w:val="24"/>
        </w:rPr>
      </w:pPr>
    </w:p>
    <w:p w:rsidR="00A64F57" w:rsidRDefault="00A64F57" w:rsidP="00A64F57">
      <w:pPr>
        <w:pStyle w:val="ListParagraph"/>
        <w:tabs>
          <w:tab w:val="left" w:pos="2962"/>
        </w:tabs>
        <w:spacing w:line="360" w:lineRule="auto"/>
        <w:ind w:left="1440"/>
        <w:rPr>
          <w:rFonts w:ascii="Times New Roman" w:hAnsi="Times New Roman" w:cs="Times New Roman"/>
          <w:sz w:val="24"/>
          <w:szCs w:val="24"/>
        </w:rPr>
      </w:pPr>
    </w:p>
    <w:p w:rsidR="00A64F57" w:rsidRDefault="00A64F57" w:rsidP="00A64F57">
      <w:pPr>
        <w:pStyle w:val="ListParagraph"/>
        <w:tabs>
          <w:tab w:val="left" w:pos="2962"/>
        </w:tabs>
        <w:spacing w:line="360" w:lineRule="auto"/>
        <w:ind w:left="1440"/>
        <w:rPr>
          <w:rFonts w:ascii="Times New Roman" w:hAnsi="Times New Roman" w:cs="Times New Roman"/>
          <w:sz w:val="24"/>
          <w:szCs w:val="24"/>
        </w:rPr>
      </w:pPr>
    </w:p>
    <w:p w:rsidR="00A64F57" w:rsidRDefault="00A64F57" w:rsidP="00A64F57">
      <w:pPr>
        <w:pStyle w:val="ListParagraph"/>
        <w:tabs>
          <w:tab w:val="left" w:pos="2962"/>
        </w:tabs>
        <w:spacing w:line="360" w:lineRule="auto"/>
        <w:ind w:left="1440"/>
        <w:rPr>
          <w:rFonts w:ascii="Times New Roman" w:hAnsi="Times New Roman" w:cs="Times New Roman"/>
          <w:sz w:val="24"/>
          <w:szCs w:val="24"/>
        </w:rPr>
      </w:pPr>
    </w:p>
    <w:p w:rsidR="00A64F57" w:rsidRDefault="00A64F57" w:rsidP="00A64F57">
      <w:pPr>
        <w:pStyle w:val="ListParagraph"/>
        <w:tabs>
          <w:tab w:val="left" w:pos="2962"/>
        </w:tabs>
        <w:spacing w:line="360" w:lineRule="auto"/>
        <w:ind w:left="1440"/>
        <w:rPr>
          <w:rFonts w:ascii="Times New Roman" w:hAnsi="Times New Roman" w:cs="Times New Roman"/>
          <w:sz w:val="24"/>
          <w:szCs w:val="24"/>
        </w:rPr>
      </w:pPr>
    </w:p>
    <w:p w:rsidR="00A64F57" w:rsidRDefault="00A64F57" w:rsidP="00A64F57">
      <w:pPr>
        <w:pStyle w:val="ListParagraph"/>
        <w:tabs>
          <w:tab w:val="left" w:pos="2962"/>
        </w:tabs>
        <w:spacing w:line="360" w:lineRule="auto"/>
        <w:ind w:left="1440"/>
        <w:rPr>
          <w:rFonts w:ascii="Times New Roman" w:hAnsi="Times New Roman" w:cs="Times New Roman"/>
          <w:sz w:val="24"/>
          <w:szCs w:val="24"/>
        </w:rPr>
      </w:pPr>
    </w:p>
    <w:p w:rsidR="00A64F57" w:rsidRDefault="00A64F57" w:rsidP="00A64F57">
      <w:pPr>
        <w:spacing w:line="360" w:lineRule="auto"/>
        <w:rPr>
          <w:rFonts w:ascii="Times New Roman" w:hAnsi="Times New Roman" w:cs="Times New Roman"/>
          <w:sz w:val="24"/>
          <w:szCs w:val="24"/>
        </w:rPr>
      </w:pPr>
    </w:p>
    <w:p w:rsidR="00A64F57" w:rsidRDefault="00A64F57" w:rsidP="00A64F57">
      <w:pPr>
        <w:pStyle w:val="Footer"/>
        <w:pBdr>
          <w:top w:val="thinThickSmallGap" w:sz="24" w:space="1" w:color="622423"/>
        </w:pBdr>
        <w:spacing w:after="0"/>
        <w:rPr>
          <w:rFonts w:ascii="Cambria" w:hAnsi="Cambria"/>
        </w:rPr>
      </w:pPr>
      <w:r>
        <w:rPr>
          <w:rFonts w:ascii="Cambria" w:hAnsi="Cambria"/>
        </w:rPr>
        <w:t xml:space="preserve">                                           </w:t>
      </w:r>
      <w:r w:rsidR="00685A33">
        <w:rPr>
          <w:rFonts w:ascii="Cambria" w:hAnsi="Cambria"/>
        </w:rPr>
        <w:t>Meru</w:t>
      </w:r>
      <w:r>
        <w:rPr>
          <w:rFonts w:ascii="Cambria" w:hAnsi="Cambria"/>
        </w:rPr>
        <w:t xml:space="preserve"> University of Science &amp; Technology is ISO 9001:2015 Certified </w:t>
      </w:r>
    </w:p>
    <w:p w:rsidR="00A64F57" w:rsidRPr="00C631CD" w:rsidRDefault="00A64F57" w:rsidP="00C631C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4</w:t>
      </w:r>
    </w:p>
    <w:sectPr w:rsidR="00A64F57" w:rsidRPr="00C631CD"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7B" w:rsidRDefault="008C557B" w:rsidP="00A64F57">
      <w:pPr>
        <w:spacing w:after="0" w:line="240" w:lineRule="auto"/>
      </w:pPr>
      <w:r>
        <w:separator/>
      </w:r>
    </w:p>
  </w:endnote>
  <w:endnote w:type="continuationSeparator" w:id="1">
    <w:p w:rsidR="008C557B" w:rsidRDefault="008C557B" w:rsidP="00A64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7B" w:rsidRDefault="008C557B" w:rsidP="00A64F57">
      <w:pPr>
        <w:spacing w:after="0" w:line="240" w:lineRule="auto"/>
      </w:pPr>
      <w:r>
        <w:separator/>
      </w:r>
    </w:p>
  </w:footnote>
  <w:footnote w:type="continuationSeparator" w:id="1">
    <w:p w:rsidR="008C557B" w:rsidRDefault="008C557B" w:rsidP="00A64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47FA"/>
    <w:multiLevelType w:val="hybridMultilevel"/>
    <w:tmpl w:val="BF909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934A6"/>
    <w:multiLevelType w:val="hybridMultilevel"/>
    <w:tmpl w:val="CE621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A2DF5"/>
    <w:multiLevelType w:val="hybridMultilevel"/>
    <w:tmpl w:val="B862F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D7229"/>
    <w:multiLevelType w:val="hybridMultilevel"/>
    <w:tmpl w:val="11380E5E"/>
    <w:lvl w:ilvl="0" w:tplc="CCFA1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67E42"/>
    <w:multiLevelType w:val="hybridMultilevel"/>
    <w:tmpl w:val="809C6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06BA1"/>
    <w:multiLevelType w:val="hybridMultilevel"/>
    <w:tmpl w:val="C272139A"/>
    <w:lvl w:ilvl="0" w:tplc="052820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B54AC9"/>
    <w:multiLevelType w:val="hybridMultilevel"/>
    <w:tmpl w:val="994C654A"/>
    <w:lvl w:ilvl="0" w:tplc="98F44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BF44A0"/>
    <w:multiLevelType w:val="hybridMultilevel"/>
    <w:tmpl w:val="3066F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24304F"/>
    <w:multiLevelType w:val="hybridMultilevel"/>
    <w:tmpl w:val="D180A254"/>
    <w:lvl w:ilvl="0" w:tplc="CF1AD2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5"/>
  </w:num>
  <w:num w:numId="5">
    <w:abstractNumId w:val="1"/>
  </w:num>
  <w:num w:numId="6">
    <w:abstractNumId w:val="3"/>
  </w:num>
  <w:num w:numId="7">
    <w:abstractNumId w:val="6"/>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30F2F"/>
    <w:rsid w:val="000529D4"/>
    <w:rsid w:val="00066930"/>
    <w:rsid w:val="000672E4"/>
    <w:rsid w:val="0007146F"/>
    <w:rsid w:val="00077E8F"/>
    <w:rsid w:val="00094CAA"/>
    <w:rsid w:val="000A5C20"/>
    <w:rsid w:val="000C19AD"/>
    <w:rsid w:val="000C1A55"/>
    <w:rsid w:val="000D38AA"/>
    <w:rsid w:val="000E419D"/>
    <w:rsid w:val="0012006E"/>
    <w:rsid w:val="00150676"/>
    <w:rsid w:val="001519A6"/>
    <w:rsid w:val="00166CE7"/>
    <w:rsid w:val="00177A1A"/>
    <w:rsid w:val="00190696"/>
    <w:rsid w:val="0019263E"/>
    <w:rsid w:val="001B0C9D"/>
    <w:rsid w:val="001C402B"/>
    <w:rsid w:val="001D1ACA"/>
    <w:rsid w:val="001D4244"/>
    <w:rsid w:val="001D7956"/>
    <w:rsid w:val="001E38B1"/>
    <w:rsid w:val="00213D97"/>
    <w:rsid w:val="00216F60"/>
    <w:rsid w:val="00221154"/>
    <w:rsid w:val="002225C4"/>
    <w:rsid w:val="0023231E"/>
    <w:rsid w:val="00241AD5"/>
    <w:rsid w:val="00241D97"/>
    <w:rsid w:val="00264FC0"/>
    <w:rsid w:val="00270782"/>
    <w:rsid w:val="00287E77"/>
    <w:rsid w:val="0029262A"/>
    <w:rsid w:val="002926A7"/>
    <w:rsid w:val="002B45A4"/>
    <w:rsid w:val="002D3FD1"/>
    <w:rsid w:val="002D5276"/>
    <w:rsid w:val="002E480C"/>
    <w:rsid w:val="002E7F64"/>
    <w:rsid w:val="002F0BB5"/>
    <w:rsid w:val="00304866"/>
    <w:rsid w:val="00323040"/>
    <w:rsid w:val="003311B1"/>
    <w:rsid w:val="00363768"/>
    <w:rsid w:val="003651D6"/>
    <w:rsid w:val="003709D2"/>
    <w:rsid w:val="00375953"/>
    <w:rsid w:val="003763AE"/>
    <w:rsid w:val="00385E48"/>
    <w:rsid w:val="00387360"/>
    <w:rsid w:val="003C5520"/>
    <w:rsid w:val="003E5DBE"/>
    <w:rsid w:val="003F3769"/>
    <w:rsid w:val="003F4578"/>
    <w:rsid w:val="00400FC7"/>
    <w:rsid w:val="0040135F"/>
    <w:rsid w:val="004038AF"/>
    <w:rsid w:val="00413D60"/>
    <w:rsid w:val="00422D35"/>
    <w:rsid w:val="00425C80"/>
    <w:rsid w:val="00445B76"/>
    <w:rsid w:val="00450CFF"/>
    <w:rsid w:val="00452B0A"/>
    <w:rsid w:val="00463148"/>
    <w:rsid w:val="00465F5F"/>
    <w:rsid w:val="00471149"/>
    <w:rsid w:val="00484BC8"/>
    <w:rsid w:val="00495DC3"/>
    <w:rsid w:val="004A2553"/>
    <w:rsid w:val="004B4B97"/>
    <w:rsid w:val="004C53B5"/>
    <w:rsid w:val="004C6A84"/>
    <w:rsid w:val="004D02CD"/>
    <w:rsid w:val="004D301C"/>
    <w:rsid w:val="004D517D"/>
    <w:rsid w:val="004E6773"/>
    <w:rsid w:val="004F0CA1"/>
    <w:rsid w:val="005068EA"/>
    <w:rsid w:val="00506B84"/>
    <w:rsid w:val="005116F9"/>
    <w:rsid w:val="00513FC0"/>
    <w:rsid w:val="00514392"/>
    <w:rsid w:val="00521284"/>
    <w:rsid w:val="00522017"/>
    <w:rsid w:val="005260AF"/>
    <w:rsid w:val="00540256"/>
    <w:rsid w:val="00551E53"/>
    <w:rsid w:val="0055460E"/>
    <w:rsid w:val="00557C76"/>
    <w:rsid w:val="00557DBC"/>
    <w:rsid w:val="00564256"/>
    <w:rsid w:val="00567E30"/>
    <w:rsid w:val="00574E82"/>
    <w:rsid w:val="00577594"/>
    <w:rsid w:val="005868F5"/>
    <w:rsid w:val="00590032"/>
    <w:rsid w:val="005932F6"/>
    <w:rsid w:val="005A063B"/>
    <w:rsid w:val="005B1242"/>
    <w:rsid w:val="005B55F7"/>
    <w:rsid w:val="005D6C29"/>
    <w:rsid w:val="005F6D29"/>
    <w:rsid w:val="00600122"/>
    <w:rsid w:val="00622CB6"/>
    <w:rsid w:val="006240B9"/>
    <w:rsid w:val="00624C37"/>
    <w:rsid w:val="00631B30"/>
    <w:rsid w:val="00662FC3"/>
    <w:rsid w:val="00663709"/>
    <w:rsid w:val="00667C6C"/>
    <w:rsid w:val="00672117"/>
    <w:rsid w:val="00685A33"/>
    <w:rsid w:val="006960B9"/>
    <w:rsid w:val="006B70FE"/>
    <w:rsid w:val="006D16DA"/>
    <w:rsid w:val="006F2302"/>
    <w:rsid w:val="007034DD"/>
    <w:rsid w:val="00703A43"/>
    <w:rsid w:val="007133F1"/>
    <w:rsid w:val="007153B4"/>
    <w:rsid w:val="00717EB2"/>
    <w:rsid w:val="00721C34"/>
    <w:rsid w:val="00740A33"/>
    <w:rsid w:val="00740C29"/>
    <w:rsid w:val="00744DF3"/>
    <w:rsid w:val="00744EAF"/>
    <w:rsid w:val="007505F3"/>
    <w:rsid w:val="00756BEA"/>
    <w:rsid w:val="00764532"/>
    <w:rsid w:val="007746D0"/>
    <w:rsid w:val="00775FDD"/>
    <w:rsid w:val="007B173D"/>
    <w:rsid w:val="007B25E9"/>
    <w:rsid w:val="007E349C"/>
    <w:rsid w:val="007E5054"/>
    <w:rsid w:val="007E78B0"/>
    <w:rsid w:val="007F706C"/>
    <w:rsid w:val="00802A95"/>
    <w:rsid w:val="00823884"/>
    <w:rsid w:val="00827785"/>
    <w:rsid w:val="00833199"/>
    <w:rsid w:val="008337D1"/>
    <w:rsid w:val="0083557F"/>
    <w:rsid w:val="0084404C"/>
    <w:rsid w:val="008446F6"/>
    <w:rsid w:val="00846C2A"/>
    <w:rsid w:val="008513F7"/>
    <w:rsid w:val="00872FF0"/>
    <w:rsid w:val="00873649"/>
    <w:rsid w:val="00885BB7"/>
    <w:rsid w:val="0088696D"/>
    <w:rsid w:val="00895863"/>
    <w:rsid w:val="008A1BD6"/>
    <w:rsid w:val="008A7CB6"/>
    <w:rsid w:val="008B28FA"/>
    <w:rsid w:val="008B4109"/>
    <w:rsid w:val="008B5667"/>
    <w:rsid w:val="008C557B"/>
    <w:rsid w:val="008D146C"/>
    <w:rsid w:val="008E2E9E"/>
    <w:rsid w:val="008E3E4C"/>
    <w:rsid w:val="008F1C99"/>
    <w:rsid w:val="009012A9"/>
    <w:rsid w:val="009074C8"/>
    <w:rsid w:val="00923A0C"/>
    <w:rsid w:val="0095417B"/>
    <w:rsid w:val="009553EC"/>
    <w:rsid w:val="00965781"/>
    <w:rsid w:val="00982865"/>
    <w:rsid w:val="00984D9A"/>
    <w:rsid w:val="00990C24"/>
    <w:rsid w:val="009A21FD"/>
    <w:rsid w:val="009A26E5"/>
    <w:rsid w:val="009D005F"/>
    <w:rsid w:val="009D0183"/>
    <w:rsid w:val="009D3C3F"/>
    <w:rsid w:val="009F67C2"/>
    <w:rsid w:val="00A06231"/>
    <w:rsid w:val="00A11EC1"/>
    <w:rsid w:val="00A31757"/>
    <w:rsid w:val="00A35709"/>
    <w:rsid w:val="00A42A49"/>
    <w:rsid w:val="00A531FE"/>
    <w:rsid w:val="00A54497"/>
    <w:rsid w:val="00A64F57"/>
    <w:rsid w:val="00A67268"/>
    <w:rsid w:val="00A766D2"/>
    <w:rsid w:val="00A87BA4"/>
    <w:rsid w:val="00A953E0"/>
    <w:rsid w:val="00AD3BAA"/>
    <w:rsid w:val="00AE16A7"/>
    <w:rsid w:val="00AF27CC"/>
    <w:rsid w:val="00AF28BF"/>
    <w:rsid w:val="00AF2E0D"/>
    <w:rsid w:val="00B34C73"/>
    <w:rsid w:val="00B3609E"/>
    <w:rsid w:val="00B470EC"/>
    <w:rsid w:val="00B52209"/>
    <w:rsid w:val="00B747E0"/>
    <w:rsid w:val="00B827E8"/>
    <w:rsid w:val="00B8760B"/>
    <w:rsid w:val="00B92B8B"/>
    <w:rsid w:val="00B9766E"/>
    <w:rsid w:val="00BA3132"/>
    <w:rsid w:val="00BB0805"/>
    <w:rsid w:val="00BB109F"/>
    <w:rsid w:val="00BB3800"/>
    <w:rsid w:val="00BC1CDD"/>
    <w:rsid w:val="00BE59F1"/>
    <w:rsid w:val="00BE6B31"/>
    <w:rsid w:val="00BF0539"/>
    <w:rsid w:val="00BF115D"/>
    <w:rsid w:val="00C01B15"/>
    <w:rsid w:val="00C13AFC"/>
    <w:rsid w:val="00C276BA"/>
    <w:rsid w:val="00C40890"/>
    <w:rsid w:val="00C41679"/>
    <w:rsid w:val="00C45B4A"/>
    <w:rsid w:val="00C478D6"/>
    <w:rsid w:val="00C631CD"/>
    <w:rsid w:val="00C66D48"/>
    <w:rsid w:val="00C679BB"/>
    <w:rsid w:val="00C91C06"/>
    <w:rsid w:val="00C93D7B"/>
    <w:rsid w:val="00CB6D92"/>
    <w:rsid w:val="00CB79AD"/>
    <w:rsid w:val="00CB7CD1"/>
    <w:rsid w:val="00CC356B"/>
    <w:rsid w:val="00CE4DC6"/>
    <w:rsid w:val="00D23B74"/>
    <w:rsid w:val="00D40C93"/>
    <w:rsid w:val="00D47BBD"/>
    <w:rsid w:val="00D5739B"/>
    <w:rsid w:val="00D60D0F"/>
    <w:rsid w:val="00D81464"/>
    <w:rsid w:val="00D93E72"/>
    <w:rsid w:val="00D9501C"/>
    <w:rsid w:val="00DA07A3"/>
    <w:rsid w:val="00DA2739"/>
    <w:rsid w:val="00DA4AF0"/>
    <w:rsid w:val="00DB6B77"/>
    <w:rsid w:val="00DD3A27"/>
    <w:rsid w:val="00DD6C46"/>
    <w:rsid w:val="00DE19D5"/>
    <w:rsid w:val="00DF4D25"/>
    <w:rsid w:val="00E12DB4"/>
    <w:rsid w:val="00E14123"/>
    <w:rsid w:val="00E22DCF"/>
    <w:rsid w:val="00E37843"/>
    <w:rsid w:val="00E62A4C"/>
    <w:rsid w:val="00E645EC"/>
    <w:rsid w:val="00E77B7E"/>
    <w:rsid w:val="00E8714F"/>
    <w:rsid w:val="00E901D9"/>
    <w:rsid w:val="00E97789"/>
    <w:rsid w:val="00EB3CB7"/>
    <w:rsid w:val="00EB4E83"/>
    <w:rsid w:val="00EB6474"/>
    <w:rsid w:val="00EC6A8A"/>
    <w:rsid w:val="00ED0743"/>
    <w:rsid w:val="00ED13D5"/>
    <w:rsid w:val="00ED2DD9"/>
    <w:rsid w:val="00ED3242"/>
    <w:rsid w:val="00EE19DF"/>
    <w:rsid w:val="00EE4F21"/>
    <w:rsid w:val="00EE5B4E"/>
    <w:rsid w:val="00F04EFF"/>
    <w:rsid w:val="00F2626D"/>
    <w:rsid w:val="00F4016E"/>
    <w:rsid w:val="00F4158E"/>
    <w:rsid w:val="00F41D83"/>
    <w:rsid w:val="00F4623A"/>
    <w:rsid w:val="00F46486"/>
    <w:rsid w:val="00F50A76"/>
    <w:rsid w:val="00F525E0"/>
    <w:rsid w:val="00F73714"/>
    <w:rsid w:val="00F91E62"/>
    <w:rsid w:val="00FA7B88"/>
    <w:rsid w:val="00FA7F9D"/>
    <w:rsid w:val="00FC2764"/>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4" type="connector" idref="#_x0000_s1143"/>
        <o:r id="V:Rule5" type="connector" idref="#_x0000_s1142"/>
        <o:r id="V:Rule6"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64F57"/>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A64F57"/>
    <w:rPr>
      <w:rFonts w:ascii="Calibri" w:eastAsia="Calibri" w:hAnsi="Calibri" w:cs="Times New Roman"/>
      <w:lang w:val="en-GB"/>
    </w:rPr>
  </w:style>
  <w:style w:type="paragraph" w:styleId="Header">
    <w:name w:val="header"/>
    <w:basedOn w:val="Normal"/>
    <w:link w:val="HeaderChar"/>
    <w:uiPriority w:val="99"/>
    <w:semiHidden/>
    <w:unhideWhenUsed/>
    <w:rsid w:val="00A64F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F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54204569">
      <w:bodyDiv w:val="1"/>
      <w:marLeft w:val="0"/>
      <w:marRight w:val="0"/>
      <w:marTop w:val="0"/>
      <w:marBottom w:val="0"/>
      <w:divBdr>
        <w:top w:val="none" w:sz="0" w:space="0" w:color="auto"/>
        <w:left w:val="none" w:sz="0" w:space="0" w:color="auto"/>
        <w:bottom w:val="none" w:sz="0" w:space="0" w:color="auto"/>
        <w:right w:val="none" w:sz="0" w:space="0" w:color="auto"/>
      </w:divBdr>
    </w:div>
    <w:div w:id="187185844">
      <w:bodyDiv w:val="1"/>
      <w:marLeft w:val="0"/>
      <w:marRight w:val="0"/>
      <w:marTop w:val="0"/>
      <w:marBottom w:val="0"/>
      <w:divBdr>
        <w:top w:val="none" w:sz="0" w:space="0" w:color="auto"/>
        <w:left w:val="none" w:sz="0" w:space="0" w:color="auto"/>
        <w:bottom w:val="none" w:sz="0" w:space="0" w:color="auto"/>
        <w:right w:val="none" w:sz="0" w:space="0" w:color="auto"/>
      </w:divBdr>
    </w:div>
    <w:div w:id="289634888">
      <w:bodyDiv w:val="1"/>
      <w:marLeft w:val="0"/>
      <w:marRight w:val="0"/>
      <w:marTop w:val="0"/>
      <w:marBottom w:val="0"/>
      <w:divBdr>
        <w:top w:val="none" w:sz="0" w:space="0" w:color="auto"/>
        <w:left w:val="none" w:sz="0" w:space="0" w:color="auto"/>
        <w:bottom w:val="none" w:sz="0" w:space="0" w:color="auto"/>
        <w:right w:val="none" w:sz="0" w:space="0" w:color="auto"/>
      </w:divBdr>
    </w:div>
    <w:div w:id="293485538">
      <w:bodyDiv w:val="1"/>
      <w:marLeft w:val="0"/>
      <w:marRight w:val="0"/>
      <w:marTop w:val="0"/>
      <w:marBottom w:val="0"/>
      <w:divBdr>
        <w:top w:val="none" w:sz="0" w:space="0" w:color="auto"/>
        <w:left w:val="none" w:sz="0" w:space="0" w:color="auto"/>
        <w:bottom w:val="none" w:sz="0" w:space="0" w:color="auto"/>
        <w:right w:val="none" w:sz="0" w:space="0" w:color="auto"/>
      </w:divBdr>
    </w:div>
    <w:div w:id="599025104">
      <w:bodyDiv w:val="1"/>
      <w:marLeft w:val="0"/>
      <w:marRight w:val="0"/>
      <w:marTop w:val="0"/>
      <w:marBottom w:val="0"/>
      <w:divBdr>
        <w:top w:val="none" w:sz="0" w:space="0" w:color="auto"/>
        <w:left w:val="none" w:sz="0" w:space="0" w:color="auto"/>
        <w:bottom w:val="none" w:sz="0" w:space="0" w:color="auto"/>
        <w:right w:val="none" w:sz="0" w:space="0" w:color="auto"/>
      </w:divBdr>
    </w:div>
    <w:div w:id="17592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11</cp:revision>
  <cp:lastPrinted>2016-11-01T11:45:00Z</cp:lastPrinted>
  <dcterms:created xsi:type="dcterms:W3CDTF">2016-11-01T10:15:00Z</dcterms:created>
  <dcterms:modified xsi:type="dcterms:W3CDTF">2016-11-29T07:38:00Z</dcterms:modified>
</cp:coreProperties>
</file>