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0" w:rsidRDefault="00216F60" w:rsidP="00216F60">
      <w:pPr>
        <w:rPr>
          <w:rFonts w:ascii="Times New Roman" w:hAnsi="Times New Roman" w:cs="Times New Roman"/>
          <w:b/>
        </w:rPr>
      </w:pPr>
    </w:p>
    <w:p w:rsidR="00216F60" w:rsidRDefault="00094EB6" w:rsidP="00216F60">
      <w:pPr>
        <w:jc w:val="center"/>
      </w:pPr>
      <w:r>
        <w:rPr>
          <w:noProof/>
        </w:rPr>
        <w:pict>
          <v:group id="_x0000_s1096" style="position:absolute;left:0;text-align:left;margin-left:180.4pt;margin-top:-39.1pt;width:83.45pt;height:86.3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98" type="#_x0000_t75" style="position:absolute;left:107898250;top:110811431;width:4434364;height:1036557" o:cliptowrap="t">
              <v:imagedata r:id="rId8" o:title=""/>
            </v:shape>
            <v:shape id="_x0000_s1099" type="#_x0000_t75" style="position:absolute;left:107889680;top:110882193;width:4434364;height:1036557" o:cliptowrap="t">
              <v:imagedata r:id="rId8" o:title=""/>
            </v:shape>
            <v:shape id="_x0000_s110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10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10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10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10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10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10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10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10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10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11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11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11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11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11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11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116" style="position:absolute;left:109855163;top:110087075;width:16672;height:8610" coordsize="2,1" path="m2,1r,l,e" filled="f" strokecolor="#24282b" strokeweight="0" o:cliptowrap="t">
              <v:path arrowok="t"/>
            </v:shape>
            <v:shape id="_x0000_s1117" style="position:absolute;left:109855163;top:110087075;width:16672;height:8610" coordsize="2,1" path="m2,1l1,1,,e" filled="f" strokecolor="#24282b" strokeweight="0" o:cliptowrap="t">
              <v:path arrowok="t"/>
            </v:shape>
            <v:shape id="_x0000_s111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11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12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12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12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12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12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12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12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12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12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129" style="position:absolute;left:108796937;top:109632389;width:16668;height:477" coordsize="2,0" path="m2,l1,,,,,e" filled="f" strokecolor="#24282b" strokeweight="0" o:cliptowrap="t">
              <v:path arrowok="t"/>
            </v:shape>
            <v:shape id="_x0000_s1130" style="position:absolute;left:108822179;top:109640515;width:474;height:17213" coordsize="0,2" path="m,2l,1,,,,e" filled="f" strokecolor="#24282b" strokeweight="0" o:cliptowrap="t">
              <v:path arrowok="t"/>
            </v:shape>
            <v:shape id="_x0000_s113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132" style="position:absolute;left:108788366;top:109640515;width:474;height:25340" coordsize="0,3" path="m,l,1,,2,,3e" filled="f" strokecolor="#24282b" strokeweight="0" o:cliptowrap="t">
              <v:path arrowok="t"/>
            </v:shape>
            <v:shape id="_x0000_s113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13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13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136" style="position:absolute;left:108788366;top:109632389;width:16669;height:477" coordsize="2,0" path="m2,l1,,,,,e" filled="f" strokecolor="#24282b" strokeweight="0" o:cliptowrap="t">
              <v:path arrowok="t"/>
            </v:shape>
            <v:shape id="_x0000_s113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13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3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216F60" w:rsidRPr="0074170D" w:rsidRDefault="00216F60" w:rsidP="00216F60">
      <w:pPr>
        <w:jc w:val="center"/>
      </w:pPr>
    </w:p>
    <w:p w:rsidR="00216F60" w:rsidRPr="0074170D" w:rsidRDefault="00216F60" w:rsidP="00216F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Pr="00115F1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216F60" w:rsidRPr="0064226D" w:rsidRDefault="00094EB6" w:rsidP="00216F60">
      <w:pPr>
        <w:jc w:val="center"/>
        <w:rPr>
          <w:rFonts w:ascii="Maiandra GD" w:hAnsi="Maiandra GD"/>
          <w:b/>
        </w:rPr>
      </w:pPr>
      <w:r w:rsidRPr="00094E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216F60" w:rsidRPr="008F3024" w:rsidRDefault="00216F60" w:rsidP="00216F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>University Examinations 201</w:t>
      </w:r>
      <w:r w:rsidR="00F2626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/201</w:t>
      </w:r>
      <w:r w:rsidR="00F2626D">
        <w:rPr>
          <w:rFonts w:ascii="Times New Roman" w:hAnsi="Times New Roman"/>
          <w:b/>
          <w:sz w:val="28"/>
          <w:szCs w:val="28"/>
        </w:rPr>
        <w:t>7</w:t>
      </w:r>
      <w:r w:rsidRPr="008F3024">
        <w:rPr>
          <w:rFonts w:ascii="Times New Roman" w:hAnsi="Times New Roman"/>
          <w:b/>
          <w:sz w:val="28"/>
          <w:szCs w:val="28"/>
        </w:rPr>
        <w:t xml:space="preserve"> </w:t>
      </w:r>
    </w:p>
    <w:p w:rsidR="00C66D48" w:rsidRDefault="000C1E2E" w:rsidP="008238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F2626D">
        <w:rPr>
          <w:rFonts w:ascii="Times New Roman" w:hAnsi="Times New Roman"/>
          <w:sz w:val="24"/>
          <w:szCs w:val="24"/>
        </w:rPr>
        <w:t xml:space="preserve"> YEAR </w:t>
      </w:r>
      <w:r w:rsidR="00823884">
        <w:rPr>
          <w:rFonts w:ascii="Times New Roman" w:hAnsi="Times New Roman"/>
          <w:sz w:val="24"/>
          <w:szCs w:val="24"/>
        </w:rPr>
        <w:t>FIRST</w:t>
      </w:r>
      <w:r w:rsidR="00F2626D">
        <w:rPr>
          <w:rFonts w:ascii="Times New Roman" w:hAnsi="Times New Roman"/>
          <w:sz w:val="24"/>
          <w:szCs w:val="24"/>
        </w:rPr>
        <w:t xml:space="preserve"> SEMESTER</w:t>
      </w:r>
      <w:r w:rsidR="00216F60">
        <w:rPr>
          <w:rFonts w:ascii="Times New Roman" w:hAnsi="Times New Roman"/>
          <w:sz w:val="24"/>
          <w:szCs w:val="24"/>
        </w:rPr>
        <w:t xml:space="preserve"> </w:t>
      </w:r>
      <w:r w:rsidR="00216F60" w:rsidRPr="000B7648">
        <w:rPr>
          <w:rFonts w:ascii="Times New Roman" w:hAnsi="Times New Roman"/>
          <w:sz w:val="24"/>
          <w:szCs w:val="24"/>
        </w:rPr>
        <w:t xml:space="preserve">EXAMINATION </w:t>
      </w:r>
      <w:r w:rsidR="00216F60">
        <w:rPr>
          <w:rFonts w:ascii="Times New Roman" w:hAnsi="Times New Roman"/>
          <w:sz w:val="24"/>
          <w:szCs w:val="24"/>
        </w:rPr>
        <w:t xml:space="preserve">FOR </w:t>
      </w:r>
      <w:r w:rsidR="00F2626D">
        <w:rPr>
          <w:rFonts w:ascii="Times New Roman" w:hAnsi="Times New Roman"/>
          <w:sz w:val="24"/>
          <w:szCs w:val="24"/>
        </w:rPr>
        <w:t>THE DEGREE OF</w:t>
      </w:r>
      <w:r w:rsidR="005A063B" w:rsidRPr="005A063B">
        <w:rPr>
          <w:rFonts w:ascii="Times New Roman" w:hAnsi="Times New Roman"/>
          <w:sz w:val="24"/>
          <w:szCs w:val="24"/>
        </w:rPr>
        <w:t xml:space="preserve"> </w:t>
      </w:r>
      <w:r w:rsidR="005A063B">
        <w:rPr>
          <w:rFonts w:ascii="Times New Roman" w:hAnsi="Times New Roman"/>
          <w:sz w:val="24"/>
          <w:szCs w:val="24"/>
        </w:rPr>
        <w:t xml:space="preserve">BACHELOR </w:t>
      </w:r>
    </w:p>
    <w:p w:rsidR="003A0B82" w:rsidRDefault="00823884" w:rsidP="008238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D472F">
        <w:rPr>
          <w:rFonts w:ascii="Times New Roman" w:hAnsi="Times New Roman"/>
          <w:sz w:val="24"/>
          <w:szCs w:val="24"/>
        </w:rPr>
        <w:t xml:space="preserve">                       </w:t>
      </w:r>
      <w:r w:rsidR="006D491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D4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COMMERCE</w:t>
      </w:r>
      <w:r w:rsidR="00DD472F">
        <w:rPr>
          <w:rFonts w:ascii="Times New Roman" w:hAnsi="Times New Roman"/>
          <w:sz w:val="24"/>
          <w:szCs w:val="24"/>
        </w:rPr>
        <w:t xml:space="preserve"> </w:t>
      </w:r>
      <w:r w:rsidR="003A0B82">
        <w:rPr>
          <w:rFonts w:ascii="Times New Roman" w:hAnsi="Times New Roman"/>
          <w:sz w:val="24"/>
          <w:szCs w:val="24"/>
        </w:rPr>
        <w:t xml:space="preserve"> </w:t>
      </w:r>
    </w:p>
    <w:p w:rsidR="003A0B82" w:rsidRDefault="003A0B82" w:rsidP="001F4F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FOURTH YEAR SECON</w:t>
      </w:r>
      <w:r w:rsidR="001F4F3D">
        <w:rPr>
          <w:rFonts w:ascii="Times New Roman" w:hAnsi="Times New Roman"/>
          <w:sz w:val="24"/>
          <w:szCs w:val="24"/>
        </w:rPr>
        <w:t>D SEMESTER BACHELOR OF COMMERCE</w:t>
      </w:r>
    </w:p>
    <w:p w:rsidR="00216F60" w:rsidRPr="00C66D48" w:rsidRDefault="003A0B82" w:rsidP="00827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F4F3D">
        <w:rPr>
          <w:rFonts w:ascii="Times New Roman" w:hAnsi="Times New Roman"/>
          <w:sz w:val="24"/>
          <w:szCs w:val="24"/>
        </w:rPr>
        <w:t xml:space="preserve">                     </w:t>
      </w:r>
      <w:r w:rsidR="00C66D48">
        <w:rPr>
          <w:rFonts w:ascii="Times New Roman" w:hAnsi="Times New Roman"/>
          <w:sz w:val="24"/>
          <w:szCs w:val="24"/>
        </w:rPr>
        <w:t xml:space="preserve"> </w:t>
      </w:r>
      <w:r w:rsidR="00F2626D">
        <w:rPr>
          <w:rFonts w:ascii="Times New Roman" w:hAnsi="Times New Roman"/>
          <w:b/>
          <w:sz w:val="24"/>
          <w:szCs w:val="24"/>
        </w:rPr>
        <w:t>B</w:t>
      </w:r>
      <w:r w:rsidR="00DD472F">
        <w:rPr>
          <w:rFonts w:ascii="Times New Roman" w:hAnsi="Times New Roman"/>
          <w:b/>
          <w:sz w:val="24"/>
          <w:szCs w:val="24"/>
        </w:rPr>
        <w:t>F</w:t>
      </w:r>
      <w:r w:rsidR="000C1E2E">
        <w:rPr>
          <w:rFonts w:ascii="Times New Roman" w:hAnsi="Times New Roman"/>
          <w:b/>
          <w:sz w:val="24"/>
          <w:szCs w:val="24"/>
        </w:rPr>
        <w:t>C</w:t>
      </w:r>
      <w:r w:rsidR="00DD472F">
        <w:rPr>
          <w:rFonts w:ascii="Times New Roman" w:hAnsi="Times New Roman"/>
          <w:b/>
          <w:sz w:val="24"/>
          <w:szCs w:val="24"/>
        </w:rPr>
        <w:t>33</w:t>
      </w:r>
      <w:r w:rsidR="006D491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216F6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FINANCIAL STATEMENT ANALYSIS</w:t>
      </w:r>
      <w:r w:rsidR="00CB521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16F60" w:rsidRDefault="00216F60" w:rsidP="0021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094EB6" w:rsidRPr="00094EB6">
        <w:pict>
          <v:shape id="_x0000_s1142" type="#_x0000_t32" style="position:absolute;margin-left:-1in;margin-top:13pt;width:612.45pt;height:0;z-index:251662336;mso-position-horizontal-relative:text;mso-position-vertical-relative:text" o:connectortype="straight"/>
        </w:pict>
      </w:r>
      <w:r w:rsidR="00F2626D">
        <w:rPr>
          <w:rFonts w:ascii="Times New Roman" w:hAnsi="Times New Roman"/>
          <w:b/>
        </w:rPr>
        <w:t>DECEMBER 2016</w:t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  <w:t xml:space="preserve">   </w:t>
      </w:r>
      <w:r w:rsidR="00F2626D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TIME: </w:t>
      </w:r>
      <w:r w:rsidR="007034DD">
        <w:rPr>
          <w:rFonts w:ascii="Times New Roman" w:hAnsi="Times New Roman"/>
          <w:b/>
        </w:rPr>
        <w:t>2</w:t>
      </w:r>
      <w:r w:rsidRPr="005433BD">
        <w:rPr>
          <w:rFonts w:ascii="Times New Roman" w:hAnsi="Times New Roman"/>
          <w:b/>
        </w:rPr>
        <w:t>HOURS</w:t>
      </w:r>
    </w:p>
    <w:p w:rsidR="00216F60" w:rsidRDefault="00216F60" w:rsidP="00216F6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45193F"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 w:rsidRPr="0045193F">
        <w:rPr>
          <w:rFonts w:ascii="Times New Roman" w:hAnsi="Times New Roman"/>
          <w:b/>
          <w:i/>
          <w:sz w:val="24"/>
          <w:szCs w:val="24"/>
        </w:rPr>
        <w:t>t</w:t>
      </w:r>
      <w:r w:rsidR="007034DD">
        <w:rPr>
          <w:rFonts w:ascii="Times New Roman" w:hAnsi="Times New Roman"/>
          <w:b/>
          <w:i/>
          <w:sz w:val="24"/>
          <w:szCs w:val="24"/>
        </w:rPr>
        <w:t>wo</w:t>
      </w:r>
      <w:r w:rsidR="00B92B8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questions </w:t>
      </w:r>
    </w:p>
    <w:p w:rsidR="00EB3CB7" w:rsidRDefault="00094EB6" w:rsidP="00216F60">
      <w:pPr>
        <w:spacing w:after="0"/>
        <w:rPr>
          <w:rFonts w:ascii="Times New Roman" w:hAnsi="Times New Roman"/>
          <w:i/>
          <w:sz w:val="24"/>
          <w:szCs w:val="24"/>
        </w:rPr>
      </w:pPr>
      <w:r w:rsidRPr="00094EB6">
        <w:pict>
          <v:shape id="_x0000_s1143" type="#_x0000_t32" style="position:absolute;margin-left:-73.95pt;margin-top:12.2pt;width:612.45pt;height:0;z-index:251663360" o:connectortype="straight"/>
        </w:pict>
      </w:r>
      <w:r w:rsidR="00216F60">
        <w:rPr>
          <w:rFonts w:ascii="Times New Roman" w:hAnsi="Times New Roman"/>
          <w:i/>
          <w:sz w:val="24"/>
          <w:szCs w:val="24"/>
        </w:rPr>
        <w:tab/>
      </w:r>
      <w:r w:rsidR="00216F60">
        <w:rPr>
          <w:rFonts w:ascii="Times New Roman" w:hAnsi="Times New Roman"/>
          <w:i/>
          <w:sz w:val="24"/>
          <w:szCs w:val="24"/>
        </w:rPr>
        <w:tab/>
        <w:t xml:space="preserve">     </w:t>
      </w:r>
    </w:p>
    <w:p w:rsidR="00216F60" w:rsidRPr="00216F60" w:rsidRDefault="00216F60" w:rsidP="00216F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C4B41" w:rsidRDefault="004C53B5" w:rsidP="003E5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3B5">
        <w:rPr>
          <w:rFonts w:ascii="Times New Roman" w:hAnsi="Times New Roman" w:cs="Times New Roman"/>
          <w:b/>
          <w:sz w:val="24"/>
          <w:szCs w:val="24"/>
        </w:rPr>
        <w:t>QUESTION 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E83">
        <w:rPr>
          <w:rFonts w:ascii="Times New Roman" w:hAnsi="Times New Roman" w:cs="Times New Roman"/>
          <w:b/>
          <w:sz w:val="24"/>
          <w:szCs w:val="24"/>
        </w:rPr>
        <w:t>(30 MARKS)</w:t>
      </w:r>
    </w:p>
    <w:p w:rsidR="00206C61" w:rsidRDefault="00206C61" w:rsidP="007515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C61">
        <w:rPr>
          <w:rFonts w:ascii="Times New Roman" w:hAnsi="Times New Roman" w:cs="Times New Roman"/>
          <w:sz w:val="24"/>
          <w:szCs w:val="24"/>
        </w:rPr>
        <w:t xml:space="preserve">Financial </w:t>
      </w:r>
      <w:r>
        <w:rPr>
          <w:rFonts w:ascii="Times New Roman" w:hAnsi="Times New Roman" w:cs="Times New Roman"/>
          <w:sz w:val="24"/>
          <w:szCs w:val="24"/>
        </w:rPr>
        <w:t xml:space="preserve">statement information is essential for every organization. Discuss the need for the financial analysis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206C61" w:rsidRDefault="00206C61" w:rsidP="007515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directors of Mega ltd wanted to invest in ABC limited company. Mary who is a financial analyst was tasked to do the financial analysis of the company. Discuss the essential features of financial analysis and explain the limitations of ratio analysis </w:t>
      </w:r>
    </w:p>
    <w:p w:rsidR="00206C61" w:rsidRDefault="00206C61" w:rsidP="00206C61">
      <w:pPr>
        <w:pStyle w:val="ListParagraph"/>
        <w:spacing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:rsidR="00206C61" w:rsidRDefault="00206C61" w:rsidP="007515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cash flow statements and explain the main differences between cash flow statement and fund flow statement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06C61" w:rsidRDefault="00206C61" w:rsidP="007515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 following terms as used in financial statements analysis</w:t>
      </w:r>
    </w:p>
    <w:p w:rsidR="00206C61" w:rsidRDefault="00206C61" w:rsidP="007515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of operating leverage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p w:rsidR="00206C61" w:rsidRDefault="00206C61" w:rsidP="007515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of financial gearing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p w:rsidR="00206C61" w:rsidRDefault="00206C61" w:rsidP="007515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Percentage of sales forecasting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06C61" w:rsidRPr="00206C61" w:rsidRDefault="00206C61" w:rsidP="0075153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size statement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A2553" w:rsidRDefault="000D38AA" w:rsidP="003E5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BE">
        <w:rPr>
          <w:rFonts w:ascii="Times New Roman" w:hAnsi="Times New Roman" w:cs="Times New Roman"/>
          <w:b/>
          <w:sz w:val="24"/>
          <w:szCs w:val="24"/>
        </w:rPr>
        <w:t>QUESTION TWO</w:t>
      </w:r>
      <w:r w:rsidR="007E349C" w:rsidRPr="003E5DBE">
        <w:rPr>
          <w:rFonts w:ascii="Times New Roman" w:hAnsi="Times New Roman" w:cs="Times New Roman"/>
          <w:b/>
          <w:sz w:val="24"/>
          <w:szCs w:val="24"/>
        </w:rPr>
        <w:t xml:space="preserve"> (20 MARKS)</w:t>
      </w:r>
    </w:p>
    <w:p w:rsidR="00206C61" w:rsidRDefault="00206C61" w:rsidP="007515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C61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the importance of time series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206C61" w:rsidRDefault="00206C61" w:rsidP="007515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rel</w:t>
      </w:r>
      <w:r w:rsidR="00511A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tes to Daniel’s investment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  <w:t>production (Tones)</w:t>
      </w:r>
      <w:r>
        <w:rPr>
          <w:rFonts w:ascii="Times New Roman" w:hAnsi="Times New Roman" w:cs="Times New Roman"/>
          <w:sz w:val="24"/>
          <w:szCs w:val="24"/>
        </w:rPr>
        <w:tab/>
        <w:t xml:space="preserve">year </w:t>
      </w:r>
      <w:r>
        <w:rPr>
          <w:rFonts w:ascii="Times New Roman" w:hAnsi="Times New Roman" w:cs="Times New Roman"/>
          <w:sz w:val="24"/>
          <w:szCs w:val="24"/>
        </w:rPr>
        <w:tab/>
        <w:t>production (Tones)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818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755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802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840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857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871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886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912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method of moving average of 4 and 6 year period calculate the trend values</w:t>
      </w:r>
    </w:p>
    <w:p w:rsidR="00511AFB" w:rsidRPr="00206C61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(15 marks)</w:t>
      </w:r>
    </w:p>
    <w:p w:rsidR="00BA3132" w:rsidRDefault="00BA3132" w:rsidP="007B0C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CEE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511AFB" w:rsidRDefault="00511AFB" w:rsidP="0075153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AFB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in detail the main users of financial statement and what financial statement information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 marks)</w:t>
      </w:r>
    </w:p>
    <w:p w:rsidR="00511AFB" w:rsidRDefault="00511AFB" w:rsidP="0075153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relates to the income statement of Kamau’s limited as at 30th June 2015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511AFB" w:rsidRDefault="00511AFB" w:rsidP="00511AF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“shs. 000”</w:t>
      </w:r>
      <w:r>
        <w:rPr>
          <w:rFonts w:ascii="Times New Roman" w:hAnsi="Times New Roman" w:cs="Times New Roman"/>
          <w:sz w:val="24"/>
          <w:szCs w:val="24"/>
        </w:rPr>
        <w:tab/>
        <w:t>“shs. 000”</w:t>
      </w:r>
      <w:r>
        <w:rPr>
          <w:rFonts w:ascii="Times New Roman" w:hAnsi="Times New Roman" w:cs="Times New Roman"/>
          <w:sz w:val="24"/>
          <w:szCs w:val="24"/>
        </w:rPr>
        <w:tab/>
        <w:t>“shs. 000”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sales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1500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of goods sold </w:t>
      </w:r>
      <w:r>
        <w:rPr>
          <w:rFonts w:ascii="Times New Roman" w:hAnsi="Times New Roman" w:cs="Times New Roman"/>
          <w:sz w:val="24"/>
          <w:szCs w:val="24"/>
        </w:rPr>
        <w:tab/>
        <w:t>1550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1422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1324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profit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1390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1338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1176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expenses</w:t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1346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199`</w:t>
      </w:r>
      <w:r w:rsidR="00174E6E"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174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Net operating profit</w:t>
      </w:r>
      <w:r>
        <w:rPr>
          <w:rFonts w:ascii="Times New Roman" w:hAnsi="Times New Roman" w:cs="Times New Roman"/>
          <w:sz w:val="24"/>
          <w:szCs w:val="24"/>
        </w:rPr>
        <w:tab/>
        <w:t>164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1149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1202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expenses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15.5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14.5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before tax</w:t>
      </w:r>
      <w:r>
        <w:rPr>
          <w:rFonts w:ascii="Times New Roman" w:hAnsi="Times New Roman" w:cs="Times New Roman"/>
          <w:sz w:val="24"/>
          <w:szCs w:val="24"/>
        </w:rPr>
        <w:tab/>
        <w:t>188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195.5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159.5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for taxes</w:t>
      </w:r>
      <w:r>
        <w:rPr>
          <w:rFonts w:ascii="Times New Roman" w:hAnsi="Times New Roman" w:cs="Times New Roman"/>
          <w:sz w:val="24"/>
          <w:szCs w:val="24"/>
        </w:rPr>
        <w:tab/>
        <w:t>155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134</w:t>
      </w:r>
    </w:p>
    <w:p w:rsidR="00511AFB" w:rsidRDefault="00511AFB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after tax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125.5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4E6E" w:rsidRDefault="00174E6E" w:rsidP="00511AF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E6E">
        <w:rPr>
          <w:rFonts w:ascii="Times New Roman" w:hAnsi="Times New Roman" w:cs="Times New Roman"/>
          <w:b/>
          <w:sz w:val="24"/>
          <w:szCs w:val="24"/>
        </w:rPr>
        <w:t>Required: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E6E" w:rsidRPr="00174E6E" w:rsidRDefault="00174E6E" w:rsidP="00511A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E6E">
        <w:rPr>
          <w:rFonts w:ascii="Times New Roman" w:hAnsi="Times New Roman" w:cs="Times New Roman"/>
          <w:sz w:val="24"/>
          <w:szCs w:val="24"/>
        </w:rPr>
        <w:t xml:space="preserve">Prepare </w:t>
      </w:r>
      <w:r>
        <w:rPr>
          <w:rFonts w:ascii="Times New Roman" w:hAnsi="Times New Roman" w:cs="Times New Roman"/>
          <w:sz w:val="24"/>
          <w:szCs w:val="24"/>
        </w:rPr>
        <w:t xml:space="preserve">a common size income statement and make a brief comment </w:t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484BC8" w:rsidRDefault="00484BC8" w:rsidP="00484B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C8">
        <w:rPr>
          <w:rFonts w:ascii="Times New Roman" w:hAnsi="Times New Roman" w:cs="Times New Roman"/>
          <w:b/>
          <w:sz w:val="24"/>
          <w:szCs w:val="24"/>
        </w:rPr>
        <w:t>QUESTION F</w:t>
      </w:r>
      <w:r w:rsidR="00775FDD">
        <w:rPr>
          <w:rFonts w:ascii="Times New Roman" w:hAnsi="Times New Roman" w:cs="Times New Roman"/>
          <w:b/>
          <w:sz w:val="24"/>
          <w:szCs w:val="24"/>
        </w:rPr>
        <w:t>OUR</w:t>
      </w:r>
      <w:r w:rsidR="008D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49C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4E6E">
        <w:rPr>
          <w:rFonts w:ascii="Times New Roman" w:hAnsi="Times New Roman" w:cs="Times New Roman"/>
          <w:sz w:val="24"/>
          <w:szCs w:val="24"/>
        </w:rPr>
        <w:t>Temo</w:t>
      </w:r>
      <w:r>
        <w:rPr>
          <w:rFonts w:ascii="Times New Roman" w:hAnsi="Times New Roman" w:cs="Times New Roman"/>
          <w:sz w:val="24"/>
          <w:szCs w:val="24"/>
        </w:rPr>
        <w:t xml:space="preserve"> Hardware Tools Company Limited sells plumbing fixture on terms of 2/10 net 30. Its financial statements for the last three years are as follows:</w:t>
      </w:r>
    </w:p>
    <w:p w:rsidR="00174E6E" w:rsidRDefault="00174E6E" w:rsidP="00174E6E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174E6E" w:rsidRDefault="00174E6E" w:rsidP="00174E6E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</w:p>
    <w:p w:rsidR="00174E6E" w:rsidRDefault="00AD75A4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</w:t>
      </w:r>
      <w:r w:rsidR="00174E6E">
        <w:rPr>
          <w:rFonts w:ascii="Times New Roman" w:hAnsi="Times New Roman" w:cs="Times New Roman"/>
          <w:sz w:val="24"/>
          <w:szCs w:val="24"/>
        </w:rPr>
        <w:t xml:space="preserve"> receivable</w:t>
      </w:r>
      <w:r w:rsidR="00174E6E"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>30,000</w:t>
      </w:r>
      <w:r w:rsidR="00174E6E"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>20,000</w:t>
      </w:r>
      <w:r w:rsidR="00174E6E">
        <w:rPr>
          <w:rFonts w:ascii="Times New Roman" w:hAnsi="Times New Roman" w:cs="Times New Roman"/>
          <w:sz w:val="24"/>
          <w:szCs w:val="24"/>
        </w:rPr>
        <w:tab/>
      </w:r>
      <w:r w:rsidR="00174E6E">
        <w:rPr>
          <w:rFonts w:ascii="Times New Roman" w:hAnsi="Times New Roman" w:cs="Times New Roman"/>
          <w:sz w:val="24"/>
          <w:szCs w:val="24"/>
        </w:rPr>
        <w:tab/>
        <w:t xml:space="preserve">    5,000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  <w:r>
        <w:rPr>
          <w:rFonts w:ascii="Times New Roman" w:hAnsi="Times New Roman" w:cs="Times New Roman"/>
          <w:sz w:val="24"/>
          <w:szCs w:val="24"/>
        </w:rPr>
        <w:tab/>
        <w:t>260,000</w:t>
      </w:r>
      <w:r>
        <w:rPr>
          <w:rFonts w:ascii="Times New Roman" w:hAnsi="Times New Roman" w:cs="Times New Roman"/>
          <w:sz w:val="24"/>
          <w:szCs w:val="24"/>
        </w:rPr>
        <w:tab/>
        <w:t xml:space="preserve"> 290,000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fixed assets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400,000</w:t>
      </w:r>
      <w:r>
        <w:rPr>
          <w:rFonts w:ascii="Times New Roman" w:hAnsi="Times New Roman" w:cs="Times New Roman"/>
          <w:sz w:val="24"/>
          <w:szCs w:val="24"/>
        </w:rPr>
        <w:tab/>
        <w:t>480,000</w:t>
      </w:r>
      <w:r>
        <w:rPr>
          <w:rFonts w:ascii="Times New Roman" w:hAnsi="Times New Roman" w:cs="Times New Roman"/>
          <w:sz w:val="24"/>
          <w:szCs w:val="24"/>
        </w:rPr>
        <w:tab/>
        <w:t xml:space="preserve"> 600,000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1,430,000        1,560,000          1,695,000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payable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230,000</w:t>
      </w:r>
      <w:r>
        <w:rPr>
          <w:rFonts w:ascii="Times New Roman" w:hAnsi="Times New Roman" w:cs="Times New Roman"/>
          <w:sz w:val="24"/>
          <w:szCs w:val="24"/>
        </w:rPr>
        <w:tab/>
        <w:t>300,000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380,000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Accruals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200,000</w:t>
      </w:r>
      <w:r>
        <w:rPr>
          <w:rFonts w:ascii="Times New Roman" w:hAnsi="Times New Roman" w:cs="Times New Roman"/>
          <w:sz w:val="24"/>
          <w:szCs w:val="24"/>
        </w:rPr>
        <w:tab/>
        <w:t>210,000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225,000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loan, short-term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100,000</w:t>
      </w:r>
      <w:r>
        <w:rPr>
          <w:rFonts w:ascii="Times New Roman" w:hAnsi="Times New Roman" w:cs="Times New Roman"/>
          <w:sz w:val="24"/>
          <w:szCs w:val="24"/>
        </w:rPr>
        <w:tab/>
        <w:t>100,000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100,000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debt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300,000</w:t>
      </w:r>
      <w:r>
        <w:rPr>
          <w:rFonts w:ascii="Times New Roman" w:hAnsi="Times New Roman" w:cs="Times New Roman"/>
          <w:sz w:val="24"/>
          <w:szCs w:val="24"/>
        </w:rPr>
        <w:tab/>
        <w:t>300,000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300,000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100,000</w:t>
      </w:r>
      <w:r>
        <w:rPr>
          <w:rFonts w:ascii="Times New Roman" w:hAnsi="Times New Roman" w:cs="Times New Roman"/>
          <w:sz w:val="24"/>
          <w:szCs w:val="24"/>
        </w:rPr>
        <w:tab/>
        <w:t>100,000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100,000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Retained earnings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550,000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550,000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1,430,000          1,560,000    </w:t>
      </w:r>
      <w:r>
        <w:rPr>
          <w:rFonts w:ascii="Times New Roman" w:hAnsi="Times New Roman" w:cs="Times New Roman"/>
          <w:sz w:val="24"/>
          <w:szCs w:val="24"/>
        </w:rPr>
        <w:tab/>
        <w:t>1,695,000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information 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4,000,000            4,300,000  </w:t>
      </w:r>
      <w:r>
        <w:rPr>
          <w:rFonts w:ascii="Times New Roman" w:hAnsi="Times New Roman" w:cs="Times New Roman"/>
          <w:sz w:val="24"/>
          <w:szCs w:val="24"/>
        </w:rPr>
        <w:tab/>
        <w:t>3,800,000</w:t>
      </w:r>
    </w:p>
    <w:p w:rsid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goods sold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3,200,000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3,600,000   </w:t>
      </w:r>
      <w:r>
        <w:rPr>
          <w:rFonts w:ascii="Times New Roman" w:hAnsi="Times New Roman" w:cs="Times New Roman"/>
          <w:sz w:val="24"/>
          <w:szCs w:val="24"/>
        </w:rPr>
        <w:tab/>
        <w:t>3,300,000</w:t>
      </w:r>
    </w:p>
    <w:p w:rsidR="00174E6E" w:rsidRPr="00174E6E" w:rsidRDefault="00174E6E" w:rsidP="00484B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 200,000</w:t>
      </w:r>
      <w:r>
        <w:rPr>
          <w:rFonts w:ascii="Times New Roman" w:hAnsi="Times New Roman" w:cs="Times New Roman"/>
          <w:sz w:val="24"/>
          <w:szCs w:val="24"/>
        </w:rPr>
        <w:tab/>
        <w:t xml:space="preserve">    100,000</w:t>
      </w:r>
    </w:p>
    <w:p w:rsidR="00F05EC2" w:rsidRDefault="005C2AB0" w:rsidP="00717E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5C2AB0" w:rsidRDefault="005C2AB0" w:rsidP="0075153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2AB0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 each of the three years, calculate the following ratios</w:t>
      </w:r>
    </w:p>
    <w:p w:rsidR="005C2AB0" w:rsidRDefault="005C2AB0" w:rsidP="007515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 test ratio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5C2AB0" w:rsidRDefault="005C2AB0" w:rsidP="007515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collection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5C2AB0" w:rsidRDefault="005C2AB0" w:rsidP="007515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turnover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5C2AB0" w:rsidRDefault="005C2AB0" w:rsidP="007515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debt/equity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5C2AB0" w:rsidRDefault="005C2AB0" w:rsidP="007515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profit margin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5C2AB0" w:rsidRDefault="005C2AB0" w:rsidP="0075153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F05EC2" w:rsidRPr="005C2AB0" w:rsidRDefault="005C2AB0" w:rsidP="0075153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liquidity and profitability of the firm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717EB2" w:rsidRDefault="00F05EC2" w:rsidP="00717E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7EB2" w:rsidRPr="00717EB2">
        <w:rPr>
          <w:rFonts w:ascii="Times New Roman" w:hAnsi="Times New Roman" w:cs="Times New Roman"/>
          <w:b/>
          <w:sz w:val="24"/>
          <w:szCs w:val="24"/>
        </w:rPr>
        <w:t>QUESTION F</w:t>
      </w:r>
      <w:r w:rsidR="00A35709">
        <w:rPr>
          <w:rFonts w:ascii="Times New Roman" w:hAnsi="Times New Roman" w:cs="Times New Roman"/>
          <w:b/>
          <w:sz w:val="24"/>
          <w:szCs w:val="24"/>
        </w:rPr>
        <w:t>IVE</w:t>
      </w:r>
      <w:r w:rsidR="00717EB2" w:rsidRPr="00717EB2">
        <w:rPr>
          <w:rFonts w:ascii="Times New Roman" w:hAnsi="Times New Roman" w:cs="Times New Roman"/>
          <w:b/>
          <w:sz w:val="24"/>
          <w:szCs w:val="24"/>
        </w:rPr>
        <w:t xml:space="preserve"> (20 MARKS)</w:t>
      </w:r>
    </w:p>
    <w:p w:rsidR="005C2AB0" w:rsidRDefault="005C2AB0" w:rsidP="0075153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2AB0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the tools which are commonly used for analyzing and interpreting financial statements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5C2AB0" w:rsidRDefault="005C2AB0" w:rsidP="0075153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data relating to Ms Maria for the years 2013 to 2016. Calculate trend percentages (taking 2013 as base year) for 2013,2014,2015 and 2016</w:t>
      </w:r>
    </w:p>
    <w:tbl>
      <w:tblPr>
        <w:tblStyle w:val="TableGrid"/>
        <w:tblW w:w="0" w:type="auto"/>
        <w:tblInd w:w="720" w:type="dxa"/>
        <w:tblLook w:val="04A0"/>
      </w:tblPr>
      <w:tblGrid>
        <w:gridCol w:w="1783"/>
        <w:gridCol w:w="1768"/>
        <w:gridCol w:w="1768"/>
        <w:gridCol w:w="1768"/>
        <w:gridCol w:w="1769"/>
      </w:tblGrid>
      <w:tr w:rsidR="005C2AB0" w:rsidTr="005C2AB0">
        <w:tc>
          <w:tcPr>
            <w:tcW w:w="1783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69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C2AB0" w:rsidTr="005C2AB0">
        <w:tc>
          <w:tcPr>
            <w:tcW w:w="1783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sales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249,000</w:t>
            </w:r>
          </w:p>
        </w:tc>
        <w:tc>
          <w:tcPr>
            <w:tcW w:w="1769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</w:p>
        </w:tc>
      </w:tr>
      <w:tr w:rsidR="005C2AB0" w:rsidTr="005C2AB0">
        <w:tc>
          <w:tcPr>
            <w:tcW w:w="1783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Less: cost of goods sold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139,200</w:t>
            </w:r>
          </w:p>
        </w:tc>
        <w:tc>
          <w:tcPr>
            <w:tcW w:w="1769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145,600</w:t>
            </w:r>
          </w:p>
        </w:tc>
      </w:tr>
      <w:tr w:rsidR="005C2AB0" w:rsidTr="005C2AB0">
        <w:tc>
          <w:tcPr>
            <w:tcW w:w="1783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Gross profit </w:t>
            </w:r>
          </w:p>
        </w:tc>
        <w:tc>
          <w:tcPr>
            <w:tcW w:w="1768" w:type="dxa"/>
          </w:tcPr>
          <w:p w:rsidR="005C2AB0" w:rsidRDefault="0075153F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AB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768" w:type="dxa"/>
          </w:tcPr>
          <w:p w:rsidR="005C2AB0" w:rsidRDefault="0075153F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AB0"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69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114,400</w:t>
            </w:r>
          </w:p>
        </w:tc>
      </w:tr>
      <w:tr w:rsidR="005C2AB0" w:rsidTr="005C2AB0">
        <w:tc>
          <w:tcPr>
            <w:tcW w:w="1783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expenses</w:t>
            </w:r>
          </w:p>
        </w:tc>
        <w:tc>
          <w:tcPr>
            <w:tcW w:w="1768" w:type="dxa"/>
          </w:tcPr>
          <w:p w:rsidR="005C2AB0" w:rsidRDefault="0075153F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AB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68" w:type="dxa"/>
          </w:tcPr>
          <w:p w:rsidR="005C2AB0" w:rsidRDefault="0075153F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AB0">
              <w:rPr>
                <w:rFonts w:ascii="Times New Roman" w:hAnsi="Times New Roman" w:cs="Times New Roman"/>
                <w:sz w:val="24"/>
                <w:szCs w:val="24"/>
              </w:rPr>
              <w:t>19,400</w:t>
            </w:r>
          </w:p>
        </w:tc>
        <w:tc>
          <w:tcPr>
            <w:tcW w:w="1768" w:type="dxa"/>
          </w:tcPr>
          <w:p w:rsidR="005C2AB0" w:rsidRDefault="0075153F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AB0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1769" w:type="dxa"/>
          </w:tcPr>
          <w:p w:rsidR="005C2AB0" w:rsidRDefault="0075153F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AB0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5C2AB0" w:rsidTr="005C2AB0">
        <w:tc>
          <w:tcPr>
            <w:tcW w:w="1783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profit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52,800</w:t>
            </w:r>
          </w:p>
        </w:tc>
        <w:tc>
          <w:tcPr>
            <w:tcW w:w="1768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78,800</w:t>
            </w:r>
          </w:p>
        </w:tc>
        <w:tc>
          <w:tcPr>
            <w:tcW w:w="1769" w:type="dxa"/>
          </w:tcPr>
          <w:p w:rsidR="005C2AB0" w:rsidRDefault="005C2AB0" w:rsidP="005C2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90,400</w:t>
            </w:r>
          </w:p>
        </w:tc>
      </w:tr>
    </w:tbl>
    <w:p w:rsidR="008F1C99" w:rsidRPr="00AD75A4" w:rsidRDefault="005C2AB0" w:rsidP="00AD75A4">
      <w:pPr>
        <w:pStyle w:val="ListParagraph"/>
        <w:spacing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(8marks)</w:t>
      </w:r>
    </w:p>
    <w:sectPr w:rsidR="008F1C99" w:rsidRPr="00AD75A4" w:rsidSect="00495D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CA" w:rsidRDefault="006F1BCA" w:rsidP="00E95E77">
      <w:pPr>
        <w:spacing w:after="0" w:line="240" w:lineRule="auto"/>
      </w:pPr>
      <w:r>
        <w:separator/>
      </w:r>
    </w:p>
  </w:endnote>
  <w:endnote w:type="continuationSeparator" w:id="1">
    <w:p w:rsidR="006F1BCA" w:rsidRDefault="006F1BCA" w:rsidP="00E9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77" w:rsidRDefault="00E95E77" w:rsidP="00E95E7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5E77" w:rsidRDefault="00E95E77" w:rsidP="00E95E7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D75A4" w:rsidRPr="00AD75A4">
        <w:rPr>
          <w:rFonts w:asciiTheme="majorHAnsi" w:hAnsiTheme="majorHAnsi"/>
          <w:noProof/>
        </w:rPr>
        <w:t>3</w:t>
      </w:r>
    </w:fldSimple>
  </w:p>
  <w:p w:rsidR="00E95E77" w:rsidRDefault="00E95E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CA" w:rsidRDefault="006F1BCA" w:rsidP="00E95E77">
      <w:pPr>
        <w:spacing w:after="0" w:line="240" w:lineRule="auto"/>
      </w:pPr>
      <w:r>
        <w:separator/>
      </w:r>
    </w:p>
  </w:footnote>
  <w:footnote w:type="continuationSeparator" w:id="1">
    <w:p w:rsidR="006F1BCA" w:rsidRDefault="006F1BCA" w:rsidP="00E9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971"/>
    <w:multiLevelType w:val="hybridMultilevel"/>
    <w:tmpl w:val="93F82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058"/>
    <w:multiLevelType w:val="hybridMultilevel"/>
    <w:tmpl w:val="6756C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4F6B"/>
    <w:multiLevelType w:val="hybridMultilevel"/>
    <w:tmpl w:val="06461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8DE"/>
    <w:multiLevelType w:val="hybridMultilevel"/>
    <w:tmpl w:val="A962A4AC"/>
    <w:lvl w:ilvl="0" w:tplc="0A06E3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F42B0"/>
    <w:multiLevelType w:val="hybridMultilevel"/>
    <w:tmpl w:val="6AFCD60A"/>
    <w:lvl w:ilvl="0" w:tplc="32BE1B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E0FE2"/>
    <w:multiLevelType w:val="hybridMultilevel"/>
    <w:tmpl w:val="D56A0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2C23"/>
    <w:multiLevelType w:val="hybridMultilevel"/>
    <w:tmpl w:val="036CC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2F6"/>
    <w:rsid w:val="00030F2F"/>
    <w:rsid w:val="000529D4"/>
    <w:rsid w:val="00065F8B"/>
    <w:rsid w:val="00066930"/>
    <w:rsid w:val="000672E4"/>
    <w:rsid w:val="0007146F"/>
    <w:rsid w:val="00077E8F"/>
    <w:rsid w:val="00094CAA"/>
    <w:rsid w:val="00094EB6"/>
    <w:rsid w:val="000A5C20"/>
    <w:rsid w:val="000C19AD"/>
    <w:rsid w:val="000C1A55"/>
    <w:rsid w:val="000C1E2E"/>
    <w:rsid w:val="000D38AA"/>
    <w:rsid w:val="000E419D"/>
    <w:rsid w:val="0012006E"/>
    <w:rsid w:val="00150676"/>
    <w:rsid w:val="001519A6"/>
    <w:rsid w:val="001655C6"/>
    <w:rsid w:val="00166CE7"/>
    <w:rsid w:val="00174E6E"/>
    <w:rsid w:val="00177A1A"/>
    <w:rsid w:val="00190696"/>
    <w:rsid w:val="0019263E"/>
    <w:rsid w:val="001B0C9D"/>
    <w:rsid w:val="001C402B"/>
    <w:rsid w:val="001D1ACA"/>
    <w:rsid w:val="001D4244"/>
    <w:rsid w:val="001D7956"/>
    <w:rsid w:val="001E38B1"/>
    <w:rsid w:val="001F4F3D"/>
    <w:rsid w:val="00206C61"/>
    <w:rsid w:val="00213D97"/>
    <w:rsid w:val="00216F60"/>
    <w:rsid w:val="00221154"/>
    <w:rsid w:val="002225C4"/>
    <w:rsid w:val="0023231E"/>
    <w:rsid w:val="002418DC"/>
    <w:rsid w:val="00241AD5"/>
    <w:rsid w:val="00241D97"/>
    <w:rsid w:val="00262456"/>
    <w:rsid w:val="00264FC0"/>
    <w:rsid w:val="00270782"/>
    <w:rsid w:val="00287E77"/>
    <w:rsid w:val="0029262A"/>
    <w:rsid w:val="002926A7"/>
    <w:rsid w:val="002B45A4"/>
    <w:rsid w:val="002D3FD1"/>
    <w:rsid w:val="002E480C"/>
    <w:rsid w:val="002E7F64"/>
    <w:rsid w:val="002F0BB5"/>
    <w:rsid w:val="00304866"/>
    <w:rsid w:val="003311B1"/>
    <w:rsid w:val="00331381"/>
    <w:rsid w:val="00363768"/>
    <w:rsid w:val="003651D6"/>
    <w:rsid w:val="003709D2"/>
    <w:rsid w:val="00375953"/>
    <w:rsid w:val="003763AE"/>
    <w:rsid w:val="00385E48"/>
    <w:rsid w:val="00387360"/>
    <w:rsid w:val="003A0B82"/>
    <w:rsid w:val="003B6041"/>
    <w:rsid w:val="003C5520"/>
    <w:rsid w:val="003C67D8"/>
    <w:rsid w:val="003E5DBE"/>
    <w:rsid w:val="003F1AEA"/>
    <w:rsid w:val="003F3769"/>
    <w:rsid w:val="003F4578"/>
    <w:rsid w:val="00400FC7"/>
    <w:rsid w:val="0040135F"/>
    <w:rsid w:val="00401DAC"/>
    <w:rsid w:val="004038AF"/>
    <w:rsid w:val="00413D60"/>
    <w:rsid w:val="00422D35"/>
    <w:rsid w:val="00425C80"/>
    <w:rsid w:val="00445B76"/>
    <w:rsid w:val="00450CFF"/>
    <w:rsid w:val="00452B0A"/>
    <w:rsid w:val="00463148"/>
    <w:rsid w:val="00465F5F"/>
    <w:rsid w:val="00471149"/>
    <w:rsid w:val="00484BC8"/>
    <w:rsid w:val="00495DC3"/>
    <w:rsid w:val="004A018F"/>
    <w:rsid w:val="004A245F"/>
    <w:rsid w:val="004A2553"/>
    <w:rsid w:val="004B4B97"/>
    <w:rsid w:val="004C53B5"/>
    <w:rsid w:val="004C6A84"/>
    <w:rsid w:val="004D01E9"/>
    <w:rsid w:val="004D02CD"/>
    <w:rsid w:val="004D301C"/>
    <w:rsid w:val="004D517D"/>
    <w:rsid w:val="004E6773"/>
    <w:rsid w:val="004F0CA1"/>
    <w:rsid w:val="005068EA"/>
    <w:rsid w:val="00506B84"/>
    <w:rsid w:val="005116F9"/>
    <w:rsid w:val="00511AFB"/>
    <w:rsid w:val="00513FC0"/>
    <w:rsid w:val="00514392"/>
    <w:rsid w:val="00521284"/>
    <w:rsid w:val="00522017"/>
    <w:rsid w:val="005260AF"/>
    <w:rsid w:val="00540256"/>
    <w:rsid w:val="00551E53"/>
    <w:rsid w:val="0055460E"/>
    <w:rsid w:val="00557C76"/>
    <w:rsid w:val="00557DBC"/>
    <w:rsid w:val="00564256"/>
    <w:rsid w:val="00567E30"/>
    <w:rsid w:val="00574E82"/>
    <w:rsid w:val="00577594"/>
    <w:rsid w:val="005868F5"/>
    <w:rsid w:val="005874BE"/>
    <w:rsid w:val="00590032"/>
    <w:rsid w:val="005910D9"/>
    <w:rsid w:val="005932F6"/>
    <w:rsid w:val="005A063B"/>
    <w:rsid w:val="005B1242"/>
    <w:rsid w:val="005B55F7"/>
    <w:rsid w:val="005B6054"/>
    <w:rsid w:val="005C2AB0"/>
    <w:rsid w:val="005D6C29"/>
    <w:rsid w:val="005F6D29"/>
    <w:rsid w:val="00600122"/>
    <w:rsid w:val="00622CB6"/>
    <w:rsid w:val="006240B9"/>
    <w:rsid w:val="00624C37"/>
    <w:rsid w:val="00631B30"/>
    <w:rsid w:val="00662FC3"/>
    <w:rsid w:val="00663709"/>
    <w:rsid w:val="00667C6C"/>
    <w:rsid w:val="00672117"/>
    <w:rsid w:val="00673650"/>
    <w:rsid w:val="006960B9"/>
    <w:rsid w:val="006B70FE"/>
    <w:rsid w:val="006D16DA"/>
    <w:rsid w:val="006D491E"/>
    <w:rsid w:val="006F1BCA"/>
    <w:rsid w:val="006F2302"/>
    <w:rsid w:val="007034DD"/>
    <w:rsid w:val="00703A43"/>
    <w:rsid w:val="007133F1"/>
    <w:rsid w:val="007153B4"/>
    <w:rsid w:val="00717EB2"/>
    <w:rsid w:val="00721C34"/>
    <w:rsid w:val="00725FEB"/>
    <w:rsid w:val="00740A33"/>
    <w:rsid w:val="00740C29"/>
    <w:rsid w:val="00744DF3"/>
    <w:rsid w:val="00744EAF"/>
    <w:rsid w:val="007505F3"/>
    <w:rsid w:val="0075153F"/>
    <w:rsid w:val="0075575B"/>
    <w:rsid w:val="00756BEA"/>
    <w:rsid w:val="00764532"/>
    <w:rsid w:val="007746D0"/>
    <w:rsid w:val="00775FDD"/>
    <w:rsid w:val="007B0CEE"/>
    <w:rsid w:val="007B173D"/>
    <w:rsid w:val="007B25E9"/>
    <w:rsid w:val="007E28F0"/>
    <w:rsid w:val="007E349C"/>
    <w:rsid w:val="007E5054"/>
    <w:rsid w:val="007E78B0"/>
    <w:rsid w:val="007F706C"/>
    <w:rsid w:val="00802A95"/>
    <w:rsid w:val="00823884"/>
    <w:rsid w:val="00827785"/>
    <w:rsid w:val="00833199"/>
    <w:rsid w:val="008337D1"/>
    <w:rsid w:val="0083557F"/>
    <w:rsid w:val="0084404C"/>
    <w:rsid w:val="008446F6"/>
    <w:rsid w:val="00846635"/>
    <w:rsid w:val="00846C2A"/>
    <w:rsid w:val="008513F7"/>
    <w:rsid w:val="00872FF0"/>
    <w:rsid w:val="00873649"/>
    <w:rsid w:val="00885BB7"/>
    <w:rsid w:val="0088696D"/>
    <w:rsid w:val="00895863"/>
    <w:rsid w:val="008A1BD6"/>
    <w:rsid w:val="008A7CB6"/>
    <w:rsid w:val="008B28FA"/>
    <w:rsid w:val="008B4109"/>
    <w:rsid w:val="008C4B41"/>
    <w:rsid w:val="008D146C"/>
    <w:rsid w:val="008E2E9E"/>
    <w:rsid w:val="008E3E4C"/>
    <w:rsid w:val="008F1C99"/>
    <w:rsid w:val="009012A9"/>
    <w:rsid w:val="009074C8"/>
    <w:rsid w:val="00923A0C"/>
    <w:rsid w:val="0095417B"/>
    <w:rsid w:val="009553EC"/>
    <w:rsid w:val="00965781"/>
    <w:rsid w:val="00982865"/>
    <w:rsid w:val="00984D9A"/>
    <w:rsid w:val="00993F2E"/>
    <w:rsid w:val="009A21FD"/>
    <w:rsid w:val="009A26E5"/>
    <w:rsid w:val="009D005F"/>
    <w:rsid w:val="009D0183"/>
    <w:rsid w:val="009D3C3F"/>
    <w:rsid w:val="009F67C2"/>
    <w:rsid w:val="00A06231"/>
    <w:rsid w:val="00A11EC1"/>
    <w:rsid w:val="00A31757"/>
    <w:rsid w:val="00A35709"/>
    <w:rsid w:val="00A42A49"/>
    <w:rsid w:val="00A531FE"/>
    <w:rsid w:val="00A54497"/>
    <w:rsid w:val="00A67268"/>
    <w:rsid w:val="00A766D2"/>
    <w:rsid w:val="00A87BA4"/>
    <w:rsid w:val="00A953E0"/>
    <w:rsid w:val="00AB438A"/>
    <w:rsid w:val="00AB55A3"/>
    <w:rsid w:val="00AC2B21"/>
    <w:rsid w:val="00AC78AD"/>
    <w:rsid w:val="00AD3BAA"/>
    <w:rsid w:val="00AD75A4"/>
    <w:rsid w:val="00AD7DE0"/>
    <w:rsid w:val="00AE16A7"/>
    <w:rsid w:val="00AF27CC"/>
    <w:rsid w:val="00AF28BF"/>
    <w:rsid w:val="00AF2E0D"/>
    <w:rsid w:val="00B07FC9"/>
    <w:rsid w:val="00B34C73"/>
    <w:rsid w:val="00B3609E"/>
    <w:rsid w:val="00B470EC"/>
    <w:rsid w:val="00B52209"/>
    <w:rsid w:val="00B6495D"/>
    <w:rsid w:val="00B747E0"/>
    <w:rsid w:val="00B827E8"/>
    <w:rsid w:val="00B8760B"/>
    <w:rsid w:val="00B92B8B"/>
    <w:rsid w:val="00B9766E"/>
    <w:rsid w:val="00BA3132"/>
    <w:rsid w:val="00BB0805"/>
    <w:rsid w:val="00BB109F"/>
    <w:rsid w:val="00BB3228"/>
    <w:rsid w:val="00BB3800"/>
    <w:rsid w:val="00BC1CDD"/>
    <w:rsid w:val="00BE59F1"/>
    <w:rsid w:val="00BE6B31"/>
    <w:rsid w:val="00BF0539"/>
    <w:rsid w:val="00BF115D"/>
    <w:rsid w:val="00BF51E1"/>
    <w:rsid w:val="00C01B15"/>
    <w:rsid w:val="00C13AFC"/>
    <w:rsid w:val="00C276BA"/>
    <w:rsid w:val="00C40890"/>
    <w:rsid w:val="00C41679"/>
    <w:rsid w:val="00C45B4A"/>
    <w:rsid w:val="00C478D6"/>
    <w:rsid w:val="00C66D48"/>
    <w:rsid w:val="00C679BB"/>
    <w:rsid w:val="00C73902"/>
    <w:rsid w:val="00C91C06"/>
    <w:rsid w:val="00C92EED"/>
    <w:rsid w:val="00C93D7B"/>
    <w:rsid w:val="00CA0A59"/>
    <w:rsid w:val="00CB5215"/>
    <w:rsid w:val="00CB6D92"/>
    <w:rsid w:val="00CB79AD"/>
    <w:rsid w:val="00CB7CD1"/>
    <w:rsid w:val="00CC356B"/>
    <w:rsid w:val="00CE4DC6"/>
    <w:rsid w:val="00D17ACF"/>
    <w:rsid w:val="00D23B74"/>
    <w:rsid w:val="00D24D48"/>
    <w:rsid w:val="00D40C93"/>
    <w:rsid w:val="00D47BBD"/>
    <w:rsid w:val="00D5739B"/>
    <w:rsid w:val="00D60D0F"/>
    <w:rsid w:val="00D70CC9"/>
    <w:rsid w:val="00D81464"/>
    <w:rsid w:val="00D93E72"/>
    <w:rsid w:val="00D9501C"/>
    <w:rsid w:val="00DA07A3"/>
    <w:rsid w:val="00DA2739"/>
    <w:rsid w:val="00DB6B77"/>
    <w:rsid w:val="00DD3A27"/>
    <w:rsid w:val="00DD472F"/>
    <w:rsid w:val="00DD6C46"/>
    <w:rsid w:val="00DE19D5"/>
    <w:rsid w:val="00DF4D25"/>
    <w:rsid w:val="00E12DB4"/>
    <w:rsid w:val="00E14123"/>
    <w:rsid w:val="00E22DCF"/>
    <w:rsid w:val="00E37843"/>
    <w:rsid w:val="00E62A4C"/>
    <w:rsid w:val="00E645EC"/>
    <w:rsid w:val="00E73924"/>
    <w:rsid w:val="00E77B7E"/>
    <w:rsid w:val="00E8714F"/>
    <w:rsid w:val="00E901D9"/>
    <w:rsid w:val="00E95E77"/>
    <w:rsid w:val="00E97789"/>
    <w:rsid w:val="00E97807"/>
    <w:rsid w:val="00EB3CB7"/>
    <w:rsid w:val="00EB4E83"/>
    <w:rsid w:val="00EB6474"/>
    <w:rsid w:val="00EC6A8A"/>
    <w:rsid w:val="00ED0743"/>
    <w:rsid w:val="00ED13D5"/>
    <w:rsid w:val="00ED2DD9"/>
    <w:rsid w:val="00ED3242"/>
    <w:rsid w:val="00EE19DF"/>
    <w:rsid w:val="00EE4F21"/>
    <w:rsid w:val="00EE5B4E"/>
    <w:rsid w:val="00F04EFF"/>
    <w:rsid w:val="00F05EC2"/>
    <w:rsid w:val="00F2626D"/>
    <w:rsid w:val="00F4016E"/>
    <w:rsid w:val="00F4158E"/>
    <w:rsid w:val="00F41D83"/>
    <w:rsid w:val="00F43811"/>
    <w:rsid w:val="00F4623A"/>
    <w:rsid w:val="00F46486"/>
    <w:rsid w:val="00F50A76"/>
    <w:rsid w:val="00F525E0"/>
    <w:rsid w:val="00F7352A"/>
    <w:rsid w:val="00F73714"/>
    <w:rsid w:val="00F91E62"/>
    <w:rsid w:val="00FA7B88"/>
    <w:rsid w:val="00FA7F9D"/>
    <w:rsid w:val="00FC2764"/>
    <w:rsid w:val="00FD61D1"/>
    <w:rsid w:val="00FE03E7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4" type="connector" idref="#_x0000_s1143"/>
        <o:r id="V:Rule5" type="connector" idref="#_x0000_s1142"/>
        <o:r id="V:Rule6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2F6"/>
    <w:pPr>
      <w:ind w:left="720"/>
      <w:contextualSpacing/>
    </w:pPr>
  </w:style>
  <w:style w:type="character" w:styleId="Hyperlink">
    <w:name w:val="Hyperlink"/>
    <w:basedOn w:val="DefaultParagraphFont"/>
    <w:unhideWhenUsed/>
    <w:rsid w:val="00216F60"/>
    <w:rPr>
      <w:color w:val="0000FF"/>
      <w:u w:val="single"/>
    </w:rPr>
  </w:style>
  <w:style w:type="paragraph" w:styleId="NoSpacing">
    <w:name w:val="No Spacing"/>
    <w:uiPriority w:val="1"/>
    <w:qFormat/>
    <w:rsid w:val="0084404C"/>
    <w:pPr>
      <w:spacing w:after="0" w:line="240" w:lineRule="auto"/>
    </w:pPr>
  </w:style>
  <w:style w:type="table" w:styleId="TableGrid">
    <w:name w:val="Table Grid"/>
    <w:basedOn w:val="TableNormal"/>
    <w:uiPriority w:val="59"/>
    <w:rsid w:val="003F3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5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E77"/>
  </w:style>
  <w:style w:type="paragraph" w:styleId="Footer">
    <w:name w:val="footer"/>
    <w:basedOn w:val="Normal"/>
    <w:link w:val="FooterChar"/>
    <w:uiPriority w:val="99"/>
    <w:semiHidden/>
    <w:unhideWhenUsed/>
    <w:rsid w:val="00E95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7953-25A1-4D58-BB91-51C4209F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Exams</cp:lastModifiedBy>
  <cp:revision>6</cp:revision>
  <cp:lastPrinted>2016-11-02T08:34:00Z</cp:lastPrinted>
  <dcterms:created xsi:type="dcterms:W3CDTF">2016-11-02T08:38:00Z</dcterms:created>
  <dcterms:modified xsi:type="dcterms:W3CDTF">2016-12-01T08:19:00Z</dcterms:modified>
</cp:coreProperties>
</file>