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2176C1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2176C1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176C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482C1A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>
        <w:rPr>
          <w:rFonts w:ascii="Times New Roman" w:hAnsi="Times New Roman"/>
          <w:sz w:val="24"/>
          <w:szCs w:val="24"/>
        </w:rPr>
        <w:t>BIOLOGICAL SCIENCE</w:t>
      </w:r>
      <w:r w:rsidR="00EC0F4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BACHELOR OF EDUCATION SCIENCE</w:t>
      </w:r>
      <w:r w:rsidR="00A21871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572339">
        <w:rPr>
          <w:rFonts w:ascii="Times New Roman" w:hAnsi="Times New Roman"/>
          <w:b/>
          <w:sz w:val="24"/>
          <w:szCs w:val="24"/>
        </w:rPr>
        <w:t>ZL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</w:t>
      </w:r>
      <w:r w:rsidR="00572339">
        <w:rPr>
          <w:rFonts w:ascii="Times New Roman" w:hAnsi="Times New Roman"/>
          <w:b/>
          <w:sz w:val="24"/>
          <w:szCs w:val="24"/>
        </w:rPr>
        <w:t>302/SZA3300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572339">
        <w:rPr>
          <w:rFonts w:ascii="Times New Roman" w:hAnsi="Times New Roman"/>
          <w:b/>
          <w:sz w:val="24"/>
          <w:szCs w:val="24"/>
        </w:rPr>
        <w:t>BASIC IMMUNOLOGY/IMMUNOLOGY 1</w:t>
      </w:r>
      <w:r w:rsidR="0066472F">
        <w:rPr>
          <w:rFonts w:ascii="Times New Roman" w:hAnsi="Times New Roman"/>
          <w:b/>
          <w:sz w:val="24"/>
          <w:szCs w:val="24"/>
        </w:rPr>
        <w:t xml:space="preserve"> 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2176C1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76C1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2176C1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2176C1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0615A" w:rsidRDefault="0070615A" w:rsidP="0070615A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meaning of the following terms as used in immunology</w:t>
      </w:r>
      <w:r w:rsidR="00D35F2E">
        <w:rPr>
          <w:rFonts w:ascii="Times New Roman" w:hAnsi="Times New Roman"/>
          <w:sz w:val="24"/>
          <w:szCs w:val="24"/>
        </w:rPr>
        <w:t>.</w:t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70615A" w:rsidRDefault="0070615A" w:rsidP="0070615A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Autoimmunity</w:t>
      </w:r>
    </w:p>
    <w:p w:rsidR="0070615A" w:rsidRDefault="0070615A" w:rsidP="0070615A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Immunogen</w:t>
      </w:r>
    </w:p>
    <w:p w:rsidR="0070615A" w:rsidRDefault="0070615A" w:rsidP="0070615A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at least four features of acquired immune system that distinguishes it from innate immune system</w:t>
      </w:r>
      <w:r w:rsidR="00D35F2E">
        <w:rPr>
          <w:rFonts w:ascii="Times New Roman" w:hAnsi="Times New Roman"/>
          <w:sz w:val="24"/>
          <w:szCs w:val="24"/>
        </w:rPr>
        <w:t>.</w:t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70615A" w:rsidRDefault="0070615A" w:rsidP="0070615A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roles of the following cells in immunology</w:t>
      </w:r>
      <w:r w:rsidR="00D35F2E">
        <w:rPr>
          <w:rFonts w:ascii="Times New Roman" w:hAnsi="Times New Roman"/>
          <w:sz w:val="24"/>
          <w:szCs w:val="24"/>
        </w:rPr>
        <w:t>.</w:t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70615A" w:rsidRDefault="0070615A" w:rsidP="0070615A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Neutrophils</w:t>
      </w:r>
    </w:p>
    <w:p w:rsidR="0070615A" w:rsidRDefault="0070615A" w:rsidP="0070615A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Natural killer T-cells</w:t>
      </w:r>
    </w:p>
    <w:p w:rsidR="0070615A" w:rsidRDefault="0070615A" w:rsidP="0070615A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lymphocytes</w:t>
      </w:r>
    </w:p>
    <w:p w:rsidR="0070615A" w:rsidRDefault="0070615A" w:rsidP="0070615A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thymus and its role as a primary lymphoid organ</w:t>
      </w:r>
      <w:r w:rsidR="00D35F2E">
        <w:rPr>
          <w:rFonts w:ascii="Times New Roman" w:hAnsi="Times New Roman"/>
          <w:sz w:val="24"/>
          <w:szCs w:val="24"/>
        </w:rPr>
        <w:t>.</w:t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70615A" w:rsidRDefault="0070615A" w:rsidP="0070615A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 1g</w:t>
      </w:r>
      <w:r w:rsidR="00673CA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under the following topics</w:t>
      </w:r>
      <w:r w:rsidR="00D35F2E">
        <w:rPr>
          <w:rFonts w:ascii="Times New Roman" w:hAnsi="Times New Roman"/>
          <w:sz w:val="24"/>
          <w:szCs w:val="24"/>
        </w:rPr>
        <w:t>.</w:t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70615A" w:rsidRDefault="0070615A" w:rsidP="0070615A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Structure</w:t>
      </w:r>
    </w:p>
    <w:p w:rsidR="0070615A" w:rsidRDefault="0070615A" w:rsidP="0070615A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 in serum</w:t>
      </w:r>
    </w:p>
    <w:p w:rsidR="0070615A" w:rsidRDefault="0070615A" w:rsidP="0070615A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Decrease in serum</w:t>
      </w:r>
    </w:p>
    <w:p w:rsidR="0070615A" w:rsidRPr="0070615A" w:rsidRDefault="0070615A" w:rsidP="0070615A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Outline the different types of tissue transplantation</w:t>
      </w:r>
      <w:r w:rsidR="00D35F2E">
        <w:rPr>
          <w:rFonts w:ascii="Times New Roman" w:hAnsi="Times New Roman"/>
          <w:sz w:val="24"/>
          <w:szCs w:val="24"/>
        </w:rPr>
        <w:t>.</w:t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 w:rsidR="00D35F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147C8" w:rsidRPr="00895EC4" w:rsidRDefault="0008466A" w:rsidP="001A0BBD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with the aid of a schematic the characteristics of IgG.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(20 marks) 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95EC4" w:rsidRPr="00895EC4" w:rsidRDefault="00CD05D8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Antigen/</w:t>
      </w:r>
      <w:r w:rsidR="00B4187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ntibody reactions are dependent on a variety of factors.  Discuss </w:t>
      </w:r>
      <w:r w:rsidR="00B418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(20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714E3" w:rsidRPr="001714E3" w:rsidRDefault="001714E3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 the classical pathway of compliment activation.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147C8" w:rsidRPr="00B147C8" w:rsidRDefault="00B147C8" w:rsidP="00B147C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47C8" w:rsidRPr="00B147C8" w:rsidRDefault="00B147C8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147C8" w:rsidRPr="00B147C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9FF" w:rsidRDefault="007729FF" w:rsidP="00383070">
      <w:pPr>
        <w:spacing w:after="0" w:line="240" w:lineRule="auto"/>
      </w:pPr>
      <w:r>
        <w:separator/>
      </w:r>
    </w:p>
  </w:endnote>
  <w:endnote w:type="continuationSeparator" w:id="1">
    <w:p w:rsidR="007729FF" w:rsidRDefault="007729FF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176C1">
      <w:fldChar w:fldCharType="begin"/>
    </w:r>
    <w:r>
      <w:instrText xml:space="preserve"> PAGE   \* MERGEFORMAT </w:instrText>
    </w:r>
    <w:r w:rsidR="002176C1">
      <w:fldChar w:fldCharType="separate"/>
    </w:r>
    <w:r w:rsidR="00944932" w:rsidRPr="00944932">
      <w:rPr>
        <w:rFonts w:asciiTheme="majorHAnsi" w:hAnsiTheme="majorHAnsi"/>
        <w:noProof/>
      </w:rPr>
      <w:t>2</w:t>
    </w:r>
    <w:r w:rsidR="002176C1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9FF" w:rsidRDefault="007729FF" w:rsidP="00383070">
      <w:pPr>
        <w:spacing w:after="0" w:line="240" w:lineRule="auto"/>
      </w:pPr>
      <w:r>
        <w:separator/>
      </w:r>
    </w:p>
  </w:footnote>
  <w:footnote w:type="continuationSeparator" w:id="1">
    <w:p w:rsidR="007729FF" w:rsidRDefault="007729FF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8C0D7F"/>
    <w:multiLevelType w:val="hybridMultilevel"/>
    <w:tmpl w:val="BE927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240F8"/>
    <w:multiLevelType w:val="hybridMultilevel"/>
    <w:tmpl w:val="FDAEA9D6"/>
    <w:lvl w:ilvl="0" w:tplc="EE8AD6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586D4F"/>
    <w:multiLevelType w:val="hybridMultilevel"/>
    <w:tmpl w:val="F2623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217F4"/>
    <w:multiLevelType w:val="hybridMultilevel"/>
    <w:tmpl w:val="F0605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E3027"/>
    <w:multiLevelType w:val="hybridMultilevel"/>
    <w:tmpl w:val="94A02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728D4"/>
    <w:multiLevelType w:val="hybridMultilevel"/>
    <w:tmpl w:val="3306F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903F7"/>
    <w:multiLevelType w:val="hybridMultilevel"/>
    <w:tmpl w:val="A544C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2F4A0A"/>
    <w:multiLevelType w:val="hybridMultilevel"/>
    <w:tmpl w:val="C02E3ED4"/>
    <w:lvl w:ilvl="0" w:tplc="8E5859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B7782B"/>
    <w:multiLevelType w:val="hybridMultilevel"/>
    <w:tmpl w:val="B7109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7066E"/>
    <w:multiLevelType w:val="hybridMultilevel"/>
    <w:tmpl w:val="0EFC1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C018A"/>
    <w:multiLevelType w:val="hybridMultilevel"/>
    <w:tmpl w:val="41A00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343C5"/>
    <w:multiLevelType w:val="hybridMultilevel"/>
    <w:tmpl w:val="99FCF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76FB5"/>
    <w:multiLevelType w:val="hybridMultilevel"/>
    <w:tmpl w:val="FDB0D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75074"/>
    <w:multiLevelType w:val="hybridMultilevel"/>
    <w:tmpl w:val="E5D6D50A"/>
    <w:lvl w:ilvl="0" w:tplc="A4886B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990261"/>
    <w:multiLevelType w:val="hybridMultilevel"/>
    <w:tmpl w:val="D0481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34516C"/>
    <w:multiLevelType w:val="hybridMultilevel"/>
    <w:tmpl w:val="FAF64A92"/>
    <w:lvl w:ilvl="0" w:tplc="77B856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305615"/>
    <w:multiLevelType w:val="hybridMultilevel"/>
    <w:tmpl w:val="742ACD18"/>
    <w:lvl w:ilvl="0" w:tplc="34565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AF3E49"/>
    <w:multiLevelType w:val="hybridMultilevel"/>
    <w:tmpl w:val="9B72DAC2"/>
    <w:lvl w:ilvl="0" w:tplc="C65E91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9856E5"/>
    <w:multiLevelType w:val="hybridMultilevel"/>
    <w:tmpl w:val="C28063D4"/>
    <w:lvl w:ilvl="0" w:tplc="CBF4F0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0E389B"/>
    <w:multiLevelType w:val="hybridMultilevel"/>
    <w:tmpl w:val="5AE0A206"/>
    <w:lvl w:ilvl="0" w:tplc="5B86B8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C8441E"/>
    <w:multiLevelType w:val="hybridMultilevel"/>
    <w:tmpl w:val="EE6A0FAC"/>
    <w:lvl w:ilvl="0" w:tplc="E0663B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EC4C6A"/>
    <w:multiLevelType w:val="hybridMultilevel"/>
    <w:tmpl w:val="1F0EE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609C6"/>
    <w:multiLevelType w:val="hybridMultilevel"/>
    <w:tmpl w:val="D6F2B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1C16E4"/>
    <w:multiLevelType w:val="hybridMultilevel"/>
    <w:tmpl w:val="3CFCF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567C5"/>
    <w:multiLevelType w:val="hybridMultilevel"/>
    <w:tmpl w:val="D4AA2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6B49FE"/>
    <w:multiLevelType w:val="hybridMultilevel"/>
    <w:tmpl w:val="C7C45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149B6"/>
    <w:multiLevelType w:val="hybridMultilevel"/>
    <w:tmpl w:val="DC5A215E"/>
    <w:lvl w:ilvl="0" w:tplc="3B7A4A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D63CF1"/>
    <w:multiLevelType w:val="hybridMultilevel"/>
    <w:tmpl w:val="14984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0"/>
  </w:num>
  <w:num w:numId="3">
    <w:abstractNumId w:val="26"/>
  </w:num>
  <w:num w:numId="4">
    <w:abstractNumId w:val="18"/>
  </w:num>
  <w:num w:numId="5">
    <w:abstractNumId w:val="30"/>
  </w:num>
  <w:num w:numId="6">
    <w:abstractNumId w:val="9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25"/>
  </w:num>
  <w:num w:numId="12">
    <w:abstractNumId w:val="23"/>
  </w:num>
  <w:num w:numId="13">
    <w:abstractNumId w:val="5"/>
  </w:num>
  <w:num w:numId="14">
    <w:abstractNumId w:val="24"/>
  </w:num>
  <w:num w:numId="15">
    <w:abstractNumId w:val="39"/>
  </w:num>
  <w:num w:numId="16">
    <w:abstractNumId w:val="4"/>
  </w:num>
  <w:num w:numId="17">
    <w:abstractNumId w:val="34"/>
  </w:num>
  <w:num w:numId="18">
    <w:abstractNumId w:val="28"/>
  </w:num>
  <w:num w:numId="19">
    <w:abstractNumId w:val="22"/>
  </w:num>
  <w:num w:numId="20">
    <w:abstractNumId w:val="1"/>
  </w:num>
  <w:num w:numId="21">
    <w:abstractNumId w:val="29"/>
  </w:num>
  <w:num w:numId="22">
    <w:abstractNumId w:val="21"/>
  </w:num>
  <w:num w:numId="23">
    <w:abstractNumId w:val="13"/>
  </w:num>
  <w:num w:numId="24">
    <w:abstractNumId w:val="35"/>
  </w:num>
  <w:num w:numId="25">
    <w:abstractNumId w:val="37"/>
  </w:num>
  <w:num w:numId="26">
    <w:abstractNumId w:val="36"/>
  </w:num>
  <w:num w:numId="27">
    <w:abstractNumId w:val="17"/>
  </w:num>
  <w:num w:numId="28">
    <w:abstractNumId w:val="8"/>
  </w:num>
  <w:num w:numId="29">
    <w:abstractNumId w:val="3"/>
  </w:num>
  <w:num w:numId="30">
    <w:abstractNumId w:val="12"/>
  </w:num>
  <w:num w:numId="31">
    <w:abstractNumId w:val="6"/>
  </w:num>
  <w:num w:numId="32">
    <w:abstractNumId w:val="7"/>
  </w:num>
  <w:num w:numId="33">
    <w:abstractNumId w:val="27"/>
  </w:num>
  <w:num w:numId="34">
    <w:abstractNumId w:val="19"/>
  </w:num>
  <w:num w:numId="35">
    <w:abstractNumId w:val="31"/>
  </w:num>
  <w:num w:numId="36">
    <w:abstractNumId w:val="32"/>
  </w:num>
  <w:num w:numId="37">
    <w:abstractNumId w:val="38"/>
  </w:num>
  <w:num w:numId="38">
    <w:abstractNumId w:val="20"/>
  </w:num>
  <w:num w:numId="39">
    <w:abstractNumId w:val="11"/>
  </w:num>
  <w:num w:numId="40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418DB"/>
    <w:rsid w:val="00041C3B"/>
    <w:rsid w:val="00045BFD"/>
    <w:rsid w:val="000513AE"/>
    <w:rsid w:val="00066E44"/>
    <w:rsid w:val="0008466A"/>
    <w:rsid w:val="000B2853"/>
    <w:rsid w:val="000B7E8A"/>
    <w:rsid w:val="000C25D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63E"/>
    <w:rsid w:val="001A0BBD"/>
    <w:rsid w:val="001C09DF"/>
    <w:rsid w:val="001D3BD0"/>
    <w:rsid w:val="001E0415"/>
    <w:rsid w:val="001E0E91"/>
    <w:rsid w:val="001F04C2"/>
    <w:rsid w:val="001F3AF1"/>
    <w:rsid w:val="001F69F6"/>
    <w:rsid w:val="00200B4B"/>
    <w:rsid w:val="0021410A"/>
    <w:rsid w:val="002176C1"/>
    <w:rsid w:val="00232653"/>
    <w:rsid w:val="00260A90"/>
    <w:rsid w:val="00287017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3B4BD6"/>
    <w:rsid w:val="003F5AF6"/>
    <w:rsid w:val="00415F87"/>
    <w:rsid w:val="00440037"/>
    <w:rsid w:val="0044159F"/>
    <w:rsid w:val="00455514"/>
    <w:rsid w:val="00455FD3"/>
    <w:rsid w:val="00456A2C"/>
    <w:rsid w:val="004657F9"/>
    <w:rsid w:val="00474A18"/>
    <w:rsid w:val="00482C1A"/>
    <w:rsid w:val="004A6A84"/>
    <w:rsid w:val="004C126D"/>
    <w:rsid w:val="004C2B7E"/>
    <w:rsid w:val="004D414A"/>
    <w:rsid w:val="004E101C"/>
    <w:rsid w:val="005003B6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B6B03"/>
    <w:rsid w:val="005C20DC"/>
    <w:rsid w:val="005C2177"/>
    <w:rsid w:val="005E0520"/>
    <w:rsid w:val="005E31D7"/>
    <w:rsid w:val="005F537C"/>
    <w:rsid w:val="005F5864"/>
    <w:rsid w:val="0060006F"/>
    <w:rsid w:val="00601085"/>
    <w:rsid w:val="00631091"/>
    <w:rsid w:val="00640DD2"/>
    <w:rsid w:val="00660698"/>
    <w:rsid w:val="006610C7"/>
    <w:rsid w:val="00662313"/>
    <w:rsid w:val="0066472F"/>
    <w:rsid w:val="00673CA4"/>
    <w:rsid w:val="00676E4C"/>
    <w:rsid w:val="00681A02"/>
    <w:rsid w:val="00685608"/>
    <w:rsid w:val="006B33B9"/>
    <w:rsid w:val="006C312A"/>
    <w:rsid w:val="0070615A"/>
    <w:rsid w:val="0070698C"/>
    <w:rsid w:val="00713138"/>
    <w:rsid w:val="00717979"/>
    <w:rsid w:val="00726F94"/>
    <w:rsid w:val="00751979"/>
    <w:rsid w:val="007729FF"/>
    <w:rsid w:val="007A027F"/>
    <w:rsid w:val="007A12E3"/>
    <w:rsid w:val="007A3545"/>
    <w:rsid w:val="007E0E25"/>
    <w:rsid w:val="007F483E"/>
    <w:rsid w:val="008127FE"/>
    <w:rsid w:val="008160D6"/>
    <w:rsid w:val="008337F1"/>
    <w:rsid w:val="00835BDC"/>
    <w:rsid w:val="0084230E"/>
    <w:rsid w:val="00866FD3"/>
    <w:rsid w:val="00874A17"/>
    <w:rsid w:val="00895EC4"/>
    <w:rsid w:val="008B1225"/>
    <w:rsid w:val="008B1BFE"/>
    <w:rsid w:val="008D509E"/>
    <w:rsid w:val="008E780D"/>
    <w:rsid w:val="009149FD"/>
    <w:rsid w:val="0091560B"/>
    <w:rsid w:val="00931DC8"/>
    <w:rsid w:val="00944932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A02411"/>
    <w:rsid w:val="00A15A7D"/>
    <w:rsid w:val="00A205AD"/>
    <w:rsid w:val="00A21871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0513"/>
    <w:rsid w:val="00AE64A4"/>
    <w:rsid w:val="00AE6564"/>
    <w:rsid w:val="00AF6CB1"/>
    <w:rsid w:val="00B104CB"/>
    <w:rsid w:val="00B147C8"/>
    <w:rsid w:val="00B23178"/>
    <w:rsid w:val="00B379A8"/>
    <w:rsid w:val="00B41876"/>
    <w:rsid w:val="00B62113"/>
    <w:rsid w:val="00B84E1C"/>
    <w:rsid w:val="00B85D5D"/>
    <w:rsid w:val="00B87AFE"/>
    <w:rsid w:val="00BA478E"/>
    <w:rsid w:val="00BF0BC5"/>
    <w:rsid w:val="00C1180B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44A7"/>
    <w:rsid w:val="00CD05D8"/>
    <w:rsid w:val="00CD245B"/>
    <w:rsid w:val="00CE31B4"/>
    <w:rsid w:val="00D12AD0"/>
    <w:rsid w:val="00D338B4"/>
    <w:rsid w:val="00D35F2E"/>
    <w:rsid w:val="00D44BD1"/>
    <w:rsid w:val="00D44D26"/>
    <w:rsid w:val="00D504CA"/>
    <w:rsid w:val="00D67BEB"/>
    <w:rsid w:val="00D82A3B"/>
    <w:rsid w:val="00D951AD"/>
    <w:rsid w:val="00DC6C4E"/>
    <w:rsid w:val="00DD3464"/>
    <w:rsid w:val="00E018C5"/>
    <w:rsid w:val="00E0593B"/>
    <w:rsid w:val="00E20179"/>
    <w:rsid w:val="00E20EC4"/>
    <w:rsid w:val="00E242B1"/>
    <w:rsid w:val="00E37D32"/>
    <w:rsid w:val="00E76A5B"/>
    <w:rsid w:val="00EA3C3C"/>
    <w:rsid w:val="00EB7ED8"/>
    <w:rsid w:val="00EC0F45"/>
    <w:rsid w:val="00F15C1E"/>
    <w:rsid w:val="00F279AD"/>
    <w:rsid w:val="00F27AF3"/>
    <w:rsid w:val="00F43372"/>
    <w:rsid w:val="00F504D4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E0110"/>
    <w:rsid w:val="00FE29E6"/>
    <w:rsid w:val="00FF291D"/>
    <w:rsid w:val="00FF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14</cp:revision>
  <cp:lastPrinted>2016-11-02T16:34:00Z</cp:lastPrinted>
  <dcterms:created xsi:type="dcterms:W3CDTF">2016-11-02T16:36:00Z</dcterms:created>
  <dcterms:modified xsi:type="dcterms:W3CDTF">2016-12-13T16:23:00Z</dcterms:modified>
</cp:coreProperties>
</file>