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6419EE1" Type="http://schemas.openxmlformats.org/officeDocument/2006/relationships/officeDocument" Target="/word/document.xml" /><Relationship Id="coreR36419EE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2"/>
        <w:rPr>
          <w:rFonts w:ascii="Times New Roman" w:hAnsi="Times New Roman"/>
          <w:sz w:val="24"/>
          <w:u w:val="single"/>
        </w:rPr>
      </w:pPr>
    </w:p>
    <w:p>
      <w:pPr>
        <w:pStyle w:val="P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FORM 2 AGRICULTURE MARKING SCHEME </w:t>
      </w:r>
    </w:p>
    <w:p>
      <w:pPr>
        <w:pStyle w:val="P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TERM 2</w:t>
      </w:r>
      <w:bookmarkStart w:id="0" w:name="_GoBack"/>
      <w:bookmarkEnd w:id="0"/>
    </w:p>
    <w:p>
      <w:pPr>
        <w:jc w:val="center"/>
        <w:rPr>
          <w:rFonts w:ascii="Times New Roman" w:hAnsi="Times New Roman"/>
          <w:sz w:val="24"/>
        </w:rPr>
      </w:pPr>
    </w:p>
    <w:p>
      <w:pPr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A (30MKS)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Health  - a state  in which  all the  body organs  or   parts  and systems  are considered  normal   and  are  functioning normally. 1mk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Symptoms  of  potassium   deficiency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-leaf    curling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-leaf  surface   loses  chlorophyll  and becomes  yellowish   that  is   they  become  chlorotic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-premature  leaf  fall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-stunted  growth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 edges of the leaf    are  scortched  while the  central parts  remain green. 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4x1</w:t>
      </w:r>
      <w:r>
        <w:rPr>
          <w:rFonts w:ascii="Times New Roman" w:hAnsi="Times New Roman"/>
          <w:sz w:val="24"/>
          <w:vertAlign w:val="subscript"/>
        </w:rPr>
        <w:t>/2</w:t>
      </w:r>
      <w:r>
        <w:rPr>
          <w:rFonts w:ascii="Times New Roman" w:hAnsi="Times New Roman"/>
          <w:sz w:val="24"/>
        </w:rPr>
        <w:t xml:space="preserve"> = 2mks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3.</w:t>
      </w:r>
      <w:r>
        <w:rPr>
          <w:rFonts w:ascii="Times New Roman" w:hAnsi="Times New Roman"/>
          <w:b w:val="1"/>
          <w:sz w:val="24"/>
        </w:rPr>
        <w:t xml:space="preserve"> Information contained   in composite    samples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 xml:space="preserve">  -name and addr</w:t>
      </w:r>
      <w:r>
        <w:rPr>
          <w:rFonts w:ascii="Times New Roman" w:hAnsi="Times New Roman"/>
          <w:b w:val="1"/>
          <w:sz w:val="24"/>
        </w:rPr>
        <w:t xml:space="preserve">ess  of the  farmer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-field nu</w:t>
      </w:r>
      <w:r>
        <w:rPr>
          <w:rFonts w:ascii="Times New Roman" w:hAnsi="Times New Roman"/>
          <w:sz w:val="24"/>
        </w:rPr>
        <w:t>mber</w:t>
      </w:r>
    </w:p>
    <w:p>
      <w:pPr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 xml:space="preserve">                   - date of sampling  3x1/2  =1</w:t>
      </w:r>
      <w:r>
        <w:rPr>
          <w:rFonts w:ascii="Times New Roman" w:hAnsi="Times New Roman"/>
          <w:sz w:val="24"/>
          <w:vertAlign w:val="subscript"/>
        </w:rPr>
        <w:t>1/2 mks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b w:val="1"/>
          <w:sz w:val="24"/>
        </w:rPr>
        <w:t xml:space="preserve">4 Disadvantages   of using vegetative propagation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Vegatitive  propagation  does not result  in new crop varieties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Keeping  the materials  free from  diseases  is difficult 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Materials  cannot  be stored  for long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The  materials  are bulky  and therefore difficult to transport  4x1/2 =2mks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5. calculation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Plant population – area of land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Spacing of crops 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Area  of land  =  800x 600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75x25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= 256 plants                     3mks</w:t>
      </w:r>
    </w:p>
    <w:p>
      <w:pPr>
        <w:ind w:left="885"/>
        <w:rPr>
          <w:rFonts w:ascii="Times New Roman" w:hAnsi="Times New Roman"/>
          <w:sz w:val="24"/>
        </w:rPr>
      </w:pP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b w:val="1"/>
          <w:sz w:val="24"/>
        </w:rPr>
        <w:t xml:space="preserve"> Differnces between monocropping and  intercropping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Monocropping   is  the  practice   of  growing  one  type  of  crop  in a  farm  or one  piece of  land  while  intercropping  is the  practice  of growing   two or more  crops  in the  same field  at the same time  1mk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7.,</w:t>
      </w:r>
      <w:r>
        <w:rPr>
          <w:rFonts w:ascii="Times New Roman" w:hAnsi="Times New Roman"/>
          <w:b w:val="1"/>
          <w:sz w:val="24"/>
        </w:rPr>
        <w:t xml:space="preserve">Rogueing </w:t>
      </w:r>
      <w:r>
        <w:rPr>
          <w:rFonts w:ascii="Times New Roman" w:hAnsi="Times New Roman"/>
          <w:sz w:val="24"/>
        </w:rPr>
        <w:t xml:space="preserve">– uprooting and  destroying  of infected  plant  to  prevent  disease  spread 1mk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Gapping</w:t>
      </w:r>
      <w:r>
        <w:rPr>
          <w:rFonts w:ascii="Times New Roman" w:hAnsi="Times New Roman"/>
          <w:sz w:val="24"/>
        </w:rPr>
        <w:t xml:space="preserve">  -filling  or  replacement  of the  dead  seedling  in the farm  1mk</w:t>
      </w:r>
    </w:p>
    <w:p>
      <w:pPr>
        <w:ind w:left="885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8 Disadvantages  of using  non. Capped multiple  stem pruning.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-breaking  of  stems  and  branches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-difficulty  in gathering  the berries  from top  points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-difficulty  in spraying  the tall bushes</w:t>
      </w:r>
    </w:p>
    <w:p>
      <w:pPr>
        <w:spacing w:lineRule="auto" w:line="240" w:beforeAutospacing="0" w:afterAutospacing="0"/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-rotting of stumps with age   4 x1/2=  2mks</w:t>
      </w:r>
    </w:p>
    <w:p>
      <w:pPr>
        <w:ind w:left="885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b w:val="1"/>
          <w:sz w:val="24"/>
        </w:rPr>
        <w:t>Good grain store</w:t>
      </w:r>
    </w:p>
    <w:p>
      <w:pPr>
        <w:ind w:left="885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-Rat or vermin proof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-well ventilated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-easy to load  and offload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-well secured  to minimize theft  4x1</w:t>
      </w:r>
      <w:r>
        <w:rPr>
          <w:rFonts w:ascii="Times New Roman" w:hAnsi="Times New Roman"/>
          <w:sz w:val="24"/>
          <w:vertAlign w:val="subscript"/>
        </w:rPr>
        <w:t xml:space="preserve">/2  =</w:t>
      </w:r>
      <w:r>
        <w:rPr>
          <w:rFonts w:ascii="Times New Roman" w:hAnsi="Times New Roman"/>
          <w:sz w:val="24"/>
        </w:rPr>
        <w:t>2mks</w:t>
      </w:r>
    </w:p>
    <w:p>
      <w:pPr>
        <w:ind w:left="885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b w:val="1"/>
          <w:sz w:val="24"/>
        </w:rPr>
        <w:t xml:space="preserve">.Intermediate host for </w:t>
      </w:r>
    </w:p>
    <w:p>
      <w:pPr>
        <w:ind w:left="885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a) Taenia</w:t>
      </w: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  <w:u w:val="single"/>
        </w:rPr>
        <w:t>Solium</w:t>
      </w:r>
      <w:r>
        <w:rPr>
          <w:rFonts w:ascii="Times New Roman" w:hAnsi="Times New Roman"/>
          <w:b w:val="1"/>
          <w:sz w:val="24"/>
        </w:rPr>
        <w:t xml:space="preserve">  ……</w:t>
      </w:r>
      <w:r>
        <w:rPr>
          <w:rFonts w:ascii="Times New Roman" w:hAnsi="Times New Roman"/>
          <w:sz w:val="24"/>
        </w:rPr>
        <w:t xml:space="preserve">pork      </w:t>
      </w:r>
      <w:r>
        <w:rPr>
          <w:rFonts w:ascii="Times New Roman" w:hAnsi="Times New Roman"/>
          <w:b w:val="1"/>
          <w:sz w:val="24"/>
        </w:rPr>
        <w:t xml:space="preserve">       1/2</w:t>
      </w:r>
    </w:p>
    <w:p>
      <w:pPr>
        <w:ind w:left="885"/>
        <w:rPr>
          <w:rFonts w:ascii="Times New Roman" w:hAnsi="Times New Roman"/>
          <w:b w:val="1"/>
          <w:color w:val="000000" w:themeColor="text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b</w:t>
      </w:r>
      <w:r>
        <w:rPr>
          <w:rFonts w:ascii="Times New Roman" w:hAnsi="Times New Roman"/>
          <w:b w:val="1"/>
          <w:color w:val="000000" w:themeColor="text1"/>
          <w:sz w:val="24"/>
          <w:u w:val="single"/>
        </w:rPr>
        <w:t>)Taenia</w:t>
      </w:r>
      <w:r>
        <w:rPr>
          <w:rFonts w:ascii="Times New Roman" w:hAnsi="Times New Roman"/>
          <w:b w:val="1"/>
          <w:color w:val="000000" w:themeColor="text1"/>
          <w:sz w:val="24"/>
        </w:rPr>
        <w:t xml:space="preserve"> </w:t>
      </w:r>
      <w:r>
        <w:rPr>
          <w:rFonts w:ascii="Times New Roman" w:hAnsi="Times New Roman"/>
          <w:b w:val="1"/>
          <w:color w:val="000000" w:themeColor="text1"/>
          <w:sz w:val="24"/>
          <w:u w:val="single"/>
        </w:rPr>
        <w:t>sagnata</w:t>
      </w:r>
      <w:r>
        <w:rPr>
          <w:rFonts w:ascii="Times New Roman" w:hAnsi="Times New Roman"/>
          <w:b w:val="1"/>
          <w:color w:val="000000" w:themeColor="text1"/>
          <w:sz w:val="24"/>
        </w:rPr>
        <w:t>,,,,,,</w:t>
      </w:r>
      <w:r>
        <w:rPr>
          <w:rFonts w:ascii="Times New Roman" w:hAnsi="Times New Roman"/>
          <w:color w:val="000000" w:themeColor="text1"/>
          <w:sz w:val="24"/>
        </w:rPr>
        <w:t xml:space="preserve">beef    </w:t>
      </w:r>
      <w:r>
        <w:rPr>
          <w:rFonts w:ascii="Times New Roman" w:hAnsi="Times New Roman"/>
          <w:b w:val="1"/>
          <w:color w:val="000000" w:themeColor="text1"/>
          <w:sz w:val="24"/>
        </w:rPr>
        <w:t xml:space="preserve">          1/2</w:t>
      </w:r>
    </w:p>
    <w:p>
      <w:pPr>
        <w:ind w:left="885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olor w:val="000000" w:themeColor="text1"/>
          <w:sz w:val="24"/>
          <w:u w:val="single"/>
        </w:rPr>
        <w:t>c)liver</w:t>
      </w:r>
      <w:r>
        <w:rPr>
          <w:rFonts w:ascii="Times New Roman" w:hAnsi="Times New Roman"/>
          <w:b w:val="1"/>
          <w:color w:val="000000" w:themeColor="text1"/>
          <w:sz w:val="24"/>
        </w:rPr>
        <w:t xml:space="preserve"> </w:t>
      </w:r>
      <w:r>
        <w:rPr>
          <w:rFonts w:ascii="Times New Roman" w:hAnsi="Times New Roman"/>
          <w:b w:val="1"/>
          <w:color w:val="000000" w:themeColor="text1"/>
          <w:sz w:val="24"/>
          <w:u w:val="single"/>
        </w:rPr>
        <w:t>fluke</w:t>
      </w:r>
      <w:r>
        <w:rPr>
          <w:rFonts w:ascii="Times New Roman" w:hAnsi="Times New Roman"/>
          <w:b w:val="1"/>
          <w:color w:val="FF0000"/>
          <w:sz w:val="24"/>
        </w:rPr>
        <w:t>…………</w:t>
      </w:r>
      <w:r>
        <w:rPr>
          <w:rFonts w:ascii="Times New Roman" w:hAnsi="Times New Roman"/>
          <w:sz w:val="24"/>
        </w:rPr>
        <w:t>fresh water snails</w:t>
      </w:r>
      <w:r>
        <w:rPr>
          <w:rFonts w:ascii="Times New Roman" w:hAnsi="Times New Roman"/>
          <w:b w:val="1"/>
          <w:sz w:val="24"/>
        </w:rPr>
        <w:t xml:space="preserve">                ½</w:t>
      </w:r>
    </w:p>
    <w:p>
      <w:pPr>
        <w:ind w:left="885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11 control   measures  of tse tse fly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-bush clearing in order to  destroy  the  breeding   places of  the flies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-spraying  their  breeding places  with suitable  insecticides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-use of  fly traps   with  impregnated  nets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-use  of sterising  agents eg  radio  isotopes on male  flies  and   then   releasing them.  4x1/2 = 2mks</w:t>
      </w:r>
    </w:p>
    <w:p>
      <w:pPr>
        <w:ind w:left="885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12.Disadvantages  of overhead  irrigation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-it may require the establishment   of   wind break.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-causes   soil  erosion  if it  is not properly  controlled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-encourages  fungal  diseases  such as  blight,CBD  and others  due  to water accumulation   on the leaves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-expensive to install    4x1/2 =2mks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13.Dibber ……</w:t>
      </w:r>
      <w:r>
        <w:rPr>
          <w:rFonts w:ascii="Times New Roman" w:hAnsi="Times New Roman"/>
          <w:sz w:val="24"/>
        </w:rPr>
        <w:t xml:space="preserve"> used for making  holes for transplanting    1mk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b) Garden   trowel…………for</w:t>
      </w:r>
      <w:r>
        <w:rPr>
          <w:rFonts w:ascii="Times New Roman" w:hAnsi="Times New Roman"/>
          <w:sz w:val="24"/>
        </w:rPr>
        <w:t xml:space="preserve">  lifting  seedlings  from the nursery             1mk</w:t>
      </w:r>
    </w:p>
    <w:p>
      <w:pPr>
        <w:ind w:left="885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c) stock and die…………..</w:t>
      </w:r>
      <w:r>
        <w:rPr>
          <w:rFonts w:ascii="Times New Roman" w:hAnsi="Times New Roman"/>
          <w:sz w:val="24"/>
        </w:rPr>
        <w:t xml:space="preserve">for cutting   thead on pipes  1mk</w:t>
      </w:r>
    </w:p>
    <w:p>
      <w:pPr>
        <w:ind w:left="885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d) Pipe wrench………….</w:t>
      </w:r>
      <w:r>
        <w:rPr>
          <w:rFonts w:ascii="Times New Roman" w:hAnsi="Times New Roman"/>
          <w:sz w:val="24"/>
        </w:rPr>
        <w:t xml:space="preserve">for holding   tightening and loosening  metallic pipes</w:t>
      </w:r>
      <w:r>
        <w:rPr>
          <w:rFonts w:ascii="Times New Roman" w:hAnsi="Times New Roman"/>
          <w:b w:val="1"/>
          <w:sz w:val="24"/>
        </w:rPr>
        <w:t xml:space="preserve"> (1mk)             </w:t>
      </w:r>
    </w:p>
    <w:p>
      <w:pPr>
        <w:ind w:left="885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14 functions of.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a) Well rotten manure—</w:t>
      </w:r>
      <w:r>
        <w:rPr>
          <w:rFonts w:ascii="Times New Roman" w:hAnsi="Times New Roman"/>
          <w:sz w:val="24"/>
        </w:rPr>
        <w:t xml:space="preserve">provide nutrient  to the microorganisms  1mk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b) Wood ash---improv</w:t>
      </w:r>
      <w:r>
        <w:rPr>
          <w:rFonts w:ascii="Times New Roman" w:hAnsi="Times New Roman"/>
          <w:sz w:val="24"/>
        </w:rPr>
        <w:t xml:space="preserve">es  the level  of phosphorus  and potassium           1mk</w:t>
      </w:r>
    </w:p>
    <w:p>
      <w:pPr>
        <w:ind w:left="885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c) Top soil—</w:t>
      </w:r>
      <w:r>
        <w:rPr>
          <w:rFonts w:ascii="Times New Roman" w:hAnsi="Times New Roman"/>
          <w:sz w:val="24"/>
        </w:rPr>
        <w:t xml:space="preserve">introduces  micro organisms  in the soil</w:t>
      </w:r>
      <w:r>
        <w:rPr>
          <w:rFonts w:ascii="Times New Roman" w:hAnsi="Times New Roman"/>
          <w:b w:val="1"/>
          <w:sz w:val="24"/>
        </w:rPr>
        <w:t xml:space="preserve">               1mk</w:t>
      </w:r>
    </w:p>
    <w:p>
      <w:pPr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 s  Essex saddle back   has  a black  body shoulders  and all legs white  while  wessex  saddleback  has  black body  with  shoulders  and  only  the front  legs white  1mk</w:t>
      </w:r>
    </w:p>
    <w:p>
      <w:pPr>
        <w:ind w:left="885"/>
        <w:rPr>
          <w:rFonts w:ascii="Times New Roman" w:hAnsi="Times New Roman"/>
          <w:sz w:val="24"/>
        </w:rPr>
      </w:pPr>
    </w:p>
    <w:p>
      <w:pPr>
        <w:ind w:left="885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B</w:t>
      </w:r>
    </w:p>
    <w:p>
      <w:pPr>
        <w:tabs>
          <w:tab w:val="left" w:pos="1170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16(a) </w:t>
      </w:r>
      <w:r>
        <w:rPr>
          <w:rFonts w:ascii="Times New Roman" w:hAnsi="Times New Roman"/>
          <w:b w:val="1"/>
          <w:sz w:val="24"/>
        </w:rPr>
        <w:t xml:space="preserve">Method illustrated        1mk</w:t>
      </w:r>
    </w:p>
    <w:p>
      <w:pPr>
        <w:tabs>
          <w:tab w:val="left" w:pos="1170" w:leader="none"/>
        </w:tabs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-diagonal/transverse   method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b)  3 precaution</w:t>
      </w:r>
      <w:r>
        <w:rPr>
          <w:rFonts w:ascii="Times New Roman" w:hAnsi="Times New Roman"/>
          <w:b w:val="1"/>
          <w:sz w:val="24"/>
        </w:rPr>
        <w:t xml:space="preserve">  taken    (3mks)</w:t>
      </w:r>
    </w:p>
    <w:p>
      <w:pPr>
        <w:tabs>
          <w:tab w:val="left" w:pos="1170" w:leader="none"/>
        </w:tabs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- avoid contamination/use sterilized container</w:t>
      </w:r>
    </w:p>
    <w:p>
      <w:pPr>
        <w:tabs>
          <w:tab w:val="left" w:pos="1170" w:leader="none"/>
        </w:tabs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-avoid sampling soil from unusual sites  e.g  ant  hills</w:t>
      </w:r>
    </w:p>
    <w:p>
      <w:pPr>
        <w:tabs>
          <w:tab w:val="left" w:pos="1170" w:leader="none"/>
        </w:tabs>
        <w:ind w:left="8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-avoid   mixing top soil with sub soil 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b w:val="1"/>
          <w:sz w:val="24"/>
        </w:rPr>
        <w:t xml:space="preserve">) 4 reasons   why soil from the farm is tested</w:t>
      </w:r>
      <w:r>
        <w:rPr>
          <w:rFonts w:ascii="Times New Roman" w:hAnsi="Times New Roman"/>
          <w:sz w:val="24"/>
        </w:rPr>
        <w:t xml:space="preserve"> (4mks)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-To determine the nutrients status of the soil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-To determine   the soil type/ph of fertilizer  to add to the soil / lime  to add  to the soil 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-to determine the type of  crop  to grow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-may help in diagnosing using low crop   yield /  mineral  deficiency</w:t>
      </w:r>
    </w:p>
    <w:p>
      <w:pPr>
        <w:tabs>
          <w:tab w:val="left" w:pos="1170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17 a </w:t>
      </w:r>
      <w:r>
        <w:rPr>
          <w:rFonts w:ascii="Times New Roman" w:hAnsi="Times New Roman"/>
          <w:b w:val="1"/>
          <w:sz w:val="24"/>
        </w:rPr>
        <w:t xml:space="preserve">)  farm practice  represented by B (1mk)</w:t>
      </w:r>
    </w:p>
    <w:p>
      <w:pPr>
        <w:tabs>
          <w:tab w:val="left" w:pos="1170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earthing up</w:t>
      </w:r>
    </w:p>
    <w:p>
      <w:pPr>
        <w:tabs>
          <w:tab w:val="left" w:pos="1170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(b) importanc of the above practice .</w:t>
      </w:r>
    </w:p>
    <w:p>
      <w:pPr>
        <w:pStyle w:val="P1"/>
        <w:numPr>
          <w:ilvl w:val="0"/>
          <w:numId w:val="6"/>
        </w:num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Maize</w:t>
      </w:r>
      <w:r>
        <w:rPr>
          <w:rFonts w:ascii="Times New Roman" w:hAnsi="Times New Roman"/>
          <w:sz w:val="24"/>
        </w:rPr>
        <w:t xml:space="preserve"> …..1mk-    provide  support  to prevent lodging.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(ii) irish potato…..</w:t>
      </w:r>
      <w:r>
        <w:rPr>
          <w:rFonts w:ascii="Times New Roman" w:hAnsi="Times New Roman"/>
          <w:sz w:val="24"/>
        </w:rPr>
        <w:t xml:space="preserve">1mk-   improves   tuber formation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During second  weeding  (1mk)</w:t>
      </w:r>
    </w:p>
    <w:p>
      <w:pPr>
        <w:tabs>
          <w:tab w:val="left" w:pos="1170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18.A</w:t>
      </w:r>
      <w:r>
        <w:rPr>
          <w:rFonts w:ascii="Times New Roman" w:hAnsi="Times New Roman"/>
          <w:b w:val="1"/>
          <w:sz w:val="24"/>
        </w:rPr>
        <w:t xml:space="preserve">)  identify the pest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.  cut worm                  1mk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Damage crops  by cutting  the base  of the  stem  of seedling  after  transplanting       1mk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c)- Mixing appropriate insecticide  powder  with soil  in each  hole during  transplanting        1mk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Proper weeding       1mk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</w:t>
      </w:r>
      <w:r>
        <w:rPr>
          <w:rFonts w:ascii="Times New Roman" w:hAnsi="Times New Roman"/>
          <w:b w:val="1"/>
          <w:sz w:val="24"/>
        </w:rPr>
        <w:t xml:space="preserve">State  any  5  general  characteristics  of indigenous  breed  of cattle (5mks</w:t>
      </w:r>
      <w:r>
        <w:rPr>
          <w:rFonts w:ascii="Times New Roman" w:hAnsi="Times New Roman"/>
          <w:sz w:val="24"/>
        </w:rPr>
        <w:t>)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-They  have  humps  that  stores fat  which is broken  down to energy  and  water  in times  of starvation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-They are  fairly  tolerant  to high  temperatures  due to  the presence  of  dewlap  and  thick  hides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-They have high  tolerance  to tropical  diseases  ie  trapanosomiasis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-They have  low  production of both meat and   milk  due to inheritance of poor characteristics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-They have slow growth  rate  leading  to the late maturity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-They can walk  for long distances in search  of food and water  -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-They can stay   for  long  periods  without  food  and water  without  seriously  affecting  their  performance  and body  condition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-They have long calving  intervals of more than one year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20  State  any 5  factors  considered  when  selecting  a nursery  site 5m</w:t>
      </w:r>
      <w:r>
        <w:rPr>
          <w:rFonts w:ascii="Times New Roman" w:hAnsi="Times New Roman"/>
          <w:sz w:val="24"/>
        </w:rPr>
        <w:t xml:space="preserve">k 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-nearness to water  source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-type  of soil 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-Topography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-previous  cropping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-security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-well sheltered  place</w:t>
      </w:r>
    </w:p>
    <w:p>
      <w:pPr>
        <w:tabs>
          <w:tab w:val="left" w:pos="1170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21.  state  conditions  that  nececiate  land  clearing  4mks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-when opening  up  virgin land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-where a stalk  growing  crop  was  previously  planted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-where  the interval  between   primary   and secondary  cultivation  is long  such  that  the land  has  reverted  to the  original  virgin  land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-where  land  was  left  fallow  for  a  long   time       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SECTION  C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22a) State and explain  5  charasteristics  of a   fertile  soil   10mks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-good  depth-deep  soils  give  plant  roots  greater  volume  to obtain  plant  nutrients  and provide  strong  anchorage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-proper drainage-  a well  drained  soil  is properly  aerated  promoting  healthy  root  development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-good water  holding capacity_ this  will   ensure  that  enough  water  is retained  for plant use.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-adequate nutrients  supply- soil should  supply  the  nutrients  nedded  by  the plant  in the correct  amount  and in a form  that  is available   to the crops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-correct soil pH -  different  crops   have  different   soil pH  requirements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-free from  excessive  infestation  of soil  borne  pests  and  diseases.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b) State  symptoms  of  attack   by a  liverfluke  in livestock     5mk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-loss of  weight   and  emaciation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-pot –bellied   condition   due to  watery  swelling  on the body   of the  affected  animals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 animal  will suffer  indigestion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-damage  to the  liver  tissues  and   haemorrrhage  due  to the movement  of  flukes  within the  liver.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-Anaemic  condition  due to  sucking  of blood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-dullness and  the animal  appearing  depressed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-swollen  and painful  abdomen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-recumbency  preceds  death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c)Describe  any 5  factors  influencing  crop rotation    5mks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-crop  root depth-deep roted crops  should  be  alternated   with  shallow  rooted crops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-crop nutrients  requirements  -heavy or gross feeders  should come first  in a newly  opened land which  is relatively  fertile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-weed control- crops  which are associated  with  certain  weed should  be  alternated  wirh those  that are not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-pest and disease control –crops  from  the same  family  should not follow  one  another in the  rotation  programme  as they  are attacked  by the same  pests and diseases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-soil fertility--  leguminous  crops should  be  included  to improve soil fertility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-soil structure..when the soil is used continously  it should  loose  and  pliable  a grass   ley  should be  included  to improve  soil structure.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23a</w:t>
      </w:r>
      <w:r>
        <w:rPr>
          <w:rFonts w:ascii="Times New Roman" w:hAnsi="Times New Roman"/>
          <w:b w:val="1"/>
          <w:sz w:val="24"/>
        </w:rPr>
        <w:t xml:space="preserve">)Describe  reasons  for pruning  in crops    (</w:t>
      </w:r>
      <w:r>
        <w:rPr>
          <w:rFonts w:ascii="Times New Roman" w:hAnsi="Times New Roman"/>
          <w:sz w:val="24"/>
        </w:rPr>
        <w:t>5x2)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-to train  the plant  so that it can have  the required  shapes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-to remove  the diseased  and unwanted  parts  of a  plant  such as extra suckers,leaves, brances  and flowers  or even  stems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-to control  cropping  by  removing  unproportional  ratio  of  vegetative  and productive parts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-to facilitate  picking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-to ease  the  penetration  of  the spray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-it controls  pest  and  diseases  - pruning discourages  breeding  and spreading  of pest and diseases    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>
        <w:rPr>
          <w:rFonts w:ascii="Times New Roman" w:hAnsi="Times New Roman"/>
          <w:b w:val="1"/>
          <w:sz w:val="24"/>
        </w:rPr>
        <w:t>Effects of hiv/aids and ill health in agriculture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-shortage of farm  labour  making farm labour  very  expensive 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-increasing cost of living of  AIDS patients  and relatives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-low   living  standard  lead  to hopelessness and lack of  motivation to invest  in agriculture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-low food supply  and poverty  in general  has  increased  criminal activities.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 lot of time and resources  are  used  in controlling  the pandemic 5mks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</w:t>
      </w:r>
      <w:r>
        <w:rPr>
          <w:rFonts w:ascii="Times New Roman" w:hAnsi="Times New Roman"/>
          <w:b w:val="1"/>
          <w:sz w:val="24"/>
        </w:rPr>
        <w:t xml:space="preserve">Problems  associated  with  the use  of organic manure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-bulkiness--  they are used in large quantities  because they have low  nutrients value  per  unit volume 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-labourious  in application and transport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-they spread  diseases ,  pests and weeds 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-if used  when  not fully  decomposed  they  doesn’t  benefit the plant  because  they release  nutrient  which scotch  crops</w:t>
      </w:r>
    </w:p>
    <w:p>
      <w:pPr>
        <w:tabs>
          <w:tab w:val="left" w:pos="11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-loss of  nutrients  if poorly  stored  5mks</w:t>
      </w:r>
    </w:p>
    <w:p>
      <w:pPr>
        <w:tabs>
          <w:tab w:val="left" w:pos="1170" w:leader="none"/>
        </w:tabs>
        <w:rPr>
          <w:rFonts w:ascii="Times New Roman" w:hAnsi="Times New Roman"/>
          <w:b w:val="1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8C96C6E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1">
    <w:nsid w:val="44332D09"/>
    <w:multiLevelType w:val="hybridMultilevel"/>
    <w:lvl w:ilvl="0" w:tplc="777EBDDC">
      <w:start w:val="3"/>
      <w:numFmt w:val="bullet"/>
      <w:suff w:val="tab"/>
      <w:lvlText w:val="-"/>
      <w:lvlJc w:val="left"/>
      <w:pPr>
        <w:ind w:hanging="360" w:left="1245"/>
      </w:pPr>
      <w:rPr>
        <w:rFonts w:ascii="Calibri" w:hAnsi="Calibri"/>
      </w:rPr>
    </w:lvl>
    <w:lvl w:ilvl="1" w:tplc="04090003">
      <w:start w:val="1"/>
      <w:numFmt w:val="bullet"/>
      <w:suff w:val="tab"/>
      <w:lvlText w:val="o"/>
      <w:lvlJc w:val="left"/>
      <w:pPr>
        <w:ind w:hanging="360" w:left="1965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685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405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125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845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565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285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005"/>
      </w:pPr>
      <w:rPr>
        <w:rFonts w:ascii="Wingdings" w:hAnsi="Wingdings"/>
      </w:rPr>
    </w:lvl>
  </w:abstractNum>
  <w:abstractNum w:abstractNumId="2">
    <w:nsid w:val="5E75013D"/>
    <w:multiLevelType w:val="hybridMultilevel"/>
    <w:lvl w:ilvl="0" w:tplc="0EB48238">
      <w:start w:val="1"/>
      <w:numFmt w:val="lowerRoman"/>
      <w:suff w:val="tab"/>
      <w:lvlText w:val="(%1)"/>
      <w:lvlJc w:val="left"/>
      <w:pPr>
        <w:ind w:hanging="720" w:left="1080"/>
      </w:pPr>
      <w:rPr>
        <w:b w:val="1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602F39CF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6C7212C8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6F182CDD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STAFFROOM</dc:creator>
  <dcterms:created xsi:type="dcterms:W3CDTF">2015-06-11T11:43:00Z</dcterms:created>
  <cp:lastModifiedBy>Teacher E-Solutions</cp:lastModifiedBy>
  <cp:lastPrinted>2015-06-11T11:38:00Z</cp:lastPrinted>
  <dcterms:modified xsi:type="dcterms:W3CDTF">2019-01-13T09:39:44Z</dcterms:modified>
  <cp:revision>9</cp:revision>
</cp:coreProperties>
</file>