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013203" Type="http://schemas.openxmlformats.org/officeDocument/2006/relationships/officeDocument" Target="/word/document.xml" /><Relationship Id="coreR3301320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numPr>
          <w:ilvl w:val="0"/>
          <w:numId w:val="1"/>
        </w:numPr>
      </w:pPr>
      <w:r>
        <w:t>a.Hydrogen atoms/ions/oxygen/hydroxide/ions/energy;(1mk)</w:t>
      </w:r>
    </w:p>
    <w:p>
      <w:pPr>
        <w:pStyle w:val="P1"/>
      </w:pPr>
      <w:r>
        <w:t>b.Photolysis(1mk)</w:t>
      </w:r>
    </w:p>
    <w:p>
      <w:pPr>
        <w:pStyle w:val="P1"/>
        <w:numPr>
          <w:ilvl w:val="0"/>
          <w:numId w:val="1"/>
        </w:numPr>
      </w:pPr>
      <w:r>
        <w:t>a.)Crenation(1mk)</w:t>
      </w:r>
    </w:p>
    <w:p>
      <w:pPr>
        <w:pStyle w:val="P1"/>
      </w:pPr>
      <w:r>
        <w:t>b.Plasmolysis(1mk)</w:t>
      </w:r>
    </w:p>
    <w:p>
      <w:pPr>
        <w:pStyle w:val="P1"/>
        <w:numPr>
          <w:ilvl w:val="0"/>
          <w:numId w:val="1"/>
        </w:numPr>
      </w:pPr>
      <w:r>
        <w:t>i) A – strip becomes longer and stiff (OWTTE)</w:t>
      </w:r>
    </w:p>
    <w:p>
      <w:pPr>
        <w:pStyle w:val="P1"/>
      </w:pPr>
      <w:r>
        <w:t xml:space="preserve">D- strips becomes shorter and flexible.      (1mk)</w:t>
      </w:r>
    </w:p>
    <w:p>
      <w:pPr>
        <w:pStyle w:val="P1"/>
      </w:pPr>
      <w:r>
        <w:t>ii) Solution D is hypertonic to the cell; causing the cells to lose their water to the sugar solution by osmosis; making the cells to become flaccid(3mks)</w:t>
      </w:r>
    </w:p>
    <w:p>
      <w:pPr>
        <w:pStyle w:val="P1"/>
        <w:numPr>
          <w:ilvl w:val="0"/>
          <w:numId w:val="1"/>
        </w:numPr>
      </w:pPr>
      <w:r>
        <w:t>a.Diffusion(1mk)</w:t>
      </w:r>
    </w:p>
    <w:p>
      <w:pPr>
        <w:pStyle w:val="P1"/>
      </w:pPr>
      <w:r>
        <w:t>b.Potassium permanganate ions /particles are at a higher concentration in the visking tubing ;</w:t>
      </w:r>
    </w:p>
    <w:p>
      <w:pPr>
        <w:pStyle w:val="P1"/>
      </w:pPr>
      <w:r>
        <w:t xml:space="preserve">hence they diffuse through the semi permeable  visking tubing ; to distilled water</w:t>
      </w:r>
    </w:p>
    <w:p>
      <w:pPr>
        <w:pStyle w:val="P1"/>
      </w:pPr>
      <w:r>
        <w:t>making the water to turn purple.3mks)</w:t>
      </w:r>
    </w:p>
    <w:p>
      <w:pPr>
        <w:pStyle w:val="P1"/>
        <w:numPr>
          <w:ilvl w:val="0"/>
          <w:numId w:val="1"/>
        </w:numPr>
      </w:pPr>
      <w:r>
        <w:t>a.High /low temperature;</w:t>
      </w:r>
    </w:p>
    <w:p>
      <w:pPr>
        <w:pStyle w:val="P1"/>
      </w:pPr>
      <w:r>
        <w:t>-pH</w:t>
      </w:r>
    </w:p>
    <w:p>
      <w:pPr>
        <w:pStyle w:val="P1"/>
      </w:pPr>
      <w:r>
        <w:t>- Chemical inhibitors</w:t>
      </w:r>
    </w:p>
    <w:p>
      <w:pPr>
        <w:pStyle w:val="P1"/>
      </w:pPr>
      <w:r>
        <w:t xml:space="preserve">-substrate concentration </w:t>
      </w:r>
    </w:p>
    <w:p>
      <w:pPr>
        <w:pStyle w:val="P1"/>
      </w:pPr>
      <w:r>
        <w:t>-enzyme concentration (any 3=3mks)</w:t>
      </w:r>
    </w:p>
    <w:p>
      <w:pPr>
        <w:pStyle w:val="P1"/>
      </w:pPr>
      <w:r>
        <w:t>b.Active sites;(1mk)</w:t>
      </w:r>
    </w:p>
    <w:p>
      <w:pPr>
        <w:pStyle w:val="P1"/>
      </w:pPr>
      <w:r>
        <w:t>c.i) it would be denatured (1mk)</w:t>
      </w:r>
    </w:p>
    <w:p>
      <w:pPr>
        <w:pStyle w:val="P1"/>
      </w:pPr>
      <w:r>
        <w:t>ii) it would be in activated(1mk)</w:t>
      </w:r>
    </w:p>
    <w:p>
      <w:pPr>
        <w:pStyle w:val="P1"/>
        <w:numPr>
          <w:ilvl w:val="0"/>
          <w:numId w:val="1"/>
        </w:numPr>
      </w:pPr>
      <w:r>
        <w:t>a.To show that oxygen is produced during photosynthesis /to investigate the effect of light on photosynthesis /to investigate the gas produced during photosynthesis(1mk)</w:t>
      </w:r>
    </w:p>
    <w:p>
      <w:pPr>
        <w:pStyle w:val="P1"/>
      </w:pPr>
      <w:r>
        <w:t>b.Concentartion of carbon(iv) oxide /temperature /light intensity(1mk)</w:t>
      </w:r>
    </w:p>
    <w:p>
      <w:pPr>
        <w:pStyle w:val="P1"/>
        <w:numPr>
          <w:ilvl w:val="0"/>
          <w:numId w:val="1"/>
        </w:numPr>
      </w:pPr>
      <w:r>
        <w:t>they carry(genetic) information on growth and development of an organism(1mk)</w:t>
      </w:r>
    </w:p>
    <w:p>
      <w:pPr>
        <w:pStyle w:val="P1"/>
        <w:numPr>
          <w:ilvl w:val="0"/>
          <w:numId w:val="1"/>
        </w:numPr>
      </w:pPr>
      <w:r>
        <w:t>a.to allow quick /faster penetration of light(1mk)</w:t>
      </w:r>
    </w:p>
    <w:p>
      <w:pPr>
        <w:pStyle w:val="P1"/>
      </w:pPr>
      <w:r>
        <w:t>b.To store gases /to allow gaseous exchange(1mk)</w:t>
      </w:r>
    </w:p>
    <w:p>
      <w:pPr>
        <w:pStyle w:val="P1"/>
      </w:pPr>
      <w:r>
        <w:t>c.for gaseous exchange(1mk)</w:t>
      </w:r>
    </w:p>
    <w:p>
      <w:pPr>
        <w:pStyle w:val="P1"/>
        <w:numPr>
          <w:ilvl w:val="0"/>
          <w:numId w:val="1"/>
        </w:numPr>
      </w:pPr>
      <w:r>
        <w:t>to absorb water and mineral salts(1mk)</w:t>
      </w:r>
    </w:p>
    <w:p>
      <w:pPr>
        <w:pStyle w:val="P1"/>
        <w:numPr>
          <w:ilvl w:val="0"/>
          <w:numId w:val="1"/>
        </w:numPr>
      </w:pPr>
      <w:r>
        <w:t>a group of organs working together for a particular function(1mk)</w:t>
      </w:r>
    </w:p>
    <w:p>
      <w:pPr>
        <w:pStyle w:val="P1"/>
        <w:numPr>
          <w:ilvl w:val="0"/>
          <w:numId w:val="1"/>
        </w:numPr>
      </w:pPr>
      <w:r>
        <w:t>difference in concentration of particles between two regions,Acc.Conc gradient /diffusion gradient</w:t>
      </w:r>
    </w:p>
    <w:p>
      <w:pPr>
        <w:pStyle w:val="P1"/>
      </w:pPr>
      <w:r>
        <w:t>-temperature</w:t>
      </w:r>
    </w:p>
    <w:p>
      <w:pPr>
        <w:pStyle w:val="P1"/>
      </w:pPr>
      <w:r>
        <w:t xml:space="preserve">-Pressure     </w:t>
        <w:tab/>
        <w:tab/>
        <w:tab/>
        <w:tab/>
        <w:t>- agitation /shaking</w:t>
      </w:r>
    </w:p>
    <w:p>
      <w:pPr>
        <w:pStyle w:val="P1"/>
      </w:pPr>
      <w:r>
        <w:t>-size of the particles.(3mks)</w:t>
        <w:tab/>
        <w:tab/>
        <w:t>- thickness of membrane</w:t>
      </w:r>
    </w:p>
    <w:p>
      <w:pPr>
        <w:pStyle w:val="P1"/>
        <w:numPr>
          <w:ilvl w:val="0"/>
          <w:numId w:val="1"/>
        </w:numPr>
      </w:pPr>
      <w:r>
        <w:t>the time when the rate of photosynthesis and respiration balance /when rate of consumption of carbon(iv) oxide and its production balance.(1mk)</w:t>
      </w:r>
    </w:p>
    <w:p>
      <w:pPr>
        <w:pStyle w:val="P1"/>
        <w:numPr>
          <w:ilvl w:val="0"/>
          <w:numId w:val="1"/>
        </w:numPr>
      </w:pPr>
      <w:r>
        <w:t>a. Are soluble in water;</w:t>
      </w:r>
    </w:p>
    <w:p>
      <w:pPr>
        <w:pStyle w:val="P1"/>
      </w:pPr>
      <w:r>
        <w:t>-they form sweet solutions</w:t>
      </w:r>
    </w:p>
    <w:p>
      <w:pPr>
        <w:pStyle w:val="P1"/>
      </w:pPr>
      <w:r>
        <w:t>- can crystallize (any 2 2mks</w:t>
      </w:r>
    </w:p>
    <w:p>
      <w:pPr>
        <w:pStyle w:val="P1"/>
      </w:pPr>
      <w:r>
        <w:t>b.are a source of energy (1mk)</w:t>
      </w:r>
    </w:p>
    <w:p>
      <w:pPr>
        <w:pStyle w:val="P1"/>
        <w:numPr>
          <w:ilvl w:val="0"/>
          <w:numId w:val="1"/>
        </w:numPr>
      </w:pPr>
      <w:r>
        <w:t>a. Magnification =</w:t>
      </w:r>
      <w:r>
        <w:rPr>
          <w:u w:val="single"/>
        </w:rPr>
        <w:t>length of drawing</w:t>
        <w:tab/>
        <w:t>1mk</w:t>
      </w:r>
    </w:p>
    <w:p>
      <w:pPr>
        <w:pStyle w:val="P1"/>
        <w:tabs>
          <w:tab w:val="left" w:pos="2295" w:leader="none"/>
        </w:tabs>
      </w:pPr>
      <w:r>
        <w:tab/>
        <w:t>length of actual object</w:t>
      </w:r>
    </w:p>
    <w:p>
      <w:pPr>
        <w:pStyle w:val="P1"/>
      </w:pPr>
      <w:r>
        <w:t>acc.width for length</w:t>
      </w:r>
    </w:p>
    <w:p>
      <w:pPr>
        <w:pStyle w:val="P1"/>
      </w:pPr>
      <w:r>
        <w:t xml:space="preserve">b.Magnification = eye piece lens magnification x objective lens magnification   (1mk)</w:t>
      </w:r>
    </w:p>
    <w:p>
      <w:pPr>
        <w:pStyle w:val="P1"/>
        <w:numPr>
          <w:ilvl w:val="0"/>
          <w:numId w:val="1"/>
        </w:numPr>
      </w:pPr>
      <w:r>
        <w:t>they do not belong to the same species;</w:t>
      </w:r>
    </w:p>
    <w:p>
      <w:pPr>
        <w:pStyle w:val="P1"/>
        <w:numPr>
          <w:ilvl w:val="0"/>
          <w:numId w:val="1"/>
        </w:numPr>
      </w:pPr>
      <w:r>
        <w:t>–sharing of many features;</w:t>
      </w:r>
    </w:p>
    <w:p>
      <w:pPr>
        <w:pStyle w:val="P1"/>
      </w:pPr>
      <w:r>
        <w:t>-ability to freely interbreed and produce fertile offspring;</w:t>
      </w:r>
    </w:p>
    <w:p>
      <w:pPr>
        <w:pStyle w:val="P1"/>
        <w:numPr>
          <w:ilvl w:val="0"/>
          <w:numId w:val="1"/>
        </w:numPr>
      </w:pPr>
      <w:r>
        <w:t>Starch – add about 2cm</w:t>
      </w:r>
      <w:r>
        <w:rPr>
          <w:vertAlign w:val="superscript"/>
        </w:rPr>
        <w:t>3</w:t>
      </w:r>
      <w:r>
        <w:t>of iodine solution to the test substance ;a blue – black colour ; confirm starch present.(3mks)</w:t>
      </w:r>
    </w:p>
    <w:p>
      <w:pPr>
        <w:pStyle w:val="P1"/>
      </w:pPr>
      <w:r>
        <w:t>Reducing sugar = add about 2cm</w:t>
      </w:r>
      <w:r>
        <w:rPr>
          <w:vertAlign w:val="superscript"/>
        </w:rPr>
        <w:t>3</w:t>
      </w:r>
      <w:r>
        <w:t xml:space="preserve"> of Benedicts solution to the test substances ;heat to boil; colour changes from due – green- yellow –orange ; confirming presence of reducing sugar;(4mks)</w:t>
      </w:r>
    </w:p>
    <w:p>
      <w:pPr>
        <w:pStyle w:val="P1"/>
        <w:numPr>
          <w:ilvl w:val="0"/>
          <w:numId w:val="1"/>
        </w:numPr>
      </w:pPr>
      <w:r>
        <w:t>The greater the surface area to volume ratio; the faster the rate of diffusion(2mks)</w:t>
      </w:r>
    </w:p>
    <w:p>
      <w:pPr>
        <w:pStyle w:val="P1"/>
        <w:numPr>
          <w:ilvl w:val="0"/>
          <w:numId w:val="1"/>
        </w:numPr>
      </w:pPr>
      <w:r>
        <w:t>A.Nucleolus(1mk)</w:t>
      </w:r>
    </w:p>
    <w:p>
      <w:pPr>
        <w:pStyle w:val="P1"/>
      </w:pPr>
      <w:r>
        <w:t>b.Golgi bodies(1mk)</w:t>
      </w:r>
    </w:p>
    <w:p>
      <w:pPr>
        <w:pStyle w:val="P1"/>
        <w:numPr>
          <w:ilvl w:val="0"/>
          <w:numId w:val="1"/>
        </w:numPr>
      </w:pPr>
      <w:r>
        <w:t>a.Kingdom(1mk)</w:t>
      </w:r>
    </w:p>
    <w:p>
      <w:pPr>
        <w:pStyle w:val="P1"/>
      </w:pPr>
      <w:r>
        <w:t>b.Species(1mk)</w:t>
      </w:r>
    </w:p>
    <w:p>
      <w:pPr>
        <w:pStyle w:val="P1"/>
        <w:numPr>
          <w:ilvl w:val="0"/>
          <w:numId w:val="1"/>
        </w:numPr>
      </w:pPr>
      <w:r>
        <w:t xml:space="preserve">a.It is the basic unit of life in an organism;  (1mk)</w:t>
      </w:r>
    </w:p>
    <w:p>
      <w:pPr>
        <w:pStyle w:val="P1"/>
      </w:pPr>
      <w:r>
        <w:t>b.3mm = 3000 micrometers</w:t>
      </w:r>
    </w:p>
    <w:p>
      <w:pPr>
        <w:pStyle w:val="P1"/>
      </w:pPr>
      <w:r>
        <w:t xml:space="preserve">= 3000   = 300 micrometers 2mks</w:t>
      </w:r>
    </w:p>
    <w:p>
      <w:pPr>
        <w:tabs>
          <w:tab w:val="left" w:pos="1095" w:leader="none"/>
        </w:tabs>
      </w:pPr>
      <w:r>
        <w:tab/>
        <w:t>10</w:t>
      </w:r>
    </w:p>
    <w:p>
      <w:pPr>
        <w:pStyle w:val="P1"/>
        <w:numPr>
          <w:ilvl w:val="0"/>
          <w:numId w:val="1"/>
        </w:numPr>
        <w:tabs>
          <w:tab w:val="left" w:pos="1095" w:leader="none"/>
        </w:tabs>
      </w:pPr>
      <w:r>
        <w:t>a.Monera(1mk)</w:t>
      </w:r>
    </w:p>
    <w:p>
      <w:pPr>
        <w:pStyle w:val="P1"/>
        <w:tabs>
          <w:tab w:val="left" w:pos="1095" w:leader="none"/>
        </w:tabs>
      </w:pPr>
      <w:r>
        <w:t>b.protoctista/protista(1mk)</w:t>
      </w:r>
    </w:p>
    <w:p>
      <w:pPr>
        <w:pStyle w:val="P1"/>
        <w:tabs>
          <w:tab w:val="left" w:pos="1095" w:leader="none"/>
        </w:tabs>
      </w:pPr>
      <w:r>
        <w:t>c.Fungi(1mk)</w:t>
      </w:r>
    </w:p>
    <w:p>
      <w:pPr>
        <w:pStyle w:val="P1"/>
        <w:numPr>
          <w:ilvl w:val="0"/>
          <w:numId w:val="1"/>
        </w:numPr>
        <w:tabs>
          <w:tab w:val="left" w:pos="1095" w:leader="none"/>
        </w:tabs>
      </w:pPr>
      <w:r>
        <w:t xml:space="preserve">a.Night blindness    (1mk)</w:t>
      </w:r>
    </w:p>
    <w:p>
      <w:pPr>
        <w:pStyle w:val="P1"/>
        <w:tabs>
          <w:tab w:val="left" w:pos="1095" w:leader="none"/>
        </w:tabs>
      </w:pPr>
      <w:r>
        <w:t>b.Rickets ;(1mk)</w:t>
      </w:r>
    </w:p>
    <w:p>
      <w:pPr>
        <w:pStyle w:val="P1"/>
        <w:tabs>
          <w:tab w:val="left" w:pos="1095" w:leader="none"/>
        </w:tabs>
      </w:pPr>
      <w:r>
        <w:t>c.Beriberi(1mk</w:t>
      </w:r>
    </w:p>
    <w:p>
      <w:pPr>
        <w:pStyle w:val="P1"/>
        <w:numPr>
          <w:ilvl w:val="0"/>
          <w:numId w:val="1"/>
        </w:numPr>
        <w:tabs>
          <w:tab w:val="left" w:pos="1095" w:leader="none"/>
        </w:tabs>
      </w:pPr>
      <w:r>
        <w:t>a.it is long to increase the surface area of absorption of food.</w:t>
      </w:r>
    </w:p>
    <w:p>
      <w:pPr>
        <w:pStyle w:val="P1"/>
        <w:tabs>
          <w:tab w:val="left" w:pos="1095" w:leader="none"/>
        </w:tabs>
      </w:pPr>
      <w:r>
        <w:t>-it is richly supplied with blood to transport digested food.</w:t>
      </w:r>
    </w:p>
    <w:p>
      <w:pPr>
        <w:pStyle w:val="P1"/>
        <w:tabs>
          <w:tab w:val="left" w:pos="1095" w:leader="none"/>
        </w:tabs>
      </w:pPr>
      <w:r>
        <w:t xml:space="preserve">-it is coiled to reduce the speed of flow of food and allow it to be fully digested /to occupy a smaller space/give more time for absorption </w:t>
      </w:r>
    </w:p>
    <w:p>
      <w:pPr>
        <w:pStyle w:val="P1"/>
        <w:tabs>
          <w:tab w:val="left" w:pos="1095" w:leader="none"/>
        </w:tabs>
      </w:pPr>
      <w:r>
        <w:t>-has villi to increase surface area of absorption of food.</w:t>
      </w:r>
    </w:p>
    <w:p>
      <w:pPr>
        <w:pStyle w:val="P1"/>
        <w:tabs>
          <w:tab w:val="left" w:pos="1095" w:leader="none"/>
        </w:tabs>
      </w:pPr>
      <w:r>
        <w:t xml:space="preserve">-it has a thin epithelium to allow faster diffusion of food molecule   1x4=4mks</w:t>
      </w:r>
    </w:p>
    <w:p>
      <w:pPr>
        <w:pStyle w:val="P1"/>
        <w:tabs>
          <w:tab w:val="left" w:pos="1095" w:leader="none"/>
        </w:tabs>
      </w:pPr>
      <w:r>
        <w:t>b.absorption of water and mineral salts</w:t>
      </w:r>
    </w:p>
    <w:p>
      <w:pPr>
        <w:pStyle w:val="P1"/>
        <w:tabs>
          <w:tab w:val="left" w:pos="1095" w:leader="none"/>
        </w:tabs>
      </w:pPr>
      <w:r>
        <w:t>-synthesis of vitamin K(2mks)</w:t>
      </w:r>
    </w:p>
    <w:p>
      <w:pPr>
        <w:pStyle w:val="P1"/>
        <w:numPr>
          <w:ilvl w:val="0"/>
          <w:numId w:val="1"/>
        </w:numPr>
        <w:tabs>
          <w:tab w:val="left" w:pos="1095" w:leader="none"/>
        </w:tabs>
      </w:pPr>
      <w:r>
        <w:t>a. Dental carriers</w:t>
      </w:r>
    </w:p>
    <w:p>
      <w:pPr>
        <w:pStyle w:val="P1"/>
        <w:tabs>
          <w:tab w:val="left" w:pos="1095" w:leader="none"/>
        </w:tabs>
      </w:pPr>
      <w:r>
        <w:t>-periodontal disease/gingivitis</w:t>
      </w:r>
    </w:p>
    <w:p>
      <w:pPr>
        <w:pStyle w:val="P1"/>
        <w:tabs>
          <w:tab w:val="left" w:pos="1095" w:leader="none"/>
        </w:tabs>
      </w:pPr>
      <w:r>
        <w:t>-pyorrhea (2mks)</w:t>
      </w:r>
    </w:p>
    <w:p>
      <w:pPr>
        <w:pStyle w:val="P1"/>
        <w:tabs>
          <w:tab w:val="left" w:pos="1095" w:leader="none"/>
        </w:tabs>
      </w:pPr>
      <w:r>
        <w:t xml:space="preserve">b.i. I </w:t>
      </w:r>
      <w:r>
        <w:rPr>
          <w:u w:val="single"/>
        </w:rPr>
        <w:t xml:space="preserve">2 </w:t>
      </w:r>
      <w:r>
        <w:t xml:space="preserve">   C  </w:t>
      </w:r>
      <w:r>
        <w:rPr>
          <w:u w:val="single"/>
        </w:rPr>
        <w:t xml:space="preserve">1 </w:t>
      </w:r>
      <w:r>
        <w:t xml:space="preserve">  Pm  </w:t>
      </w:r>
      <w:r>
        <w:rPr>
          <w:u w:val="single"/>
        </w:rPr>
        <w:t xml:space="preserve"> 2</w:t>
      </w:r>
      <w:r>
        <w:t xml:space="preserve">  M </w:t>
      </w:r>
      <w:r>
        <w:rPr>
          <w:u w:val="single"/>
        </w:rPr>
        <w:t>3 (1mk)</w:t>
      </w:r>
    </w:p>
    <w:p>
      <w:pPr>
        <w:tabs>
          <w:tab w:val="left" w:pos="1095" w:leader="none"/>
          <w:tab w:val="left" w:pos="1650" w:leader="none"/>
          <w:tab w:val="left" w:pos="2310" w:leader="none"/>
          <w:tab w:val="left" w:pos="2880" w:leader="none"/>
        </w:tabs>
      </w:pPr>
      <w:r>
        <w:tab/>
        <w:t>2</w:t>
        <w:tab/>
        <w:t>1</w:t>
        <w:tab/>
        <w:t>2</w:t>
        <w:tab/>
        <w:t>3</w:t>
      </w:r>
    </w:p>
    <w:p>
      <w:pPr>
        <w:pStyle w:val="P1"/>
        <w:numPr>
          <w:ilvl w:val="0"/>
          <w:numId w:val="7"/>
        </w:numPr>
        <w:tabs>
          <w:tab w:val="left" w:pos="1095" w:leader="none"/>
        </w:tabs>
      </w:pPr>
      <w:r>
        <w:t>ii.</w:t>
      </w:r>
      <w:r>
        <w:rPr>
          <w:u w:val="single"/>
        </w:rPr>
        <w:t>2+1+2+3</w:t>
      </w:r>
      <w:r>
        <w:t>=8x2=16</w:t>
      </w:r>
    </w:p>
    <w:p>
      <w:pPr>
        <w:pStyle w:val="P1"/>
        <w:tabs>
          <w:tab w:val="left" w:pos="1095" w:leader="none"/>
        </w:tabs>
        <w:ind w:left="1815"/>
        <w:rPr>
          <w:u w:val="single"/>
        </w:rPr>
      </w:pPr>
      <w:r>
        <w:t xml:space="preserve">2+1+2+3 = 8x2= </w:t>
      </w:r>
      <w:r>
        <w:rPr>
          <w:u w:val="single"/>
        </w:rPr>
        <w:t>16</w:t>
      </w:r>
    </w:p>
    <w:p>
      <w:pPr>
        <w:pStyle w:val="P1"/>
        <w:tabs>
          <w:tab w:val="left" w:pos="1095" w:leader="none"/>
          <w:tab w:val="left" w:pos="3405" w:leader="none"/>
        </w:tabs>
        <w:ind w:left="1815"/>
      </w:pPr>
      <w:r>
        <w:t xml:space="preserve">                              32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a. Necessity of light in photosynthesis(1mk)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b.Test for starch /starch test/starch/starch.(1mk)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c.i)the covered part of the leaf remains brown/yellow /retains the colour of iodine(1mk)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and the uncovered part turns to blue black.(1mk)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ii.Starch was formed in the uncovered part (due to exposure to light)1mk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 xml:space="preserve">but no starch was formed in the covered part /due to  lack of light(1mk)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iii.To destarch the leaf /prevent it from making starch /ensure o starch is in the leaf(1mk)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a.Homodant teeth –are of the same shape and size;heterodont teeth are of different shapes and sizse(2mks)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b. Diastema(1mk)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helps in turning of food /helps to manipulate the food.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Helps to temporary store food(1mk)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are closely arranged to increase the surface area for photosynthesis.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 xml:space="preserve">-chloroplasts are located on the upper part of the cells facing light 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-they have thin walls for faster penetration of light (3mks)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a. Movement of particles /ions /molecules from a region of low concentration that of high concentration; and uses energy; acc movement against a conc gradient.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b.presence of oxygen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-presence of glucose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-presence of enzyme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-presence of inhibitors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-temperature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a. Raises /lower the body tube(1mk)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regulates the amount of light passing through the condenser(1mk)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c) concentrates light towards the specimen(1mk)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Kingdom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Division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Class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Order(4mks)</w:t>
      </w:r>
    </w:p>
    <w:p>
      <w:pPr>
        <w:pStyle w:val="P1"/>
        <w:tabs>
          <w:tab w:val="left" w:pos="1095" w:leader="none"/>
          <w:tab w:val="left" w:pos="3405" w:leader="none"/>
        </w:tabs>
      </w:pPr>
    </w:p>
    <w:p>
      <w:pPr>
        <w:pStyle w:val="P1"/>
        <w:tabs>
          <w:tab w:val="left" w:pos="1095" w:leader="none"/>
          <w:tab w:val="left" w:pos="3405" w:leader="none"/>
        </w:tabs>
        <w:rPr>
          <w:b w:val="1"/>
          <w:i w:val="1"/>
        </w:rPr>
      </w:pPr>
      <w:r>
        <w:rPr>
          <w:b w:val="1"/>
          <w:i w:val="1"/>
        </w:rPr>
        <w:t>NB: Stop marking when the order is wrong.</w:t>
      </w:r>
    </w:p>
    <w:p>
      <w:pPr>
        <w:pStyle w:val="P1"/>
        <w:tabs>
          <w:tab w:val="left" w:pos="1095" w:leader="none"/>
          <w:tab w:val="left" w:pos="3405" w:leader="none"/>
        </w:tabs>
        <w:rPr>
          <w:b w:val="1"/>
          <w:i w:val="1"/>
        </w:rPr>
      </w:pPr>
    </w:p>
    <w:sectPr>
      <w:headerReference xmlns:r="http://schemas.openxmlformats.org/officeDocument/2006/relationships" w:type="default" r:id="RelHdr1"/>
      <w:type w:val="nextPage"/>
      <w:pgMar w:left="1440" w:right="1440" w:top="1440" w:bottom="1170" w:header="720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FORM 1 BIOLOGY MS</w:t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E0D435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">
    <w:nsid w:val="1CCC746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399075D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">
    <w:nsid w:val="42DA6B2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DD94DA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4EAE391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6">
    <w:nsid w:val="6F2E7AC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15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3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5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7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9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1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3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5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75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1980-01-04T08:20:00Z</dcterms:created>
  <cp:lastModifiedBy>Teacher E-Solutions</cp:lastModifiedBy>
  <cp:lastPrinted>1980-01-04T11:02:00Z</cp:lastPrinted>
  <dcterms:modified xsi:type="dcterms:W3CDTF">2019-01-13T09:39:27Z</dcterms:modified>
  <cp:revision>3</cp:revision>
</cp:coreProperties>
</file>