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38" w:rsidRPr="00B16AB6" w:rsidRDefault="00F0055C" w:rsidP="00B16A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TRIAL ONE EVALUATION TEST</w:t>
      </w:r>
      <w:bookmarkStart w:id="0" w:name="_GoBack"/>
      <w:bookmarkEnd w:id="0"/>
    </w:p>
    <w:p w:rsidR="00B16AB6" w:rsidRPr="00B16AB6" w:rsidRDefault="00B16AB6" w:rsidP="00B16A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16AB6">
        <w:rPr>
          <w:rFonts w:ascii="Times New Roman" w:hAnsi="Times New Roman" w:cs="Times New Roman"/>
          <w:b/>
          <w:sz w:val="32"/>
          <w:szCs w:val="32"/>
        </w:rPr>
        <w:t>BIOLOGY PAPER 3 (PRACTICAL)</w:t>
      </w:r>
    </w:p>
    <w:p w:rsidR="00B16AB6" w:rsidRPr="00B16AB6" w:rsidRDefault="00B16AB6" w:rsidP="00B16A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16AB6">
        <w:rPr>
          <w:rFonts w:ascii="Times New Roman" w:hAnsi="Times New Roman" w:cs="Times New Roman"/>
          <w:b/>
          <w:sz w:val="32"/>
          <w:szCs w:val="32"/>
        </w:rPr>
        <w:t>231/3</w:t>
      </w:r>
    </w:p>
    <w:p w:rsidR="00B16AB6" w:rsidRPr="00B16AB6" w:rsidRDefault="00B16AB6" w:rsidP="00B16A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AB6" w:rsidRPr="00B16AB6" w:rsidRDefault="00B16AB6" w:rsidP="00B16A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AB6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B16AB6" w:rsidRDefault="00B16AB6" w:rsidP="00B16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B6" w:rsidRDefault="00B16AB6" w:rsidP="00B16A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</w:p>
    <w:p w:rsidR="00B16AB6" w:rsidRDefault="00B16AB6" w:rsidP="00B16A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2304"/>
        <w:gridCol w:w="2736"/>
        <w:gridCol w:w="2700"/>
      </w:tblGrid>
      <w:tr w:rsidR="00B16AB6" w:rsidTr="00B16AB6">
        <w:tc>
          <w:tcPr>
            <w:tcW w:w="2304" w:type="dxa"/>
          </w:tcPr>
          <w:p w:rsidR="00B16AB6" w:rsidRPr="00B16AB6" w:rsidRDefault="00B16AB6" w:rsidP="00B1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Cylinder in </w:t>
            </w:r>
          </w:p>
        </w:tc>
        <w:tc>
          <w:tcPr>
            <w:tcW w:w="2736" w:type="dxa"/>
          </w:tcPr>
          <w:p w:rsidR="00B16AB6" w:rsidRPr="00B16AB6" w:rsidRDefault="00B16AB6" w:rsidP="00B1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Texture </w:t>
            </w:r>
          </w:p>
        </w:tc>
        <w:tc>
          <w:tcPr>
            <w:tcW w:w="2700" w:type="dxa"/>
          </w:tcPr>
          <w:p w:rsidR="00B16AB6" w:rsidRPr="00B16AB6" w:rsidRDefault="00B16AB6" w:rsidP="00B1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B6">
              <w:rPr>
                <w:rFonts w:ascii="Times New Roman" w:hAnsi="Times New Roman" w:cs="Times New Roman"/>
                <w:b/>
                <w:sz w:val="24"/>
                <w:szCs w:val="24"/>
              </w:rPr>
              <w:t>Flexibility</w:t>
            </w:r>
          </w:p>
        </w:tc>
      </w:tr>
      <w:tr w:rsidR="00B16AB6" w:rsidTr="00B16AB6">
        <w:tc>
          <w:tcPr>
            <w:tcW w:w="2304" w:type="dxa"/>
          </w:tcPr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P</w:t>
            </w: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Q</w:t>
            </w: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Fairly rough</w:t>
            </w:r>
            <w:r w:rsidR="00AA2F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rough</w:t>
            </w:r>
            <w:r w:rsidR="00AA2F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Soft/ smooth </w:t>
            </w:r>
            <w:r w:rsidR="00AA2F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00" w:type="dxa"/>
          </w:tcPr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Fairly flexible</w:t>
            </w:r>
            <w:r w:rsidR="00AA2F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Rigid/stiff</w:t>
            </w:r>
            <w:r w:rsidR="00AA2F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flexible</w:t>
            </w:r>
            <w:r w:rsidR="00AA2F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B16AB6" w:rsidRDefault="00991889" w:rsidP="00B16A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B16AB6" w:rsidRDefault="00B16AB6" w:rsidP="00B16AB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2082"/>
        <w:gridCol w:w="2322"/>
        <w:gridCol w:w="2322"/>
        <w:gridCol w:w="2202"/>
      </w:tblGrid>
      <w:tr w:rsidR="00B16AB6" w:rsidTr="00B16AB6">
        <w:tc>
          <w:tcPr>
            <w:tcW w:w="2082" w:type="dxa"/>
          </w:tcPr>
          <w:p w:rsidR="00B16AB6" w:rsidRPr="00B16AB6" w:rsidRDefault="00B16AB6" w:rsidP="00B1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Cylinder in </w:t>
            </w:r>
          </w:p>
        </w:tc>
        <w:tc>
          <w:tcPr>
            <w:tcW w:w="2322" w:type="dxa"/>
          </w:tcPr>
          <w:p w:rsidR="00B16AB6" w:rsidRPr="00B16AB6" w:rsidRDefault="00B16AB6" w:rsidP="00B1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B6">
              <w:rPr>
                <w:rFonts w:ascii="Times New Roman" w:hAnsi="Times New Roman" w:cs="Times New Roman"/>
                <w:b/>
                <w:sz w:val="24"/>
                <w:szCs w:val="24"/>
              </w:rPr>
              <w:t>Initial length</w:t>
            </w:r>
          </w:p>
        </w:tc>
        <w:tc>
          <w:tcPr>
            <w:tcW w:w="2322" w:type="dxa"/>
          </w:tcPr>
          <w:p w:rsidR="00B16AB6" w:rsidRPr="00B16AB6" w:rsidRDefault="00B16AB6" w:rsidP="00B1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Final length </w:t>
            </w:r>
          </w:p>
        </w:tc>
        <w:tc>
          <w:tcPr>
            <w:tcW w:w="2202" w:type="dxa"/>
          </w:tcPr>
          <w:p w:rsidR="00B16AB6" w:rsidRPr="00B16AB6" w:rsidRDefault="00B16AB6" w:rsidP="00B1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Change </w:t>
            </w:r>
          </w:p>
        </w:tc>
      </w:tr>
      <w:tr w:rsidR="00B16AB6" w:rsidTr="00B16AB6">
        <w:tc>
          <w:tcPr>
            <w:tcW w:w="2082" w:type="dxa"/>
          </w:tcPr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P</w:t>
            </w: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89" w:rsidRDefault="00991889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Solution Q </w:t>
            </w:r>
          </w:p>
        </w:tc>
        <w:tc>
          <w:tcPr>
            <w:tcW w:w="2322" w:type="dxa"/>
          </w:tcPr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30mm</w:t>
            </w: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30mm</w:t>
            </w: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89" w:rsidRDefault="00991889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30mm</w:t>
            </w:r>
          </w:p>
        </w:tc>
        <w:tc>
          <w:tcPr>
            <w:tcW w:w="2322" w:type="dxa"/>
          </w:tcPr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30mm</w:t>
            </w:r>
            <w:r w:rsidR="00AA2F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89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32+</w:t>
            </w:r>
            <w:r w:rsidR="00991889">
              <w:rPr>
                <w:rFonts w:ascii="Times New Roman" w:hAnsi="Times New Roman" w:cs="Times New Roman"/>
                <w:sz w:val="24"/>
                <w:szCs w:val="24"/>
              </w:rPr>
              <w:t>1 mm</w:t>
            </w:r>
            <w:r w:rsidR="00AA2F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AB6" w:rsidRDefault="00B16AB6" w:rsidP="00991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89" w:rsidRDefault="00991889" w:rsidP="00991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89" w:rsidRPr="00991889" w:rsidRDefault="00991889" w:rsidP="0099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28+ 1 mm</w:t>
            </w:r>
            <w:r w:rsidR="00AA2F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02" w:type="dxa"/>
          </w:tcPr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AA2F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AB6" w:rsidRDefault="00B16AB6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B6" w:rsidRDefault="006B7791" w:rsidP="00B16AB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den>
              </m:f>
            </m:oMath>
            <w:r w:rsidR="00B16AB6">
              <w:rPr>
                <w:rFonts w:ascii="Times New Roman" w:eastAsiaTheme="minorEastAsia" w:hAnsi="Times New Roman" w:cs="Times New Roman"/>
                <w:sz w:val="24"/>
                <w:szCs w:val="24"/>
              </w:rPr>
              <w:t>×100 = 6.67</w:t>
            </w:r>
            <w:r w:rsidR="00AA2F7A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991889" w:rsidRDefault="00991889" w:rsidP="00B16AB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91889" w:rsidRDefault="006B7791" w:rsidP="00B1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den>
              </m:f>
            </m:oMath>
            <w:r w:rsidR="00991889">
              <w:rPr>
                <w:rFonts w:ascii="Times New Roman" w:eastAsiaTheme="minorEastAsia" w:hAnsi="Times New Roman" w:cs="Times New Roman"/>
                <w:sz w:val="24"/>
                <w:szCs w:val="24"/>
              </w:rPr>
              <w:t>× 100 = 6.67%</w:t>
            </w:r>
            <w:r w:rsidR="00AA2F7A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</w:tc>
      </w:tr>
    </w:tbl>
    <w:p w:rsidR="00991889" w:rsidRDefault="00991889" w:rsidP="0099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26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B16AB6" w:rsidRDefault="00991889" w:rsidP="009918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Solution P – Hypotonic / less concentrated</w:t>
      </w:r>
      <w:r w:rsidR="00AE1FAC">
        <w:rPr>
          <w:rFonts w:ascii="Times New Roman" w:hAnsi="Times New Roman" w:cs="Times New Roman"/>
          <w:sz w:val="24"/>
          <w:szCs w:val="24"/>
        </w:rPr>
        <w:t>;</w:t>
      </w:r>
    </w:p>
    <w:p w:rsidR="00991889" w:rsidRDefault="00991889" w:rsidP="009918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63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Solution Q – </w:t>
      </w:r>
      <w:r w:rsidR="00A363E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ypertonic / more concentrated</w:t>
      </w:r>
      <w:r w:rsidR="00AE1FA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26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A363E0" w:rsidRDefault="00AE1FAC" w:rsidP="009918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To act as a control experiment;</w:t>
      </w:r>
      <w:r w:rsidR="00A363E0">
        <w:rPr>
          <w:rFonts w:ascii="Times New Roman" w:hAnsi="Times New Roman" w:cs="Times New Roman"/>
          <w:sz w:val="24"/>
          <w:szCs w:val="24"/>
        </w:rPr>
        <w:tab/>
      </w:r>
      <w:r w:rsidR="00A363E0">
        <w:rPr>
          <w:rFonts w:ascii="Times New Roman" w:hAnsi="Times New Roman" w:cs="Times New Roman"/>
          <w:sz w:val="24"/>
          <w:szCs w:val="24"/>
        </w:rPr>
        <w:tab/>
      </w:r>
      <w:r w:rsidR="00A363E0">
        <w:rPr>
          <w:rFonts w:ascii="Times New Roman" w:hAnsi="Times New Roman" w:cs="Times New Roman"/>
          <w:sz w:val="24"/>
          <w:szCs w:val="24"/>
        </w:rPr>
        <w:tab/>
      </w:r>
      <w:r w:rsidR="00A363E0">
        <w:rPr>
          <w:rFonts w:ascii="Times New Roman" w:hAnsi="Times New Roman" w:cs="Times New Roman"/>
          <w:sz w:val="24"/>
          <w:szCs w:val="24"/>
        </w:rPr>
        <w:tab/>
      </w:r>
      <w:r w:rsidR="00A363E0">
        <w:rPr>
          <w:rFonts w:ascii="Times New Roman" w:hAnsi="Times New Roman" w:cs="Times New Roman"/>
          <w:sz w:val="24"/>
          <w:szCs w:val="24"/>
        </w:rPr>
        <w:tab/>
      </w:r>
      <w:r w:rsidR="00A363E0">
        <w:rPr>
          <w:rFonts w:ascii="Times New Roman" w:hAnsi="Times New Roman" w:cs="Times New Roman"/>
          <w:sz w:val="24"/>
          <w:szCs w:val="24"/>
        </w:rPr>
        <w:tab/>
      </w:r>
      <w:r w:rsidR="009526C2">
        <w:rPr>
          <w:rFonts w:ascii="Times New Roman" w:hAnsi="Times New Roman" w:cs="Times New Roman"/>
          <w:sz w:val="24"/>
          <w:szCs w:val="24"/>
        </w:rPr>
        <w:tab/>
      </w:r>
      <w:r w:rsidR="00A363E0">
        <w:rPr>
          <w:rFonts w:ascii="Times New Roman" w:hAnsi="Times New Roman" w:cs="Times New Roman"/>
          <w:sz w:val="24"/>
          <w:szCs w:val="24"/>
        </w:rPr>
        <w:t>(1mk)</w:t>
      </w:r>
    </w:p>
    <w:p w:rsidR="00A363E0" w:rsidRDefault="00A363E0" w:rsidP="009918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(i) Solution P is </w:t>
      </w:r>
      <w:r w:rsidRPr="00AE1FAC">
        <w:rPr>
          <w:rFonts w:ascii="Times New Roman" w:hAnsi="Times New Roman" w:cs="Times New Roman"/>
          <w:sz w:val="24"/>
          <w:szCs w:val="24"/>
          <w:u w:val="single"/>
        </w:rPr>
        <w:t>hypotonic / less concentrated</w:t>
      </w:r>
      <w:r>
        <w:rPr>
          <w:rFonts w:ascii="Times New Roman" w:hAnsi="Times New Roman" w:cs="Times New Roman"/>
          <w:sz w:val="24"/>
          <w:szCs w:val="24"/>
        </w:rPr>
        <w:t xml:space="preserve"> than the potato cells, water molecules move </w:t>
      </w:r>
    </w:p>
    <w:p w:rsidR="00A363E0" w:rsidRDefault="00A363E0" w:rsidP="009918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into the potato cells by </w:t>
      </w:r>
      <w:r w:rsidRPr="00AE1FAC">
        <w:rPr>
          <w:rFonts w:ascii="Times New Roman" w:hAnsi="Times New Roman" w:cs="Times New Roman"/>
          <w:sz w:val="24"/>
          <w:szCs w:val="24"/>
          <w:u w:val="single"/>
        </w:rPr>
        <w:t>Osmosis</w:t>
      </w:r>
      <w:r>
        <w:rPr>
          <w:rFonts w:ascii="Times New Roman" w:hAnsi="Times New Roman" w:cs="Times New Roman"/>
          <w:sz w:val="24"/>
          <w:szCs w:val="24"/>
        </w:rPr>
        <w:t xml:space="preserve"> through their cell membranes (that are semi- permeable )</w:t>
      </w:r>
      <w:r w:rsidR="00AE1FAC">
        <w:rPr>
          <w:rFonts w:ascii="Times New Roman" w:hAnsi="Times New Roman" w:cs="Times New Roman"/>
          <w:sz w:val="24"/>
          <w:szCs w:val="24"/>
        </w:rPr>
        <w:t>;</w:t>
      </w:r>
    </w:p>
    <w:p w:rsidR="00A363E0" w:rsidRDefault="00A363E0" w:rsidP="009918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making </w:t>
      </w:r>
      <w:r w:rsidR="0000284B">
        <w:rPr>
          <w:rFonts w:ascii="Times New Roman" w:hAnsi="Times New Roman" w:cs="Times New Roman"/>
          <w:sz w:val="24"/>
          <w:szCs w:val="24"/>
        </w:rPr>
        <w:t xml:space="preserve">the </w:t>
      </w:r>
      <w:r w:rsidR="0000284B" w:rsidRPr="00AE1FAC">
        <w:rPr>
          <w:rFonts w:ascii="Times New Roman" w:hAnsi="Times New Roman" w:cs="Times New Roman"/>
          <w:sz w:val="24"/>
          <w:szCs w:val="24"/>
          <w:u w:val="single"/>
        </w:rPr>
        <w:t>cells turgid</w:t>
      </w:r>
      <w:r w:rsidR="0000284B">
        <w:rPr>
          <w:rFonts w:ascii="Times New Roman" w:hAnsi="Times New Roman" w:cs="Times New Roman"/>
          <w:sz w:val="24"/>
          <w:szCs w:val="24"/>
        </w:rPr>
        <w:t xml:space="preserve"> to incr</w:t>
      </w:r>
      <w:r w:rsidR="00AE1FAC">
        <w:rPr>
          <w:rFonts w:ascii="Times New Roman" w:hAnsi="Times New Roman" w:cs="Times New Roman"/>
          <w:sz w:val="24"/>
          <w:szCs w:val="24"/>
        </w:rPr>
        <w:t>ease the length of the cylinder;</w:t>
      </w:r>
      <w:r w:rsidR="0000284B">
        <w:rPr>
          <w:rFonts w:ascii="Times New Roman" w:hAnsi="Times New Roman" w:cs="Times New Roman"/>
          <w:sz w:val="24"/>
          <w:szCs w:val="24"/>
        </w:rPr>
        <w:t xml:space="preserve"> </w:t>
      </w:r>
      <w:r w:rsidR="002B3E94">
        <w:rPr>
          <w:rFonts w:ascii="Times New Roman" w:hAnsi="Times New Roman" w:cs="Times New Roman"/>
          <w:sz w:val="24"/>
          <w:szCs w:val="24"/>
        </w:rPr>
        <w:tab/>
      </w:r>
      <w:r w:rsidR="002B3E94">
        <w:rPr>
          <w:rFonts w:ascii="Times New Roman" w:hAnsi="Times New Roman" w:cs="Times New Roman"/>
          <w:sz w:val="24"/>
          <w:szCs w:val="24"/>
        </w:rPr>
        <w:tab/>
      </w:r>
      <w:r w:rsidR="009526C2">
        <w:rPr>
          <w:rFonts w:ascii="Times New Roman" w:hAnsi="Times New Roman" w:cs="Times New Roman"/>
          <w:sz w:val="24"/>
          <w:szCs w:val="24"/>
        </w:rPr>
        <w:tab/>
      </w:r>
      <w:r w:rsidR="0000284B">
        <w:rPr>
          <w:rFonts w:ascii="Times New Roman" w:hAnsi="Times New Roman" w:cs="Times New Roman"/>
          <w:sz w:val="24"/>
          <w:szCs w:val="24"/>
        </w:rPr>
        <w:t>(3mks)</w:t>
      </w:r>
    </w:p>
    <w:p w:rsidR="002B3E94" w:rsidRDefault="002B3E94" w:rsidP="009918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(ii) Solution Q is </w:t>
      </w:r>
      <w:r w:rsidRPr="00AE1FAC">
        <w:rPr>
          <w:rFonts w:ascii="Times New Roman" w:hAnsi="Times New Roman" w:cs="Times New Roman"/>
          <w:sz w:val="24"/>
          <w:szCs w:val="24"/>
          <w:u w:val="single"/>
        </w:rPr>
        <w:t>hypertonic/ more concentrated</w:t>
      </w:r>
      <w:r>
        <w:rPr>
          <w:rFonts w:ascii="Times New Roman" w:hAnsi="Times New Roman" w:cs="Times New Roman"/>
          <w:sz w:val="24"/>
          <w:szCs w:val="24"/>
        </w:rPr>
        <w:t xml:space="preserve"> than the potato cells, therefore water molecules  </w:t>
      </w:r>
    </w:p>
    <w:p w:rsidR="002B3E94" w:rsidRDefault="002B3E94" w:rsidP="002B3E9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moved out of the  potato cells by </w:t>
      </w:r>
      <w:r w:rsidRPr="00AE1FAC">
        <w:rPr>
          <w:rFonts w:ascii="Times New Roman" w:hAnsi="Times New Roman" w:cs="Times New Roman"/>
          <w:sz w:val="24"/>
          <w:szCs w:val="24"/>
          <w:u w:val="single"/>
        </w:rPr>
        <w:t>osmosis</w:t>
      </w:r>
      <w:r>
        <w:rPr>
          <w:rFonts w:ascii="Times New Roman" w:hAnsi="Times New Roman" w:cs="Times New Roman"/>
          <w:sz w:val="24"/>
          <w:szCs w:val="24"/>
        </w:rPr>
        <w:t xml:space="preserve"> through their </w:t>
      </w:r>
      <w:r w:rsidR="005D1977">
        <w:rPr>
          <w:rFonts w:ascii="Times New Roman" w:hAnsi="Times New Roman" w:cs="Times New Roman"/>
          <w:sz w:val="24"/>
          <w:szCs w:val="24"/>
        </w:rPr>
        <w:t>(semi-permeable) cell membranes</w:t>
      </w:r>
      <w:r>
        <w:rPr>
          <w:rFonts w:ascii="Times New Roman" w:hAnsi="Times New Roman" w:cs="Times New Roman"/>
          <w:sz w:val="24"/>
          <w:szCs w:val="24"/>
        </w:rPr>
        <w:t>;</w:t>
      </w:r>
      <w:r w:rsidR="003C587E">
        <w:rPr>
          <w:rFonts w:ascii="Times New Roman" w:hAnsi="Times New Roman" w:cs="Times New Roman"/>
          <w:sz w:val="24"/>
          <w:szCs w:val="24"/>
        </w:rPr>
        <w:tab/>
      </w:r>
      <w:r w:rsidR="003C587E">
        <w:rPr>
          <w:rFonts w:ascii="Times New Roman" w:hAnsi="Times New Roman" w:cs="Times New Roman"/>
          <w:sz w:val="24"/>
          <w:szCs w:val="24"/>
        </w:rPr>
        <w:tab/>
        <w:t xml:space="preserve">making the cells </w:t>
      </w:r>
      <w:r w:rsidR="003C587E" w:rsidRPr="00AE1FAC">
        <w:rPr>
          <w:rFonts w:ascii="Times New Roman" w:hAnsi="Times New Roman" w:cs="Times New Roman"/>
          <w:sz w:val="24"/>
          <w:szCs w:val="24"/>
          <w:u w:val="single"/>
        </w:rPr>
        <w:t>flaccid</w:t>
      </w:r>
      <w:r w:rsidR="003C587E">
        <w:rPr>
          <w:rFonts w:ascii="Times New Roman" w:hAnsi="Times New Roman" w:cs="Times New Roman"/>
          <w:sz w:val="24"/>
          <w:szCs w:val="24"/>
        </w:rPr>
        <w:t>, hence a decrease in the length of the cylinder</w:t>
      </w:r>
      <w:r w:rsidR="003C587E">
        <w:rPr>
          <w:rFonts w:ascii="Times New Roman" w:hAnsi="Times New Roman" w:cs="Times New Roman"/>
          <w:sz w:val="24"/>
          <w:szCs w:val="24"/>
        </w:rPr>
        <w:tab/>
      </w:r>
      <w:r w:rsidR="003C58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8577EA" w:rsidRDefault="008577EA" w:rsidP="002B3E9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 (i) Osmosis</w:t>
      </w:r>
      <w:r w:rsidR="009526C2">
        <w:rPr>
          <w:rFonts w:ascii="Times New Roman" w:hAnsi="Times New Roman" w:cs="Times New Roman"/>
          <w:sz w:val="24"/>
          <w:szCs w:val="24"/>
        </w:rPr>
        <w:tab/>
      </w:r>
      <w:r w:rsidR="009526C2">
        <w:rPr>
          <w:rFonts w:ascii="Times New Roman" w:hAnsi="Times New Roman" w:cs="Times New Roman"/>
          <w:sz w:val="24"/>
          <w:szCs w:val="24"/>
        </w:rPr>
        <w:tab/>
      </w:r>
      <w:r w:rsidR="009526C2">
        <w:rPr>
          <w:rFonts w:ascii="Times New Roman" w:hAnsi="Times New Roman" w:cs="Times New Roman"/>
          <w:sz w:val="24"/>
          <w:szCs w:val="24"/>
        </w:rPr>
        <w:tab/>
      </w:r>
      <w:r w:rsidR="009526C2">
        <w:rPr>
          <w:rFonts w:ascii="Times New Roman" w:hAnsi="Times New Roman" w:cs="Times New Roman"/>
          <w:sz w:val="24"/>
          <w:szCs w:val="24"/>
        </w:rPr>
        <w:tab/>
      </w:r>
      <w:r w:rsidR="009526C2">
        <w:rPr>
          <w:rFonts w:ascii="Times New Roman" w:hAnsi="Times New Roman" w:cs="Times New Roman"/>
          <w:sz w:val="24"/>
          <w:szCs w:val="24"/>
        </w:rPr>
        <w:tab/>
      </w:r>
      <w:r w:rsidR="009526C2">
        <w:rPr>
          <w:rFonts w:ascii="Times New Roman" w:hAnsi="Times New Roman" w:cs="Times New Roman"/>
          <w:sz w:val="24"/>
          <w:szCs w:val="24"/>
        </w:rPr>
        <w:tab/>
      </w:r>
      <w:r w:rsidR="009526C2">
        <w:rPr>
          <w:rFonts w:ascii="Times New Roman" w:hAnsi="Times New Roman" w:cs="Times New Roman"/>
          <w:sz w:val="24"/>
          <w:szCs w:val="24"/>
        </w:rPr>
        <w:tab/>
      </w:r>
      <w:r w:rsidR="009526C2">
        <w:rPr>
          <w:rFonts w:ascii="Times New Roman" w:hAnsi="Times New Roman" w:cs="Times New Roman"/>
          <w:sz w:val="24"/>
          <w:szCs w:val="24"/>
        </w:rPr>
        <w:tab/>
      </w:r>
      <w:r w:rsidR="009526C2">
        <w:rPr>
          <w:rFonts w:ascii="Times New Roman" w:hAnsi="Times New Roman" w:cs="Times New Roman"/>
          <w:sz w:val="24"/>
          <w:szCs w:val="24"/>
        </w:rPr>
        <w:tab/>
      </w:r>
      <w:r w:rsidR="009526C2">
        <w:rPr>
          <w:rFonts w:ascii="Times New Roman" w:hAnsi="Times New Roman" w:cs="Times New Roman"/>
          <w:sz w:val="24"/>
          <w:szCs w:val="24"/>
        </w:rPr>
        <w:tab/>
      </w:r>
      <w:r w:rsidR="009526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9526C2" w:rsidRPr="009526C2" w:rsidRDefault="009526C2" w:rsidP="009526C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(ii) </w:t>
      </w:r>
    </w:p>
    <w:p w:rsidR="009526C2" w:rsidRDefault="009526C2" w:rsidP="009526C2">
      <w:pPr>
        <w:pStyle w:val="ListParagraph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9526C2">
        <w:rPr>
          <w:rFonts w:ascii="Times New Roman" w:hAnsi="Times New Roman" w:cs="Times New Roman"/>
          <w:sz w:val="24"/>
          <w:szCs w:val="24"/>
        </w:rPr>
        <w:t xml:space="preserve">Absorption of water by root hairs </w:t>
      </w:r>
      <w:r w:rsidR="0004074C">
        <w:rPr>
          <w:rFonts w:ascii="Times New Roman" w:hAnsi="Times New Roman" w:cs="Times New Roman"/>
          <w:sz w:val="24"/>
          <w:szCs w:val="24"/>
        </w:rPr>
        <w:t>from the soil;</w:t>
      </w:r>
    </w:p>
    <w:p w:rsidR="009526C2" w:rsidRDefault="009526C2" w:rsidP="009526C2">
      <w:pPr>
        <w:pStyle w:val="ListParagraph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Plays a role in the opening and closing of stomata</w:t>
      </w:r>
      <w:r w:rsidR="0004074C">
        <w:rPr>
          <w:rFonts w:ascii="Times New Roman" w:hAnsi="Times New Roman" w:cs="Times New Roman"/>
          <w:sz w:val="24"/>
          <w:szCs w:val="24"/>
        </w:rPr>
        <w:t>;</w:t>
      </w:r>
    </w:p>
    <w:p w:rsidR="009526C2" w:rsidRDefault="009526C2" w:rsidP="009526C2">
      <w:pPr>
        <w:pStyle w:val="ListParagraph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Makes plants cells turgid, thus giving support to herbaceous plants</w:t>
      </w:r>
      <w:r w:rsidR="0004074C">
        <w:rPr>
          <w:rFonts w:ascii="Times New Roman" w:hAnsi="Times New Roman" w:cs="Times New Roman"/>
          <w:sz w:val="24"/>
          <w:szCs w:val="24"/>
        </w:rPr>
        <w:t>;</w:t>
      </w:r>
    </w:p>
    <w:p w:rsidR="009526C2" w:rsidRDefault="009526C2" w:rsidP="009526C2">
      <w:pPr>
        <w:pStyle w:val="ListParagraph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Plays a role in the movement of absorbed water across the cortical </w:t>
      </w:r>
      <w:r w:rsidR="0004074C">
        <w:rPr>
          <w:rFonts w:ascii="Times New Roman" w:hAnsi="Times New Roman" w:cs="Times New Roman"/>
          <w:sz w:val="24"/>
          <w:szCs w:val="24"/>
        </w:rPr>
        <w:t>cells of the roots to the xylem;</w:t>
      </w:r>
    </w:p>
    <w:p w:rsidR="009526C2" w:rsidRDefault="009526C2" w:rsidP="009526C2">
      <w:pPr>
        <w:pStyle w:val="ListParagraph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Plays a role in feeding of insectivorous plants </w:t>
      </w:r>
      <w:r w:rsidR="0004074C">
        <w:rPr>
          <w:rFonts w:ascii="Times New Roman" w:hAnsi="Times New Roman" w:cs="Times New Roman"/>
          <w:sz w:val="24"/>
          <w:szCs w:val="24"/>
        </w:rPr>
        <w:t>such as venus fly trap;</w:t>
      </w:r>
      <w:r w:rsidR="00901F2E">
        <w:rPr>
          <w:rFonts w:ascii="Times New Roman" w:hAnsi="Times New Roman" w:cs="Times New Roman"/>
          <w:sz w:val="24"/>
          <w:szCs w:val="24"/>
        </w:rPr>
        <w:t xml:space="preserve"> (Max. </w:t>
      </w:r>
      <w:r>
        <w:rPr>
          <w:rFonts w:ascii="Times New Roman" w:hAnsi="Times New Roman" w:cs="Times New Roman"/>
          <w:sz w:val="24"/>
          <w:szCs w:val="24"/>
        </w:rPr>
        <w:t xml:space="preserve"> 3 mks)</w:t>
      </w:r>
    </w:p>
    <w:p w:rsidR="00ED296E" w:rsidRDefault="00DD05BC" w:rsidP="00ED296E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296E">
        <w:rPr>
          <w:rFonts w:ascii="Times New Roman" w:hAnsi="Times New Roman" w:cs="Times New Roman"/>
          <w:sz w:val="24"/>
          <w:szCs w:val="24"/>
        </w:rPr>
        <w:t>(g)</w:t>
      </w:r>
      <w:r>
        <w:rPr>
          <w:rFonts w:ascii="Times New Roman" w:hAnsi="Times New Roman" w:cs="Times New Roman"/>
          <w:sz w:val="24"/>
          <w:szCs w:val="24"/>
        </w:rPr>
        <w:tab/>
      </w:r>
      <w:r w:rsidR="00ED296E">
        <w:rPr>
          <w:rFonts w:ascii="Times New Roman" w:hAnsi="Times New Roman" w:cs="Times New Roman"/>
          <w:sz w:val="24"/>
          <w:szCs w:val="24"/>
        </w:rPr>
        <w:t xml:space="preserve"> (i) The</w:t>
      </w:r>
      <w:r w:rsidR="0004074C">
        <w:rPr>
          <w:rFonts w:ascii="Times New Roman" w:hAnsi="Times New Roman" w:cs="Times New Roman"/>
          <w:sz w:val="24"/>
          <w:szCs w:val="24"/>
        </w:rPr>
        <w:t>re would be no change in length;</w:t>
      </w:r>
      <w:r w:rsidR="00ED2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96E">
        <w:rPr>
          <w:rFonts w:ascii="Times New Roman" w:hAnsi="Times New Roman" w:cs="Times New Roman"/>
          <w:sz w:val="24"/>
          <w:szCs w:val="24"/>
        </w:rPr>
        <w:t>(1mk)</w:t>
      </w:r>
    </w:p>
    <w:p w:rsidR="00676BA7" w:rsidRDefault="00676BA7" w:rsidP="00ED296E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0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(ii)</w:t>
      </w:r>
      <w:r w:rsidR="0004074C">
        <w:rPr>
          <w:rFonts w:ascii="Times New Roman" w:hAnsi="Times New Roman" w:cs="Times New Roman"/>
          <w:sz w:val="24"/>
          <w:szCs w:val="24"/>
        </w:rPr>
        <w:t xml:space="preserve"> Boiling kills the potato cells;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4074C">
        <w:rPr>
          <w:rFonts w:ascii="Times New Roman" w:hAnsi="Times New Roman" w:cs="Times New Roman"/>
          <w:sz w:val="24"/>
          <w:szCs w:val="24"/>
        </w:rPr>
        <w:t xml:space="preserve"> denatures their cell membranes;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5BC">
        <w:rPr>
          <w:rFonts w:ascii="Times New Roman" w:hAnsi="Times New Roman" w:cs="Times New Roman"/>
          <w:sz w:val="24"/>
          <w:szCs w:val="24"/>
        </w:rPr>
        <w:tab/>
      </w:r>
      <w:r w:rsidR="00DD05BC">
        <w:rPr>
          <w:rFonts w:ascii="Times New Roman" w:hAnsi="Times New Roman" w:cs="Times New Roman"/>
          <w:sz w:val="24"/>
          <w:szCs w:val="24"/>
        </w:rPr>
        <w:tab/>
      </w:r>
      <w:r w:rsidR="00DD0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AD529A" w:rsidRDefault="00AD529A" w:rsidP="00ED296E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D529A" w:rsidRDefault="00AD529A" w:rsidP="00AD529A">
      <w:pPr>
        <w:pStyle w:val="ListParagraph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</w:p>
    <w:p w:rsidR="00AD529A" w:rsidRDefault="00AD529A" w:rsidP="00AD529A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D529A" w:rsidRDefault="00030F5C" w:rsidP="00AD529A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529A" w:rsidRDefault="00AD529A" w:rsidP="00AD529A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D529A" w:rsidRDefault="00AD529A" w:rsidP="00AD529A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D529A" w:rsidRDefault="00AD529A" w:rsidP="00AD529A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D529A" w:rsidRDefault="00AD529A" w:rsidP="00AD529A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D529A" w:rsidRDefault="00AD529A" w:rsidP="00AD529A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D529A" w:rsidRDefault="00AD529A" w:rsidP="00AD529A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D529A" w:rsidRDefault="00AD529A" w:rsidP="00AD529A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D529A" w:rsidRDefault="00AD529A" w:rsidP="00AD529A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D529A" w:rsidRDefault="00AD529A" w:rsidP="00AD529A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D529A" w:rsidRDefault="00AD529A" w:rsidP="00AD529A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D529A" w:rsidRDefault="00AD529A" w:rsidP="00AD529A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D529A" w:rsidRPr="00AD529A" w:rsidRDefault="00AD529A" w:rsidP="00AD529A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Magnification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lenght of drawing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length of actual specimen</m:t>
            </m:r>
          </m:den>
        </m:f>
      </m:oMath>
    </w:p>
    <w:p w:rsidR="009526C2" w:rsidRDefault="00AD529A" w:rsidP="002B3E9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= X1 – X3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 if formula is indicated.</w:t>
      </w:r>
    </w:p>
    <w:p w:rsidR="00AD529A" w:rsidRDefault="00AD529A" w:rsidP="002B3E9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D529A" w:rsidRDefault="00AD529A" w:rsidP="002B3E9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D529A" w:rsidRDefault="00AD529A" w:rsidP="002B3E9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3608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larger surface area means efficient photosynthesis, gas</w:t>
      </w:r>
      <w:r w:rsidR="0004074C">
        <w:rPr>
          <w:rFonts w:ascii="Times New Roman" w:hAnsi="Times New Roman" w:cs="Times New Roman"/>
          <w:sz w:val="24"/>
          <w:szCs w:val="24"/>
        </w:rPr>
        <w:t>eous exchange and transpiration;</w:t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1381A" w:rsidRDefault="0051381A" w:rsidP="002B3E9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Broad and flat to increase </w:t>
      </w:r>
      <w:r w:rsidR="00360839">
        <w:rPr>
          <w:rFonts w:ascii="Times New Roman" w:hAnsi="Times New Roman" w:cs="Times New Roman"/>
          <w:sz w:val="24"/>
          <w:szCs w:val="24"/>
        </w:rPr>
        <w:t>surface area over which photosynthesis a</w:t>
      </w:r>
      <w:r w:rsidR="0004074C">
        <w:rPr>
          <w:rFonts w:ascii="Times New Roman" w:hAnsi="Times New Roman" w:cs="Times New Roman"/>
          <w:sz w:val="24"/>
          <w:szCs w:val="24"/>
        </w:rPr>
        <w:t>nd gaseous exchanges take place;</w:t>
      </w:r>
    </w:p>
    <w:p w:rsidR="00360839" w:rsidRDefault="00360839" w:rsidP="002B3E9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Thin lamina to educe the distance over which carbon (iv) oxide and light </w:t>
      </w:r>
      <w:r w:rsidR="0004074C">
        <w:rPr>
          <w:rFonts w:ascii="Times New Roman" w:hAnsi="Times New Roman" w:cs="Times New Roman"/>
          <w:sz w:val="24"/>
          <w:szCs w:val="24"/>
        </w:rPr>
        <w:t>rays reach photosynthetic cells;</w:t>
      </w:r>
    </w:p>
    <w:p w:rsidR="0004074C" w:rsidRDefault="00360839" w:rsidP="002B3E9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Presence of chloroplast to trap light energy for photosynthesis</w:t>
      </w:r>
      <w:r w:rsidR="0004074C">
        <w:rPr>
          <w:rFonts w:ascii="Times New Roman" w:hAnsi="Times New Roman" w:cs="Times New Roman"/>
          <w:sz w:val="24"/>
          <w:szCs w:val="24"/>
        </w:rPr>
        <w:t>;</w:t>
      </w:r>
    </w:p>
    <w:p w:rsidR="00360839" w:rsidRDefault="00360839" w:rsidP="002B3E9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Presence of veins and midrib for </w:t>
      </w:r>
      <w:r w:rsidR="0004074C">
        <w:rPr>
          <w:rFonts w:ascii="Times New Roman" w:hAnsi="Times New Roman" w:cs="Times New Roman"/>
          <w:sz w:val="24"/>
          <w:szCs w:val="24"/>
        </w:rPr>
        <w:t>support to keep the lamina flat;</w:t>
      </w:r>
    </w:p>
    <w:p w:rsidR="00BA45AC" w:rsidRDefault="00BA45AC" w:rsidP="002B3E9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Presence of veins which have vascular bundles for transportation of synthesized food to other parts    .      and water from the roots to the leaves</w:t>
      </w:r>
      <w:r w:rsidR="0004074C">
        <w:rPr>
          <w:rFonts w:ascii="Times New Roman" w:hAnsi="Times New Roman" w:cs="Times New Roman"/>
          <w:sz w:val="24"/>
          <w:szCs w:val="24"/>
        </w:rPr>
        <w:t>;</w:t>
      </w:r>
    </w:p>
    <w:p w:rsidR="008F6127" w:rsidRDefault="00BA45AC" w:rsidP="002B3E9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Has a petiole for attachment onto the stem and for holding it in a pos</w:t>
      </w:r>
      <w:r w:rsidR="008F6127">
        <w:rPr>
          <w:rFonts w:ascii="Times New Roman" w:hAnsi="Times New Roman" w:cs="Times New Roman"/>
          <w:sz w:val="24"/>
          <w:szCs w:val="24"/>
        </w:rPr>
        <w:t>i</w:t>
      </w:r>
      <w:r w:rsidR="0004074C">
        <w:rPr>
          <w:rFonts w:ascii="Times New Roman" w:hAnsi="Times New Roman" w:cs="Times New Roman"/>
          <w:sz w:val="24"/>
          <w:szCs w:val="24"/>
        </w:rPr>
        <w:t>tion to trap maximum light;</w:t>
      </w:r>
    </w:p>
    <w:p w:rsidR="00BA45AC" w:rsidRDefault="008F6127" w:rsidP="008F6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(max 3mks)</w:t>
      </w:r>
    </w:p>
    <w:p w:rsidR="008F6127" w:rsidRDefault="008F6127" w:rsidP="008F6127">
      <w:pPr>
        <w:rPr>
          <w:rFonts w:ascii="Times New Roman" w:hAnsi="Times New Roman" w:cs="Times New Roman"/>
          <w:sz w:val="24"/>
          <w:szCs w:val="24"/>
        </w:rPr>
      </w:pPr>
    </w:p>
    <w:p w:rsidR="008F6127" w:rsidRDefault="008F6127" w:rsidP="008F61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 : Animal</w:t>
      </w:r>
      <w:r w:rsidR="0004074C">
        <w:rPr>
          <w:rFonts w:ascii="Times New Roman" w:hAnsi="Times New Roman" w:cs="Times New Roman"/>
          <w:sz w:val="24"/>
          <w:szCs w:val="24"/>
        </w:rPr>
        <w:t>;</w:t>
      </w:r>
    </w:p>
    <w:p w:rsidR="008F6127" w:rsidRDefault="00D261E6" w:rsidP="008F612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Reason:</w:t>
      </w:r>
      <w:r w:rsidR="008F6127">
        <w:rPr>
          <w:rFonts w:ascii="Times New Roman" w:hAnsi="Times New Roman" w:cs="Times New Roman"/>
          <w:sz w:val="24"/>
          <w:szCs w:val="24"/>
        </w:rPr>
        <w:t xml:space="preserve"> Brightly </w:t>
      </w:r>
      <w:r>
        <w:rPr>
          <w:rFonts w:ascii="Times New Roman" w:hAnsi="Times New Roman" w:cs="Times New Roman"/>
          <w:sz w:val="24"/>
          <w:szCs w:val="24"/>
        </w:rPr>
        <w:t>colored</w:t>
      </w:r>
      <w:r w:rsidR="0004074C">
        <w:rPr>
          <w:rFonts w:ascii="Times New Roman" w:hAnsi="Times New Roman" w:cs="Times New Roman"/>
          <w:sz w:val="24"/>
          <w:szCs w:val="24"/>
        </w:rPr>
        <w:t xml:space="preserve"> to attract animals;</w:t>
      </w:r>
    </w:p>
    <w:p w:rsidR="008F6127" w:rsidRDefault="008F6127" w:rsidP="008F612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Succulent/ fleshy to be eaten by he animal</w:t>
      </w:r>
      <w:r w:rsidR="0004074C">
        <w:rPr>
          <w:rFonts w:ascii="Times New Roman" w:hAnsi="Times New Roman" w:cs="Times New Roman"/>
          <w:sz w:val="24"/>
          <w:szCs w:val="24"/>
        </w:rPr>
        <w:t>;</w:t>
      </w:r>
    </w:p>
    <w:p w:rsidR="008F6127" w:rsidRDefault="008F6127" w:rsidP="008F612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Large and conscious t</w:t>
      </w:r>
      <w:r w:rsidR="0004074C">
        <w:rPr>
          <w:rFonts w:ascii="Times New Roman" w:hAnsi="Times New Roman" w:cs="Times New Roman"/>
          <w:sz w:val="24"/>
          <w:szCs w:val="24"/>
        </w:rPr>
        <w:t>o be easily seen by the animals;</w:t>
      </w:r>
    </w:p>
    <w:p w:rsidR="008F6127" w:rsidRDefault="008F6127" w:rsidP="008F61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6127" w:rsidRDefault="008F6127" w:rsidP="008F61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6127" w:rsidRDefault="008F6127" w:rsidP="008F612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(i) </w:t>
      </w:r>
      <w:r w:rsidR="0004074C">
        <w:rPr>
          <w:rFonts w:ascii="Times New Roman" w:hAnsi="Times New Roman" w:cs="Times New Roman"/>
          <w:sz w:val="24"/>
          <w:szCs w:val="24"/>
        </w:rPr>
        <w:t>Axi</w:t>
      </w:r>
      <w:r w:rsidR="00D261E6">
        <w:rPr>
          <w:rFonts w:ascii="Times New Roman" w:hAnsi="Times New Roman" w:cs="Times New Roman"/>
          <w:sz w:val="24"/>
          <w:szCs w:val="24"/>
        </w:rPr>
        <w:t>l</w:t>
      </w:r>
      <w:r w:rsidR="0004074C">
        <w:rPr>
          <w:rFonts w:ascii="Times New Roman" w:hAnsi="Times New Roman" w:cs="Times New Roman"/>
          <w:sz w:val="24"/>
          <w:szCs w:val="24"/>
        </w:rPr>
        <w:t>e;</w:t>
      </w:r>
    </w:p>
    <w:p w:rsidR="008F6127" w:rsidRDefault="0004074C" w:rsidP="008F612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(ii) Sexual reproduction;</w:t>
      </w:r>
    </w:p>
    <w:p w:rsidR="008F6127" w:rsidRPr="008F6127" w:rsidRDefault="008F6127" w:rsidP="008F612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(iii) </w:t>
      </w:r>
      <w:r w:rsidR="00030F5C">
        <w:rPr>
          <w:rFonts w:ascii="Times New Roman" w:hAnsi="Times New Roman" w:cs="Times New Roman"/>
          <w:sz w:val="24"/>
          <w:szCs w:val="24"/>
        </w:rPr>
        <w:t>Presence</w:t>
      </w:r>
      <w:r w:rsidR="0004074C">
        <w:rPr>
          <w:rFonts w:ascii="Times New Roman" w:hAnsi="Times New Roman" w:cs="Times New Roman"/>
          <w:sz w:val="24"/>
          <w:szCs w:val="24"/>
        </w:rPr>
        <w:t xml:space="preserve"> of viable seeds;</w:t>
      </w:r>
    </w:p>
    <w:sectPr w:rsidR="008F6127" w:rsidRPr="008F6127" w:rsidSect="00B16AB6">
      <w:foot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91" w:rsidRDefault="006B7791" w:rsidP="009526C2">
      <w:pPr>
        <w:spacing w:after="0" w:line="240" w:lineRule="auto"/>
      </w:pPr>
      <w:r>
        <w:separator/>
      </w:r>
    </w:p>
  </w:endnote>
  <w:endnote w:type="continuationSeparator" w:id="0">
    <w:p w:rsidR="006B7791" w:rsidRDefault="006B7791" w:rsidP="0095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90089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0055C" w:rsidRDefault="00F0055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9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9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055C" w:rsidRDefault="00F00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91" w:rsidRDefault="006B7791" w:rsidP="009526C2">
      <w:pPr>
        <w:spacing w:after="0" w:line="240" w:lineRule="auto"/>
      </w:pPr>
      <w:r>
        <w:separator/>
      </w:r>
    </w:p>
  </w:footnote>
  <w:footnote w:type="continuationSeparator" w:id="0">
    <w:p w:rsidR="006B7791" w:rsidRDefault="006B7791" w:rsidP="00952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10F"/>
    <w:multiLevelType w:val="hybridMultilevel"/>
    <w:tmpl w:val="63146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0F7D"/>
    <w:multiLevelType w:val="hybridMultilevel"/>
    <w:tmpl w:val="E370E830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377541BC"/>
    <w:multiLevelType w:val="hybridMultilevel"/>
    <w:tmpl w:val="DB9EE0C4"/>
    <w:lvl w:ilvl="0" w:tplc="5BC04036">
      <w:start w:val="2"/>
      <w:numFmt w:val="lowerRoman"/>
      <w:lvlText w:val="(%1)"/>
      <w:lvlJc w:val="left"/>
      <w:pPr>
        <w:ind w:left="21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41DE15B5"/>
    <w:multiLevelType w:val="hybridMultilevel"/>
    <w:tmpl w:val="F8CC45CE"/>
    <w:lvl w:ilvl="0" w:tplc="0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AB6"/>
    <w:rsid w:val="0000284B"/>
    <w:rsid w:val="00030F5C"/>
    <w:rsid w:val="0004074C"/>
    <w:rsid w:val="002B3E94"/>
    <w:rsid w:val="00360839"/>
    <w:rsid w:val="003C587E"/>
    <w:rsid w:val="0051381A"/>
    <w:rsid w:val="00577F62"/>
    <w:rsid w:val="005D1977"/>
    <w:rsid w:val="005E69F9"/>
    <w:rsid w:val="00676BA7"/>
    <w:rsid w:val="006B7791"/>
    <w:rsid w:val="00752573"/>
    <w:rsid w:val="008577EA"/>
    <w:rsid w:val="008F6127"/>
    <w:rsid w:val="00901F2E"/>
    <w:rsid w:val="009443BF"/>
    <w:rsid w:val="009526C2"/>
    <w:rsid w:val="00991889"/>
    <w:rsid w:val="00A363E0"/>
    <w:rsid w:val="00AA2F7A"/>
    <w:rsid w:val="00AD529A"/>
    <w:rsid w:val="00AE1FAC"/>
    <w:rsid w:val="00B16AB6"/>
    <w:rsid w:val="00B52352"/>
    <w:rsid w:val="00BA45AC"/>
    <w:rsid w:val="00D261E6"/>
    <w:rsid w:val="00DC66C7"/>
    <w:rsid w:val="00DD05BC"/>
    <w:rsid w:val="00E77A38"/>
    <w:rsid w:val="00E85A49"/>
    <w:rsid w:val="00ED296E"/>
    <w:rsid w:val="00F0055C"/>
    <w:rsid w:val="00F74344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AB6"/>
    <w:pPr>
      <w:ind w:left="720"/>
      <w:contextualSpacing/>
    </w:pPr>
  </w:style>
  <w:style w:type="table" w:styleId="TableGrid">
    <w:name w:val="Table Grid"/>
    <w:basedOn w:val="TableNormal"/>
    <w:uiPriority w:val="59"/>
    <w:rsid w:val="00B16A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16A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6C2"/>
  </w:style>
  <w:style w:type="paragraph" w:styleId="Footer">
    <w:name w:val="footer"/>
    <w:basedOn w:val="Normal"/>
    <w:link w:val="FooterChar"/>
    <w:uiPriority w:val="99"/>
    <w:unhideWhenUsed/>
    <w:rsid w:val="0095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Lornah Mbayi</cp:lastModifiedBy>
  <cp:revision>26</cp:revision>
  <cp:lastPrinted>2019-03-08T13:46:00Z</cp:lastPrinted>
  <dcterms:created xsi:type="dcterms:W3CDTF">2019-02-28T04:53:00Z</dcterms:created>
  <dcterms:modified xsi:type="dcterms:W3CDTF">2019-03-08T14:31:00Z</dcterms:modified>
</cp:coreProperties>
</file>