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B2D" w:rsidRDefault="00875B2D" w:rsidP="00875B2D">
      <w:pPr>
        <w:pStyle w:val="PlainText"/>
        <w:spacing w:line="360" w:lineRule="auto"/>
        <w:rPr>
          <w:rFonts w:ascii="Times New Roman" w:eastAsia="MS Mincho" w:hAnsi="Times New Roman" w:cs="Times New Roman"/>
          <w:b/>
          <w:sz w:val="24"/>
        </w:rPr>
      </w:pPr>
      <w:r>
        <w:rPr>
          <w:rFonts w:ascii="Times New Roman" w:eastAsia="MS Mincho" w:hAnsi="Times New Roman" w:cs="Times New Roman"/>
          <w:b/>
          <w:sz w:val="24"/>
        </w:rPr>
        <w:t>Candidates require the following in the working bench</w:t>
      </w:r>
    </w:p>
    <w:p w:rsidR="00875B2D" w:rsidRPr="00D21FD8" w:rsidRDefault="00875B2D" w:rsidP="00875B2D">
      <w:pPr>
        <w:pStyle w:val="PlainText"/>
        <w:spacing w:line="360" w:lineRule="auto"/>
        <w:rPr>
          <w:rFonts w:ascii="Times New Roman" w:eastAsia="MS Mincho" w:hAnsi="Times New Roman" w:cs="Times New Roman"/>
          <w:b/>
          <w:sz w:val="24"/>
        </w:rPr>
      </w:pPr>
      <w:r>
        <w:rPr>
          <w:rFonts w:ascii="Times New Roman" w:eastAsia="MS Mincho" w:hAnsi="Times New Roman" w:cs="Times New Roman"/>
          <w:b/>
          <w:sz w:val="24"/>
        </w:rPr>
        <w:t>QUESTION 1</w:t>
      </w:r>
    </w:p>
    <w:p w:rsidR="00875B2D" w:rsidRPr="00D21FD8" w:rsidRDefault="00875B2D" w:rsidP="00875B2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1FD8">
        <w:rPr>
          <w:rFonts w:ascii="Times New Roman" w:hAnsi="Times New Roman" w:cs="Times New Roman"/>
          <w:sz w:val="24"/>
          <w:szCs w:val="24"/>
        </w:rPr>
        <w:t>Mixture J:  Solution containing a mixture of sucrose and vitamin C.</w:t>
      </w:r>
    </w:p>
    <w:p w:rsidR="00875B2D" w:rsidRPr="00D21FD8" w:rsidRDefault="00875B2D" w:rsidP="00875B2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1FD8">
        <w:rPr>
          <w:rFonts w:ascii="Times New Roman" w:hAnsi="Times New Roman" w:cs="Times New Roman"/>
          <w:sz w:val="24"/>
          <w:szCs w:val="24"/>
        </w:rPr>
        <w:t xml:space="preserve">Benedict’s solution, </w:t>
      </w:r>
    </w:p>
    <w:p w:rsidR="00875B2D" w:rsidRPr="00D21FD8" w:rsidRDefault="00875B2D" w:rsidP="00875B2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1FD8">
        <w:rPr>
          <w:rFonts w:ascii="Times New Roman" w:hAnsi="Times New Roman" w:cs="Times New Roman"/>
          <w:sz w:val="24"/>
          <w:szCs w:val="24"/>
        </w:rPr>
        <w:t>Dilute hydrochloric acid solution.</w:t>
      </w:r>
    </w:p>
    <w:p w:rsidR="00875B2D" w:rsidRPr="00D21FD8" w:rsidRDefault="00875B2D" w:rsidP="00875B2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1FD8">
        <w:rPr>
          <w:rFonts w:ascii="Times New Roman" w:hAnsi="Times New Roman" w:cs="Times New Roman"/>
          <w:sz w:val="24"/>
          <w:szCs w:val="24"/>
        </w:rPr>
        <w:t xml:space="preserve">Iodine solution </w:t>
      </w:r>
    </w:p>
    <w:p w:rsidR="00875B2D" w:rsidRPr="00D21FD8" w:rsidRDefault="00875B2D" w:rsidP="00875B2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1FD8">
        <w:rPr>
          <w:rFonts w:ascii="Times New Roman" w:hAnsi="Times New Roman" w:cs="Times New Roman"/>
          <w:sz w:val="24"/>
          <w:szCs w:val="24"/>
        </w:rPr>
        <w:t xml:space="preserve">Dichlorophenol – indophenol (DCPIP) solution, </w:t>
      </w:r>
    </w:p>
    <w:p w:rsidR="00875B2D" w:rsidRPr="00D21FD8" w:rsidRDefault="00875B2D" w:rsidP="00875B2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1FD8">
        <w:rPr>
          <w:rFonts w:ascii="Times New Roman" w:hAnsi="Times New Roman" w:cs="Times New Roman"/>
          <w:sz w:val="24"/>
          <w:szCs w:val="24"/>
        </w:rPr>
        <w:t xml:space="preserve">Sodium hydrogen – carbonate, </w:t>
      </w:r>
    </w:p>
    <w:p w:rsidR="00875B2D" w:rsidRPr="00D21FD8" w:rsidRDefault="00875B2D" w:rsidP="00875B2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1FD8">
        <w:rPr>
          <w:rFonts w:ascii="Times New Roman" w:hAnsi="Times New Roman" w:cs="Times New Roman"/>
          <w:sz w:val="24"/>
          <w:szCs w:val="24"/>
        </w:rPr>
        <w:t xml:space="preserve">Means of heating, </w:t>
      </w:r>
    </w:p>
    <w:p w:rsidR="00875B2D" w:rsidRPr="00D21FD8" w:rsidRDefault="00875B2D" w:rsidP="00875B2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1FD8">
        <w:rPr>
          <w:rFonts w:ascii="Times New Roman" w:hAnsi="Times New Roman" w:cs="Times New Roman"/>
          <w:sz w:val="24"/>
          <w:szCs w:val="24"/>
        </w:rPr>
        <w:t xml:space="preserve">5 test tubes, </w:t>
      </w:r>
    </w:p>
    <w:p w:rsidR="00875B2D" w:rsidRPr="00D21FD8" w:rsidRDefault="00875B2D" w:rsidP="00875B2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1FD8">
        <w:rPr>
          <w:rFonts w:ascii="Times New Roman" w:hAnsi="Times New Roman" w:cs="Times New Roman"/>
          <w:sz w:val="24"/>
          <w:szCs w:val="24"/>
        </w:rPr>
        <w:t xml:space="preserve">Test tube holder </w:t>
      </w:r>
    </w:p>
    <w:p w:rsidR="00875B2D" w:rsidRDefault="00875B2D" w:rsidP="00875B2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1FD8">
        <w:rPr>
          <w:rFonts w:ascii="Times New Roman" w:hAnsi="Times New Roman" w:cs="Times New Roman"/>
          <w:sz w:val="24"/>
          <w:szCs w:val="24"/>
        </w:rPr>
        <w:t>Test tube rack</w:t>
      </w:r>
    </w:p>
    <w:p w:rsidR="00875B2D" w:rsidRPr="00D21FD8" w:rsidRDefault="00875B2D" w:rsidP="00875B2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21FD8">
        <w:rPr>
          <w:rFonts w:ascii="Times New Roman" w:hAnsi="Times New Roman" w:cs="Times New Roman"/>
          <w:b/>
          <w:sz w:val="24"/>
          <w:szCs w:val="24"/>
        </w:rPr>
        <w:t>QUESTION 2</w:t>
      </w:r>
    </w:p>
    <w:p w:rsidR="00875B2D" w:rsidRPr="00D21FD8" w:rsidRDefault="00875B2D" w:rsidP="00875B2D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21FD8">
        <w:rPr>
          <w:rFonts w:ascii="Times New Roman" w:hAnsi="Times New Roman" w:cs="Times New Roman"/>
          <w:sz w:val="24"/>
          <w:szCs w:val="24"/>
        </w:rPr>
        <w:t>Photograph Q: complete hibiscus flower</w:t>
      </w:r>
      <w:r>
        <w:rPr>
          <w:rFonts w:ascii="Times New Roman" w:hAnsi="Times New Roman" w:cs="Times New Roman"/>
          <w:sz w:val="24"/>
          <w:szCs w:val="24"/>
        </w:rPr>
        <w:t xml:space="preserve"> (Each candidate</w:t>
      </w:r>
      <w:r w:rsidR="00C366DC">
        <w:rPr>
          <w:rFonts w:ascii="Times New Roman" w:hAnsi="Times New Roman" w:cs="Times New Roman"/>
          <w:sz w:val="24"/>
          <w:szCs w:val="24"/>
        </w:rPr>
        <w:t xml:space="preserve"> should be provided with a coloured photograph of hibiscus </w:t>
      </w:r>
      <w:r>
        <w:rPr>
          <w:rFonts w:ascii="Times New Roman" w:hAnsi="Times New Roman" w:cs="Times New Roman"/>
          <w:sz w:val="24"/>
          <w:szCs w:val="24"/>
        </w:rPr>
        <w:t>flower)</w:t>
      </w:r>
    </w:p>
    <w:p w:rsidR="00A36BC1" w:rsidRDefault="002A58B0">
      <w:bookmarkStart w:id="0" w:name="_GoBack"/>
      <w:bookmarkEnd w:id="0"/>
    </w:p>
    <w:sectPr w:rsidR="00A36BC1" w:rsidSect="007C20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11599A"/>
    <w:multiLevelType w:val="hybridMultilevel"/>
    <w:tmpl w:val="4772329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6E0614"/>
    <w:multiLevelType w:val="hybridMultilevel"/>
    <w:tmpl w:val="95CE74A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875B2D"/>
    <w:rsid w:val="00215FA6"/>
    <w:rsid w:val="002A58B0"/>
    <w:rsid w:val="007C20C4"/>
    <w:rsid w:val="00875B2D"/>
    <w:rsid w:val="00AB57D0"/>
    <w:rsid w:val="00BA14B8"/>
    <w:rsid w:val="00C366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B2D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5B2D"/>
    <w:pPr>
      <w:ind w:left="720"/>
      <w:contextualSpacing/>
    </w:pPr>
  </w:style>
  <w:style w:type="paragraph" w:styleId="PlainText">
    <w:name w:val="Plain Text"/>
    <w:basedOn w:val="Normal"/>
    <w:link w:val="PlainTextChar"/>
    <w:rsid w:val="00875B2D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875B2D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TOMPOO</dc:creator>
  <cp:keywords/>
  <dc:description/>
  <cp:lastModifiedBy>ANESTAR VICTORY GIRL</cp:lastModifiedBy>
  <cp:revision>3</cp:revision>
  <dcterms:created xsi:type="dcterms:W3CDTF">2021-08-05T02:08:00Z</dcterms:created>
  <dcterms:modified xsi:type="dcterms:W3CDTF">2021-08-07T19:48:00Z</dcterms:modified>
</cp:coreProperties>
</file>