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7020B6" Type="http://schemas.openxmlformats.org/officeDocument/2006/relationships/officeDocument" Target="/word/document.xml" /><Relationship Id="coreR397020B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FORM 3 BIOLOGY</w:t>
      </w:r>
    </w:p>
    <w:p>
      <w:pPr>
        <w:pStyle w:val="P4"/>
        <w:jc w:val="center"/>
        <w:rPr>
          <w:rFonts w:ascii="Times New Roman" w:hAnsi="Times New Roman"/>
          <w:b w:val="1"/>
          <w:sz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</w:rPr>
        <w:t>KENYA CERTIFICATE OF SECONDARY EDUCATION.</w:t>
      </w:r>
    </w:p>
    <w:p>
      <w:pPr>
        <w:pStyle w:val="P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BILOGY PAPER 231/2(THEORY)-MARKING SCHEME.(100MKS)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a..60mg/100cm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;(½mk)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when observed –after 30 minutes(½mk)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b.Insulin stimulated liver cells to convert some glucose to glucogen ;while some of the glucose was oxidized to provide energy;</w:t>
        <w:tab/>
        <w:tab/>
        <w:t>(2mks)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c.Negative feedback mechanism;(1mk)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d.Glucagon;(½mk)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e)(i)overproduction of energy by tissues which can burn them;(1mk)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ii.reduction in production of energy in the tissues which may kill the tissues;(1mk)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A- red blood cell; Rej.red blood cell.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 –White blood cell;Rej.white cells.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C- an antigen /bacterium /virus/fungus;(@½ mk =1½mks)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b)To increase the total surface  area of oxygen transport;(1mk)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c)Phagocytosis;(½mk)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-Helps to destroy disease causing micro organisms;(1mk)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d.Presence of hemoglobin with a high affinity for oxygen;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Absence of a nucleus /lacks most of the organelles to pack more hemoglobin;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Presence of enzyme carbonic anhydase to enhance loading of carbon (iv) oxide gas;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They are small and able to squeeze  through narrow capillaries;</w:t>
        <w:tab/>
        <w:t>(max 1=1mk)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Green plants            grasshoppers          lizards               Snakes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tabs>
          <w:tab w:val="left" w:pos="558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Hawks;</w:t>
      </w:r>
    </w:p>
    <w:p>
      <w:pPr>
        <w:pStyle w:val="P1"/>
        <w:tabs>
          <w:tab w:val="left" w:pos="558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558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Green plants              Mice               Cane toads             Snakes   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 xml:space="preserve">                Hawks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b.(i) Quartenary consumer;(½mk)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ii) Secondary consumer ;(½mk)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leopards would compete with lions for antelope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antelopes would reduce in number;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more grass would be available for mice and grasshoppers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Leopards and lions would later decrease in number due to migration or death due starvation;(any 2=2mks)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ribs move upwards and outwards;</w:t>
      </w:r>
    </w:p>
    <w:p>
      <w:pPr>
        <w:pStyle w:val="P1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External intercostals muscles contract; and the internal intercostal muscles relax.</w:t>
      </w:r>
    </w:p>
    <w:p>
      <w:pPr>
        <w:pStyle w:val="P1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diaphragm flattens;</w:t>
      </w:r>
    </w:p>
    <w:p>
      <w:pPr>
        <w:pStyle w:val="P1"/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Volume of the chest cavity falls as pressure rises; hence air rushes into the lungs; each 1mk=6mks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a.x-temperature(½mk)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y-rate of photosynthesis(½mk)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b.rate of photosynthesis increases as temperature increases ;upto the optimum temperature;and starts to fall; due to denaturation of enzymes by the high temperature @½=2mks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c.Light intensity;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conc.of carbon(iv) oxide;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amount of chlorophyll in the leaves;(max 2 = 2mks)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-a.y ;(½mk)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-it starts with a higher population than x,the preditor;(1mk)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b.-the number /pop. of predators dropped due to increased competition for food ;due to  decrease in number of prey;(max 2=2mks)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c(i) Prey –predator/predation;(1mk)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ii.helps to maintain th population of both prey and predators at the carrying capacity of habitat;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-weak organisms are removed from both populations ;(by natural selection)  (Accept one=1mk)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 Pop. of herbivores would increase due to reduced predation;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-Most of the vegetarian would be eaten by the herbivores resulting in soil erosion;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-Eventually the pop. of herbivores would fall due to death or migration due to competition for food.(any 2=2mks)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1)a. Leaf simple……. Go to 2;(1mk)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b.Leaf compound……. Go to 3(1mk)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2)a.Leaf with a serrated margin …………………. S;(1mk)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b.Leaf with a smooth margin….. go o 4(1mk)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3)a.Leaf with three leaflets…………………P(1mk)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b.Leaf with more than three leaflets……………Q ;(1mk)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4)a.Leaf with a pointed apex………………………… R(1mk)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b.Leaf with a rounded apex……………………..R(1mk)</w:t>
      </w:r>
    </w:p>
    <w:tbl>
      <w:tblPr>
        <w:tblStyle w:val="T2"/>
        <w:tblW w:w="0" w:type="auto"/>
        <w:tblInd w:w="720" w:type="dxa"/>
        <w:tblLook w:val="04A0"/>
      </w:tblPr>
      <w:tblGrid/>
      <w:tr>
        <w:trPr>
          <w:trHeight w:hRule="atLeast" w:val="368"/>
        </w:trPr>
        <w:tc>
          <w:tcPr>
            <w:tcW w:w="2646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Leaf</w:t>
            </w:r>
          </w:p>
        </w:tc>
        <w:tc>
          <w:tcPr>
            <w:tcW w:w="2646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Steps</w:t>
            </w:r>
          </w:p>
        </w:tc>
      </w:tr>
      <w:tr>
        <w:trPr>
          <w:trHeight w:hRule="atLeast" w:val="1248"/>
        </w:trPr>
        <w:tc>
          <w:tcPr>
            <w:tcW w:w="2646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</w:p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</w:p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</w:t>
            </w:r>
          </w:p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</w:p>
        </w:tc>
        <w:tc>
          <w:tcPr>
            <w:tcW w:w="2646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1a,2b,4a;(1mk)</w:t>
            </w:r>
          </w:p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1b,3a;(1mk)</w:t>
            </w:r>
          </w:p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1b,3b;(1mk)</w:t>
            </w:r>
          </w:p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1a,2b,4b;(1mk)</w:t>
            </w:r>
          </w:p>
        </w:tc>
      </w:tr>
    </w:tbl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a.-To show that germination seeds use oxygen and give out carbon(iv) oxide;(1mk)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b.-the level of potassium hydroxide rose in the retort flask; and dropped in the beaker;(2mks)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c-the germinating seeds respire using oxygen and give out carbon (iv) oxide;which is absorbed by potassium hydroxide; The level of potassium hydroxide rise to fill the space  formally occupied by oxygen carbon(iv) oxide;(max 3=3mks)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e.Use boiled and disinfected peas/dry seeds ;(1mk)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Osmosis;(1mk)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b.Water is hypotonic compared to sugar solution (OWTTE) hence water is drained   from the beaker by osmosis into the sugar solution making it rise;(2mks)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No obserrable change /no rise in sugar solution as boiling kills the cells /cells as osmotically dead/protoplasm is killed by boiling ;(1mk)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d.They have rigid cellulose cell walls; that resist outward pressure even after filling with water;(2mks)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a.X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  <w:u w:val="single"/>
        </w:rPr>
        <w:t>sum of all surface areas=18.53cm</w:t>
      </w:r>
      <w:r>
        <w:rPr>
          <w:rFonts w:ascii="Times New Roman" w:hAnsi="Times New Roman"/>
          <w:sz w:val="24"/>
          <w:u w:val="single"/>
          <w:vertAlign w:val="superscript"/>
        </w:rPr>
        <w:t>2</w:t>
      </w:r>
      <w:r>
        <w:rPr>
          <w:rFonts w:ascii="Times New Roman" w:hAnsi="Times New Roman"/>
          <w:sz w:val="24"/>
          <w:u w:val="single"/>
        </w:rPr>
        <w:t>;1/2 mk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X</w:t>
      </w:r>
      <w:r>
        <w:rPr>
          <w:rFonts w:ascii="Times New Roman" w:hAnsi="Times New Roman"/>
          <w:sz w:val="24"/>
          <w:vertAlign w:val="subscript"/>
        </w:rPr>
        <w:t>2 –</w:t>
      </w:r>
      <w:r>
        <w:rPr>
          <w:rFonts w:ascii="Times New Roman" w:hAnsi="Times New Roman"/>
          <w:sz w:val="24"/>
        </w:rPr>
        <w:t xml:space="preserve"> Sum of all surface areas =15.71cm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;1/2mk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b.the amount of light the leaves receive;1mk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-leave in shaded areas have larger surface areas to trap light of low intensity;1/2mk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-Leaves in open sites have smaller surface areas as light is of high intensity ;(max2=2mks)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c.Some have their stomata hidden in grooves;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-some have leaves modified to thorns;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-some have hairy leaves;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-All have reduced no. of stomata;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have reversed stomatal mechanism;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have succulent leaves to store water;(max 6=6mks)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have thick cuticles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-NB/All these adaptations help the plant to reduce water loss by transpiration.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 Leaves exposed to light have more palisade cells hence more chloroplasts and are thicker than those growing in shade;(2mks)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e.Plants exposed to light have higher rates of photosynthesis;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-Due to the greater concentration of chloroplasts;</w:t>
        <w:tab/>
        <w:t>(max 2mks)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f.gaseous exchange;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Transpiration;</w:t>
        <w:tab/>
        <w:tab/>
        <w:t>(@1mk =2mks)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G.Presence of stomata;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Thinness;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Air spaces;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Large surface areas (except for xerophytes)  any 2=2mks)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Rolling of leaves reduces the surface area of transpiration ;(1mk)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a.Rich blood supply to transport gases;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Thin membrane for faster diffusion of gases;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Presence of a gill arches to support more gill filaments;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Presence of gill rakers to trap solid particles in water.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Very many gill filaments to increase the surface area for gaseous exchange ;(@ 1mk =5mks)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b.The mouth opens and the floor of the mouth is lowered ;hence volume of the buccal cavity increases and pressure falls; this causes water to rush into the mouth;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opercula bulge outwards raising the volume; and a fall in the pressure of the buccal cavity.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Water is forced to flow over the gills at high pressure; This is enabled by the higher external pressure; which presses both opercula initially before opening the mouth and the opercula.;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water entering the mouth has more oxygen; and low in carbon (iv) oxide; which ceates a steep diffusion gradient;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Oxygen diffuses from the water to the blood in the capillaries and combines with hemoglobin;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Carbon (iv) oxide diffuses from the blood capillaries into the water;(max 15=15mks)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granular layer contains living cells that give rise to new epidermis /whose cell replace the cornfield layer.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malphigian layer secrets melanin; which protects the body against harmful ultra violet rays;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Sebaceous glands produce sebum; which keeps the skin soft/is water proof /is mildly antiseptic;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has blood vessels /arterioles and capillaries; which dilate /vasolidation;to help blood lose heat at hot times; or constrict/vasocoustriction;to prevent heat loss when its cold.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has erector –pili muscles which contracts when it is  cold making hair to stand upright; trapped air helps to insulate the body against heat loss;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it is hot, the erector –pili muscles relaxes and hairs lie flat; hence no air is trapped and excess heat is lost;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Sweat glands produce sweat; the sweat on the skin surface evaporate hence cooling the body;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subcutaneous fat/adipose tissue; serves as an insulator to prevent heat loss when its cold;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Nerve endings and sensory receptors;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Perceive any changes around the body; hence detects any dangers ;(max 20mks)</w:t>
      </w:r>
    </w:p>
    <w:p>
      <w:pPr>
        <w:pStyle w:val="P1"/>
        <w:rPr>
          <w:rFonts w:ascii="Times New Roman" w:hAnsi="Times New Roman"/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440" w:right="630" w:top="810" w:bottom="90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C3D1FD5"/>
    <w:multiLevelType w:val="hybridMultilevel"/>
    <w:lvl w:ilvl="0" w:tplc="04090005">
      <w:start w:val="1"/>
      <w:numFmt w:val="bullet"/>
      <w:suff w:val="tab"/>
      <w:lvlText w:val="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">
    <w:nsid w:val="33F03DC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41692ADE"/>
    <w:multiLevelType w:val="hybridMultilevel"/>
    <w:lvl w:ilvl="0" w:tplc="04090005">
      <w:start w:val="1"/>
      <w:numFmt w:val="bullet"/>
      <w:suff w:val="tab"/>
      <w:lvlText w:val="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nsid w:val="47E13CAF"/>
    <w:multiLevelType w:val="hybridMultilevel"/>
    <w:lvl w:ilvl="0" w:tplc="04090005">
      <w:start w:val="1"/>
      <w:numFmt w:val="bullet"/>
      <w:suff w:val="tab"/>
      <w:lvlText w:val="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nsid w:val="5FB27DE6"/>
    <w:multiLevelType w:val="hybridMultilevel"/>
    <w:lvl w:ilvl="0" w:tplc="04090005">
      <w:start w:val="1"/>
      <w:numFmt w:val="bullet"/>
      <w:suff w:val="tab"/>
      <w:lvlText w:val=""/>
      <w:lvlJc w:val="left"/>
      <w:pPr>
        <w:ind w:hanging="360" w:left="1440"/>
      </w:pPr>
      <w:rPr>
        <w:rFonts w:ascii="Wingdings" w:hAnsi="Wingdings"/>
      </w:rPr>
    </w:lvl>
    <w:lvl w:ilvl="1" w:tplc="04090005">
      <w:start w:val="1"/>
      <w:numFmt w:val="bullet"/>
      <w:suff w:val="tab"/>
      <w:lvlText w:val="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5">
    <w:nsid w:val="631453DF"/>
    <w:multiLevelType w:val="hybridMultilevel"/>
    <w:lvl w:ilvl="0" w:tplc="04090005">
      <w:start w:val="1"/>
      <w:numFmt w:val="bullet"/>
      <w:suff w:val="tab"/>
      <w:lvlText w:val="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6">
    <w:nsid w:val="71BB66B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2014-02-27T08:45:00Z</dcterms:created>
  <cp:lastModifiedBy>Teacher E-Solutions</cp:lastModifiedBy>
  <cp:lastPrinted>2014-02-27T11:53:00Z</cp:lastPrinted>
  <dcterms:modified xsi:type="dcterms:W3CDTF">2019-01-13T09:40:00Z</dcterms:modified>
  <cp:revision>10</cp:revision>
</cp:coreProperties>
</file>