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D3E1" w14:textId="5E97DCED" w:rsidR="00450F9C" w:rsidRPr="00D02122" w:rsidRDefault="00A37F7D" w:rsidP="00D02122">
      <w:pPr>
        <w:ind w:left="216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D02122">
        <w:rPr>
          <w:rFonts w:ascii="Times New Roman" w:hAnsi="Times New Roman" w:cs="Times New Roman"/>
          <w:b/>
          <w:sz w:val="32"/>
          <w:u w:val="single"/>
        </w:rPr>
        <w:t xml:space="preserve">PP1 </w:t>
      </w:r>
      <w:r w:rsidR="009E4B42" w:rsidRPr="00D02122">
        <w:rPr>
          <w:rFonts w:ascii="Times New Roman" w:hAnsi="Times New Roman" w:cs="Times New Roman"/>
          <w:b/>
          <w:sz w:val="32"/>
          <w:u w:val="single"/>
        </w:rPr>
        <w:t>BIOLOGY FORM 4 MARKING SCHEME</w:t>
      </w:r>
    </w:p>
    <w:p w14:paraId="524258DF" w14:textId="77777777" w:rsidR="008574B6" w:rsidRPr="00D02122" w:rsidRDefault="008574B6">
      <w:pPr>
        <w:rPr>
          <w:rFonts w:ascii="Times New Roman" w:hAnsi="Times New Roman" w:cs="Times New Roman"/>
          <w:b/>
          <w:sz w:val="24"/>
          <w:szCs w:val="24"/>
        </w:rPr>
      </w:pPr>
      <w:r w:rsidRPr="00D02122">
        <w:rPr>
          <w:rFonts w:ascii="Times New Roman" w:hAnsi="Times New Roman" w:cs="Times New Roman"/>
          <w:b/>
          <w:sz w:val="24"/>
          <w:szCs w:val="24"/>
        </w:rPr>
        <w:t>Answer all the questions in the spaces provided.</w:t>
      </w:r>
    </w:p>
    <w:p w14:paraId="56583FD9" w14:textId="77777777" w:rsidR="008574B6" w:rsidRPr="00D02122" w:rsidRDefault="008574B6">
      <w:pPr>
        <w:rPr>
          <w:rFonts w:ascii="Times New Roman" w:hAnsi="Times New Roman" w:cs="Times New Roman"/>
          <w:sz w:val="24"/>
          <w:szCs w:val="24"/>
        </w:rPr>
      </w:pPr>
      <w:r w:rsidRPr="00D02122">
        <w:rPr>
          <w:rFonts w:ascii="Times New Roman" w:hAnsi="Times New Roman" w:cs="Times New Roman"/>
          <w:sz w:val="24"/>
          <w:szCs w:val="24"/>
        </w:rPr>
        <w:t xml:space="preserve">1. State two characteristics of organisms that are </w:t>
      </w:r>
      <w:r w:rsidR="0080540B" w:rsidRPr="00D02122">
        <w:rPr>
          <w:rFonts w:ascii="Times New Roman" w:hAnsi="Times New Roman" w:cs="Times New Roman"/>
          <w:sz w:val="24"/>
          <w:szCs w:val="24"/>
        </w:rPr>
        <w:t>easily observed in both animals and</w:t>
      </w:r>
      <w:r w:rsidRPr="00D02122">
        <w:rPr>
          <w:rFonts w:ascii="Times New Roman" w:hAnsi="Times New Roman" w:cs="Times New Roman"/>
          <w:sz w:val="24"/>
          <w:szCs w:val="24"/>
        </w:rPr>
        <w:t xml:space="preserve"> plants</w:t>
      </w:r>
      <w:r w:rsidR="0080540B" w:rsidRPr="00D02122">
        <w:rPr>
          <w:rFonts w:ascii="Times New Roman" w:hAnsi="Times New Roman" w:cs="Times New Roman"/>
          <w:sz w:val="24"/>
          <w:szCs w:val="24"/>
        </w:rPr>
        <w:t>. (2 marks)</w:t>
      </w:r>
    </w:p>
    <w:p w14:paraId="129643B2" w14:textId="77777777" w:rsidR="0080540B" w:rsidRPr="00D02122" w:rsidRDefault="0002052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02122">
        <w:rPr>
          <w:rFonts w:ascii="Times New Roman" w:hAnsi="Times New Roman" w:cs="Times New Roman"/>
          <w:b/>
          <w:i/>
          <w:sz w:val="24"/>
          <w:szCs w:val="24"/>
        </w:rPr>
        <w:t>-Growth and development;</w:t>
      </w:r>
    </w:p>
    <w:p w14:paraId="29AFD1AB" w14:textId="77777777" w:rsidR="00020520" w:rsidRPr="00D02122" w:rsidRDefault="0002052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02122">
        <w:rPr>
          <w:rFonts w:ascii="Times New Roman" w:hAnsi="Times New Roman" w:cs="Times New Roman"/>
          <w:b/>
          <w:i/>
          <w:sz w:val="24"/>
          <w:szCs w:val="24"/>
        </w:rPr>
        <w:t>-Reproduction;</w:t>
      </w:r>
    </w:p>
    <w:p w14:paraId="590B43F8" w14:textId="77777777" w:rsidR="0080540B" w:rsidRPr="00D02122" w:rsidRDefault="0080540B">
      <w:pPr>
        <w:rPr>
          <w:rFonts w:ascii="Times New Roman" w:hAnsi="Times New Roman" w:cs="Times New Roman"/>
          <w:sz w:val="24"/>
          <w:szCs w:val="24"/>
        </w:rPr>
      </w:pPr>
      <w:r w:rsidRPr="00D02122">
        <w:rPr>
          <w:rFonts w:ascii="Times New Roman" w:hAnsi="Times New Roman" w:cs="Times New Roman"/>
          <w:sz w:val="24"/>
          <w:szCs w:val="24"/>
        </w:rPr>
        <w:t xml:space="preserve">2. Fingerlings of fish were introduced to two different ponds. Those fingerlings in bond </w:t>
      </w:r>
      <w:r w:rsidR="006A4987" w:rsidRPr="00D02122">
        <w:rPr>
          <w:rFonts w:ascii="Times New Roman" w:hAnsi="Times New Roman" w:cs="Times New Roman"/>
          <w:sz w:val="24"/>
          <w:szCs w:val="24"/>
        </w:rPr>
        <w:t>one</w:t>
      </w:r>
      <w:r w:rsidRPr="00D02122">
        <w:rPr>
          <w:rFonts w:ascii="Times New Roman" w:hAnsi="Times New Roman" w:cs="Times New Roman"/>
          <w:sz w:val="24"/>
          <w:szCs w:val="24"/>
        </w:rPr>
        <w:t xml:space="preserve"> all died within four days</w:t>
      </w:r>
      <w:r w:rsidR="006A4987" w:rsidRPr="00D02122">
        <w:rPr>
          <w:rFonts w:ascii="Times New Roman" w:hAnsi="Times New Roman" w:cs="Times New Roman"/>
          <w:sz w:val="24"/>
          <w:szCs w:val="24"/>
        </w:rPr>
        <w:t xml:space="preserve"> but the fingerlings in p</w:t>
      </w:r>
      <w:r w:rsidR="00CA0D19" w:rsidRPr="00D02122">
        <w:rPr>
          <w:rFonts w:ascii="Times New Roman" w:hAnsi="Times New Roman" w:cs="Times New Roman"/>
          <w:sz w:val="24"/>
          <w:szCs w:val="24"/>
        </w:rPr>
        <w:t>ond two survived.</w:t>
      </w:r>
    </w:p>
    <w:p w14:paraId="203B5970" w14:textId="77777777" w:rsidR="00CA0D19" w:rsidRPr="00D02122" w:rsidRDefault="00CA0D19">
      <w:pPr>
        <w:rPr>
          <w:rFonts w:ascii="Times New Roman" w:hAnsi="Times New Roman" w:cs="Times New Roman"/>
          <w:sz w:val="24"/>
          <w:szCs w:val="24"/>
        </w:rPr>
      </w:pPr>
      <w:r w:rsidRPr="00D02122">
        <w:rPr>
          <w:rFonts w:ascii="Times New Roman" w:hAnsi="Times New Roman" w:cs="Times New Roman"/>
          <w:sz w:val="24"/>
          <w:szCs w:val="24"/>
        </w:rPr>
        <w:t xml:space="preserve">Suggest the likely </w:t>
      </w:r>
      <w:r w:rsidR="006A4987" w:rsidRPr="00D02122">
        <w:rPr>
          <w:rFonts w:ascii="Times New Roman" w:hAnsi="Times New Roman" w:cs="Times New Roman"/>
          <w:sz w:val="24"/>
          <w:szCs w:val="24"/>
        </w:rPr>
        <w:t>reasons why the fingerlings in pond one</w:t>
      </w:r>
      <w:r w:rsidRPr="00D02122">
        <w:rPr>
          <w:rFonts w:ascii="Times New Roman" w:hAnsi="Times New Roman" w:cs="Times New Roman"/>
          <w:sz w:val="24"/>
          <w:szCs w:val="24"/>
        </w:rPr>
        <w:t xml:space="preserve"> died.</w:t>
      </w:r>
      <w:r w:rsidRPr="00D02122">
        <w:rPr>
          <w:rFonts w:ascii="Times New Roman" w:hAnsi="Times New Roman" w:cs="Times New Roman"/>
          <w:sz w:val="24"/>
          <w:szCs w:val="24"/>
        </w:rPr>
        <w:tab/>
      </w:r>
      <w:r w:rsidRPr="00D02122">
        <w:rPr>
          <w:rFonts w:ascii="Times New Roman" w:hAnsi="Times New Roman" w:cs="Times New Roman"/>
          <w:sz w:val="24"/>
          <w:szCs w:val="24"/>
        </w:rPr>
        <w:tab/>
      </w:r>
      <w:r w:rsidRPr="00D02122">
        <w:rPr>
          <w:rFonts w:ascii="Times New Roman" w:hAnsi="Times New Roman" w:cs="Times New Roman"/>
          <w:sz w:val="24"/>
          <w:szCs w:val="24"/>
        </w:rPr>
        <w:tab/>
      </w:r>
      <w:r w:rsidRPr="00D02122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1FE2D716" w14:textId="77777777" w:rsidR="00CA0D19" w:rsidRPr="00D02122" w:rsidRDefault="0002052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02122">
        <w:rPr>
          <w:rFonts w:ascii="Times New Roman" w:hAnsi="Times New Roman" w:cs="Times New Roman"/>
          <w:b/>
          <w:i/>
          <w:sz w:val="24"/>
          <w:szCs w:val="24"/>
        </w:rPr>
        <w:t>-Lack of food / algae;</w:t>
      </w:r>
    </w:p>
    <w:p w14:paraId="5C621FB6" w14:textId="77777777" w:rsidR="00020520" w:rsidRPr="00D02122" w:rsidRDefault="0002052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02122">
        <w:rPr>
          <w:rFonts w:ascii="Times New Roman" w:hAnsi="Times New Roman" w:cs="Times New Roman"/>
          <w:b/>
          <w:i/>
          <w:sz w:val="24"/>
          <w:szCs w:val="24"/>
        </w:rPr>
        <w:t>-Presence of predators;</w:t>
      </w:r>
    </w:p>
    <w:p w14:paraId="3B677637" w14:textId="77777777" w:rsidR="00020520" w:rsidRPr="00D02122" w:rsidRDefault="0002052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02122">
        <w:rPr>
          <w:rFonts w:ascii="Times New Roman" w:hAnsi="Times New Roman" w:cs="Times New Roman"/>
          <w:b/>
          <w:i/>
          <w:sz w:val="24"/>
          <w:szCs w:val="24"/>
        </w:rPr>
        <w:t xml:space="preserve">-Presence of </w:t>
      </w:r>
      <w:proofErr w:type="gramStart"/>
      <w:r w:rsidRPr="00D02122">
        <w:rPr>
          <w:rFonts w:ascii="Times New Roman" w:hAnsi="Times New Roman" w:cs="Times New Roman"/>
          <w:b/>
          <w:i/>
          <w:sz w:val="24"/>
          <w:szCs w:val="24"/>
        </w:rPr>
        <w:t>disease causing</w:t>
      </w:r>
      <w:proofErr w:type="gramEnd"/>
      <w:r w:rsidRPr="00D02122">
        <w:rPr>
          <w:rFonts w:ascii="Times New Roman" w:hAnsi="Times New Roman" w:cs="Times New Roman"/>
          <w:b/>
          <w:i/>
          <w:sz w:val="24"/>
          <w:szCs w:val="24"/>
        </w:rPr>
        <w:t xml:space="preserve"> microorganisms;</w:t>
      </w:r>
    </w:p>
    <w:p w14:paraId="0B2EE171" w14:textId="77777777" w:rsidR="00020520" w:rsidRPr="00D02122" w:rsidRDefault="0002052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02122">
        <w:rPr>
          <w:rFonts w:ascii="Times New Roman" w:hAnsi="Times New Roman" w:cs="Times New Roman"/>
          <w:b/>
          <w:i/>
          <w:sz w:val="24"/>
          <w:szCs w:val="24"/>
        </w:rPr>
        <w:t>-Insufficient oxygen in water;</w:t>
      </w:r>
    </w:p>
    <w:p w14:paraId="208B6E24" w14:textId="77777777" w:rsidR="00CA0D19" w:rsidRPr="00D02122" w:rsidRDefault="00CA0D19">
      <w:pPr>
        <w:rPr>
          <w:rFonts w:ascii="Times New Roman" w:hAnsi="Times New Roman" w:cs="Times New Roman"/>
          <w:sz w:val="24"/>
          <w:szCs w:val="24"/>
        </w:rPr>
      </w:pPr>
      <w:r w:rsidRPr="00D02122">
        <w:rPr>
          <w:rFonts w:ascii="Times New Roman" w:hAnsi="Times New Roman" w:cs="Times New Roman"/>
          <w:sz w:val="24"/>
          <w:szCs w:val="24"/>
        </w:rPr>
        <w:t xml:space="preserve">3. A student observing a specimen through a microscope </w:t>
      </w:r>
      <w:r w:rsidR="002B04D1" w:rsidRPr="00D02122">
        <w:rPr>
          <w:rFonts w:ascii="Times New Roman" w:hAnsi="Times New Roman" w:cs="Times New Roman"/>
          <w:sz w:val="24"/>
          <w:szCs w:val="24"/>
        </w:rPr>
        <w:t>viewed a blurred image of the specimen. Suggest two possible reasons for this observation.</w:t>
      </w:r>
      <w:r w:rsidR="002B04D1" w:rsidRPr="00D02122">
        <w:rPr>
          <w:rFonts w:ascii="Times New Roman" w:hAnsi="Times New Roman" w:cs="Times New Roman"/>
          <w:sz w:val="24"/>
          <w:szCs w:val="24"/>
        </w:rPr>
        <w:tab/>
      </w:r>
      <w:r w:rsidR="002B04D1" w:rsidRPr="00D02122">
        <w:rPr>
          <w:rFonts w:ascii="Times New Roman" w:hAnsi="Times New Roman" w:cs="Times New Roman"/>
          <w:sz w:val="24"/>
          <w:szCs w:val="24"/>
        </w:rPr>
        <w:tab/>
      </w:r>
      <w:r w:rsidR="002B04D1" w:rsidRPr="00D02122">
        <w:rPr>
          <w:rFonts w:ascii="Times New Roman" w:hAnsi="Times New Roman" w:cs="Times New Roman"/>
          <w:sz w:val="24"/>
          <w:szCs w:val="24"/>
        </w:rPr>
        <w:tab/>
      </w:r>
      <w:r w:rsidR="002B04D1" w:rsidRPr="00D02122">
        <w:rPr>
          <w:rFonts w:ascii="Times New Roman" w:hAnsi="Times New Roman" w:cs="Times New Roman"/>
          <w:sz w:val="24"/>
          <w:szCs w:val="24"/>
        </w:rPr>
        <w:tab/>
      </w:r>
      <w:r w:rsidR="002B04D1" w:rsidRPr="00D02122">
        <w:rPr>
          <w:rFonts w:ascii="Times New Roman" w:hAnsi="Times New Roman" w:cs="Times New Roman"/>
          <w:sz w:val="24"/>
          <w:szCs w:val="24"/>
        </w:rPr>
        <w:tab/>
      </w:r>
      <w:r w:rsidR="002B04D1" w:rsidRPr="00D02122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00D1680" w14:textId="77777777" w:rsidR="002B04D1" w:rsidRPr="00D02122" w:rsidRDefault="0002052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02122">
        <w:rPr>
          <w:rFonts w:ascii="Times New Roman" w:hAnsi="Times New Roman" w:cs="Times New Roman"/>
          <w:b/>
          <w:i/>
          <w:sz w:val="24"/>
          <w:szCs w:val="24"/>
        </w:rPr>
        <w:t>-Diaphragm was not fully opened;</w:t>
      </w:r>
    </w:p>
    <w:p w14:paraId="3124E18D" w14:textId="77777777" w:rsidR="00020520" w:rsidRPr="00D02122" w:rsidRDefault="0002052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02122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D02122">
        <w:rPr>
          <w:rFonts w:ascii="Times New Roman" w:hAnsi="Times New Roman" w:cs="Times New Roman"/>
          <w:b/>
          <w:i/>
          <w:sz w:val="24"/>
          <w:szCs w:val="24"/>
        </w:rPr>
        <w:t>Mirro</w:t>
      </w:r>
      <w:proofErr w:type="spellEnd"/>
      <w:r w:rsidRPr="00D02122">
        <w:rPr>
          <w:rFonts w:ascii="Times New Roman" w:hAnsi="Times New Roman" w:cs="Times New Roman"/>
          <w:b/>
          <w:i/>
          <w:sz w:val="24"/>
          <w:szCs w:val="24"/>
        </w:rPr>
        <w:t xml:space="preserve"> did not reflect enough light;</w:t>
      </w:r>
    </w:p>
    <w:p w14:paraId="6EEDA8C6" w14:textId="77777777" w:rsidR="00020520" w:rsidRPr="00D02122" w:rsidRDefault="0002052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02122">
        <w:rPr>
          <w:rFonts w:ascii="Times New Roman" w:hAnsi="Times New Roman" w:cs="Times New Roman"/>
          <w:b/>
          <w:i/>
          <w:sz w:val="24"/>
          <w:szCs w:val="24"/>
        </w:rPr>
        <w:t xml:space="preserve">-Objective </w:t>
      </w:r>
      <w:proofErr w:type="spellStart"/>
      <w:r w:rsidRPr="00D02122">
        <w:rPr>
          <w:rFonts w:ascii="Times New Roman" w:hAnsi="Times New Roman" w:cs="Times New Roman"/>
          <w:b/>
          <w:i/>
          <w:sz w:val="24"/>
          <w:szCs w:val="24"/>
        </w:rPr>
        <w:t>lense</w:t>
      </w:r>
      <w:proofErr w:type="spellEnd"/>
      <w:r w:rsidRPr="00D02122">
        <w:rPr>
          <w:rFonts w:ascii="Times New Roman" w:hAnsi="Times New Roman" w:cs="Times New Roman"/>
          <w:b/>
          <w:i/>
          <w:sz w:val="24"/>
          <w:szCs w:val="24"/>
        </w:rPr>
        <w:t xml:space="preserve"> not properly aligned;</w:t>
      </w:r>
    </w:p>
    <w:p w14:paraId="2E70A9DE" w14:textId="77777777" w:rsidR="00020520" w:rsidRPr="00D02122" w:rsidRDefault="0002052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02122">
        <w:rPr>
          <w:rFonts w:ascii="Times New Roman" w:hAnsi="Times New Roman" w:cs="Times New Roman"/>
          <w:b/>
          <w:i/>
          <w:sz w:val="24"/>
          <w:szCs w:val="24"/>
        </w:rPr>
        <w:t>-Fine adjustment knob not properly adjusted;</w:t>
      </w:r>
    </w:p>
    <w:p w14:paraId="33317FE4" w14:textId="77777777" w:rsidR="00020520" w:rsidRPr="00D02122" w:rsidRDefault="002B04D1" w:rsidP="00FE46EB">
      <w:pPr>
        <w:rPr>
          <w:rFonts w:ascii="Times New Roman" w:hAnsi="Times New Roman" w:cs="Times New Roman"/>
          <w:sz w:val="24"/>
          <w:szCs w:val="24"/>
        </w:rPr>
      </w:pPr>
      <w:r w:rsidRPr="00D02122">
        <w:rPr>
          <w:rFonts w:ascii="Times New Roman" w:hAnsi="Times New Roman" w:cs="Times New Roman"/>
          <w:sz w:val="24"/>
          <w:szCs w:val="24"/>
        </w:rPr>
        <w:t xml:space="preserve">4. </w:t>
      </w:r>
      <w:r w:rsidR="00FE46EB" w:rsidRPr="00D02122">
        <w:rPr>
          <w:rFonts w:ascii="Times New Roman" w:hAnsi="Times New Roman" w:cs="Times New Roman"/>
          <w:sz w:val="24"/>
          <w:szCs w:val="24"/>
        </w:rPr>
        <w:t xml:space="preserve">in what ways does </w:t>
      </w:r>
      <w:proofErr w:type="spellStart"/>
      <w:r w:rsidR="00FE46EB" w:rsidRPr="00D02122">
        <w:rPr>
          <w:rFonts w:ascii="Times New Roman" w:hAnsi="Times New Roman" w:cs="Times New Roman"/>
          <w:sz w:val="24"/>
          <w:szCs w:val="24"/>
        </w:rPr>
        <w:t>lamarck’s</w:t>
      </w:r>
      <w:proofErr w:type="spellEnd"/>
      <w:r w:rsidR="00FE46EB" w:rsidRPr="00D02122">
        <w:rPr>
          <w:rFonts w:ascii="Times New Roman" w:hAnsi="Times New Roman" w:cs="Times New Roman"/>
          <w:sz w:val="24"/>
          <w:szCs w:val="24"/>
        </w:rPr>
        <w:t xml:space="preserve"> theory fail to agree with modern scientific evidence. (2 marks)</w:t>
      </w:r>
    </w:p>
    <w:p w14:paraId="0D042A4B" w14:textId="77777777" w:rsidR="00FE46EB" w:rsidRPr="00D02122" w:rsidRDefault="00FE46EB" w:rsidP="00FE46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02122">
        <w:rPr>
          <w:rFonts w:ascii="Times New Roman" w:hAnsi="Times New Roman" w:cs="Times New Roman"/>
          <w:b/>
          <w:i/>
          <w:sz w:val="24"/>
          <w:szCs w:val="24"/>
        </w:rPr>
        <w:t xml:space="preserve">-acquired characteristics cannot be passed on from </w:t>
      </w:r>
      <w:proofErr w:type="gramStart"/>
      <w:r w:rsidRPr="00D02122">
        <w:rPr>
          <w:rFonts w:ascii="Times New Roman" w:hAnsi="Times New Roman" w:cs="Times New Roman"/>
          <w:b/>
          <w:i/>
          <w:sz w:val="24"/>
          <w:szCs w:val="24"/>
        </w:rPr>
        <w:t>parents  to</w:t>
      </w:r>
      <w:proofErr w:type="gramEnd"/>
      <w:r w:rsidRPr="00D02122">
        <w:rPr>
          <w:rFonts w:ascii="Times New Roman" w:hAnsi="Times New Roman" w:cs="Times New Roman"/>
          <w:b/>
          <w:i/>
          <w:sz w:val="24"/>
          <w:szCs w:val="24"/>
        </w:rPr>
        <w:t xml:space="preserve"> offspring.</w:t>
      </w:r>
    </w:p>
    <w:p w14:paraId="73D73844" w14:textId="77777777" w:rsidR="002B04D1" w:rsidRPr="00D02122" w:rsidRDefault="002B04D1">
      <w:pPr>
        <w:rPr>
          <w:rFonts w:ascii="Times New Roman" w:hAnsi="Times New Roman" w:cs="Times New Roman"/>
          <w:sz w:val="24"/>
          <w:szCs w:val="24"/>
        </w:rPr>
      </w:pPr>
      <w:r w:rsidRPr="00D02122">
        <w:rPr>
          <w:rFonts w:ascii="Times New Roman" w:hAnsi="Times New Roman" w:cs="Times New Roman"/>
          <w:sz w:val="24"/>
          <w:szCs w:val="24"/>
        </w:rPr>
        <w:t xml:space="preserve">5. </w:t>
      </w:r>
      <w:r w:rsidR="008102C0" w:rsidRPr="00D02122">
        <w:rPr>
          <w:rFonts w:ascii="Times New Roman" w:hAnsi="Times New Roman" w:cs="Times New Roman"/>
          <w:sz w:val="24"/>
          <w:szCs w:val="24"/>
        </w:rPr>
        <w:t xml:space="preserve">Distinguish </w:t>
      </w:r>
      <w:r w:rsidR="006A4987" w:rsidRPr="00D02122">
        <w:rPr>
          <w:rFonts w:ascii="Times New Roman" w:hAnsi="Times New Roman" w:cs="Times New Roman"/>
          <w:sz w:val="24"/>
          <w:szCs w:val="24"/>
        </w:rPr>
        <w:t xml:space="preserve">between </w:t>
      </w:r>
      <w:r w:rsidR="008102C0" w:rsidRPr="00D02122">
        <w:rPr>
          <w:rFonts w:ascii="Times New Roman" w:hAnsi="Times New Roman" w:cs="Times New Roman"/>
          <w:sz w:val="24"/>
          <w:szCs w:val="24"/>
        </w:rPr>
        <w:t>convergent and divergent evolution.</w:t>
      </w:r>
      <w:r w:rsidR="008102C0" w:rsidRPr="00D02122">
        <w:rPr>
          <w:rFonts w:ascii="Times New Roman" w:hAnsi="Times New Roman" w:cs="Times New Roman"/>
          <w:sz w:val="24"/>
          <w:szCs w:val="24"/>
        </w:rPr>
        <w:tab/>
      </w:r>
      <w:r w:rsidR="008102C0" w:rsidRPr="00D02122">
        <w:rPr>
          <w:rFonts w:ascii="Times New Roman" w:hAnsi="Times New Roman" w:cs="Times New Roman"/>
          <w:sz w:val="24"/>
          <w:szCs w:val="24"/>
        </w:rPr>
        <w:tab/>
      </w:r>
      <w:r w:rsidR="008102C0" w:rsidRPr="00D02122">
        <w:rPr>
          <w:rFonts w:ascii="Times New Roman" w:hAnsi="Times New Roman" w:cs="Times New Roman"/>
          <w:sz w:val="24"/>
          <w:szCs w:val="24"/>
        </w:rPr>
        <w:tab/>
      </w:r>
      <w:r w:rsidR="008102C0" w:rsidRPr="00D02122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22966B50" w14:textId="77777777" w:rsidR="008102C0" w:rsidRPr="00D02122" w:rsidRDefault="0002052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02122">
        <w:rPr>
          <w:rFonts w:ascii="Times New Roman" w:hAnsi="Times New Roman" w:cs="Times New Roman"/>
          <w:b/>
          <w:i/>
          <w:sz w:val="24"/>
          <w:szCs w:val="24"/>
        </w:rPr>
        <w:t>-Convergent evolution occurs when organisms with different ancestral origin develop analogous structures;</w:t>
      </w:r>
    </w:p>
    <w:p w14:paraId="7F9F9109" w14:textId="77777777" w:rsidR="00020520" w:rsidRPr="00D02122" w:rsidRDefault="0002052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02122">
        <w:rPr>
          <w:rFonts w:ascii="Times New Roman" w:hAnsi="Times New Roman" w:cs="Times New Roman"/>
          <w:b/>
          <w:i/>
          <w:sz w:val="24"/>
          <w:szCs w:val="24"/>
        </w:rPr>
        <w:t>-Divergent evolution occur when organisms with common ancestral origin adapt along different lines;</w:t>
      </w:r>
    </w:p>
    <w:p w14:paraId="278BF038" w14:textId="77777777" w:rsidR="001F73B9" w:rsidRPr="00D02122" w:rsidRDefault="001F73B9">
      <w:pPr>
        <w:rPr>
          <w:rFonts w:ascii="Times New Roman" w:hAnsi="Times New Roman" w:cs="Times New Roman"/>
          <w:sz w:val="24"/>
          <w:szCs w:val="24"/>
        </w:rPr>
      </w:pPr>
    </w:p>
    <w:p w14:paraId="3E8B6830" w14:textId="77777777" w:rsidR="00B63573" w:rsidRPr="00D02122" w:rsidRDefault="00B63573">
      <w:pPr>
        <w:rPr>
          <w:rFonts w:ascii="Times New Roman" w:hAnsi="Times New Roman" w:cs="Times New Roman"/>
          <w:sz w:val="24"/>
          <w:szCs w:val="24"/>
        </w:rPr>
      </w:pPr>
    </w:p>
    <w:p w14:paraId="0528DD19" w14:textId="77777777" w:rsidR="008102C0" w:rsidRPr="00D02122" w:rsidRDefault="008102C0">
      <w:pPr>
        <w:rPr>
          <w:rFonts w:ascii="Times New Roman" w:hAnsi="Times New Roman" w:cs="Times New Roman"/>
          <w:sz w:val="24"/>
          <w:szCs w:val="24"/>
        </w:rPr>
      </w:pPr>
      <w:r w:rsidRPr="00D02122">
        <w:rPr>
          <w:rFonts w:ascii="Times New Roman" w:hAnsi="Times New Roman" w:cs="Times New Roman"/>
          <w:sz w:val="24"/>
          <w:szCs w:val="24"/>
        </w:rPr>
        <w:lastRenderedPageBreak/>
        <w:t xml:space="preserve">6. (a) Terrestrial insects such as locusts </w:t>
      </w:r>
      <w:r w:rsidR="003366CB" w:rsidRPr="00D02122">
        <w:rPr>
          <w:rFonts w:ascii="Times New Roman" w:hAnsi="Times New Roman" w:cs="Times New Roman"/>
          <w:sz w:val="24"/>
          <w:szCs w:val="24"/>
        </w:rPr>
        <w:t xml:space="preserve">were captured and their blood </w:t>
      </w:r>
      <w:r w:rsidR="00821AC2" w:rsidRPr="00D02122">
        <w:rPr>
          <w:rFonts w:ascii="Times New Roman" w:hAnsi="Times New Roman" w:cs="Times New Roman"/>
          <w:sz w:val="24"/>
          <w:szCs w:val="24"/>
        </w:rPr>
        <w:t>was analysed. It was found that the blood does</w:t>
      </w:r>
      <w:r w:rsidRPr="00D02122">
        <w:rPr>
          <w:rFonts w:ascii="Times New Roman" w:hAnsi="Times New Roman" w:cs="Times New Roman"/>
          <w:sz w:val="24"/>
          <w:szCs w:val="24"/>
        </w:rPr>
        <w:t xml:space="preserve"> not have blood pigments such as haemoglobin. Explain.</w:t>
      </w:r>
      <w:r w:rsidRPr="00D02122">
        <w:rPr>
          <w:rFonts w:ascii="Times New Roman" w:hAnsi="Times New Roman" w:cs="Times New Roman"/>
          <w:sz w:val="24"/>
          <w:szCs w:val="24"/>
        </w:rPr>
        <w:tab/>
      </w:r>
      <w:r w:rsidRPr="00D02122">
        <w:rPr>
          <w:rFonts w:ascii="Times New Roman" w:hAnsi="Times New Roman" w:cs="Times New Roman"/>
          <w:sz w:val="24"/>
          <w:szCs w:val="24"/>
        </w:rPr>
        <w:tab/>
      </w:r>
      <w:r w:rsidRPr="00D02122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0BB6AB87" w14:textId="77777777" w:rsidR="008102C0" w:rsidRPr="00D02122" w:rsidRDefault="00CA4D3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02122">
        <w:rPr>
          <w:rFonts w:ascii="Times New Roman" w:hAnsi="Times New Roman" w:cs="Times New Roman"/>
          <w:b/>
          <w:i/>
          <w:sz w:val="24"/>
          <w:szCs w:val="24"/>
        </w:rPr>
        <w:t>-Insect blood does not transport respiratory gases; hence does not contain haemoglobin;</w:t>
      </w:r>
    </w:p>
    <w:p w14:paraId="79DF0A4B" w14:textId="77777777" w:rsidR="008102C0" w:rsidRPr="00D02122" w:rsidRDefault="008102C0">
      <w:pPr>
        <w:rPr>
          <w:rFonts w:ascii="Times New Roman" w:hAnsi="Times New Roman" w:cs="Times New Roman"/>
          <w:sz w:val="24"/>
          <w:szCs w:val="24"/>
        </w:rPr>
      </w:pPr>
      <w:r w:rsidRPr="00D02122">
        <w:rPr>
          <w:rFonts w:ascii="Times New Roman" w:hAnsi="Times New Roman" w:cs="Times New Roman"/>
          <w:sz w:val="24"/>
          <w:szCs w:val="24"/>
        </w:rPr>
        <w:t xml:space="preserve">(b) State how the tracheal system in insects is </w:t>
      </w:r>
      <w:r w:rsidR="008C5006" w:rsidRPr="00D02122">
        <w:rPr>
          <w:rFonts w:ascii="Times New Roman" w:hAnsi="Times New Roman" w:cs="Times New Roman"/>
          <w:sz w:val="24"/>
          <w:szCs w:val="24"/>
        </w:rPr>
        <w:t>adapted to gaseous exchange.</w:t>
      </w:r>
      <w:r w:rsidR="008C5006" w:rsidRPr="00D02122">
        <w:rPr>
          <w:rFonts w:ascii="Times New Roman" w:hAnsi="Times New Roman" w:cs="Times New Roman"/>
          <w:sz w:val="24"/>
          <w:szCs w:val="24"/>
        </w:rPr>
        <w:tab/>
      </w:r>
      <w:r w:rsidR="008C5006" w:rsidRPr="00D02122">
        <w:rPr>
          <w:rFonts w:ascii="Times New Roman" w:hAnsi="Times New Roman" w:cs="Times New Roman"/>
          <w:sz w:val="24"/>
          <w:szCs w:val="24"/>
        </w:rPr>
        <w:tab/>
        <w:t>(3</w:t>
      </w:r>
      <w:r w:rsidRPr="00D02122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7C9ADE8C" w14:textId="77777777" w:rsidR="008C5006" w:rsidRPr="00D02122" w:rsidRDefault="00CA4D3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02122">
        <w:rPr>
          <w:rFonts w:ascii="Times New Roman" w:hAnsi="Times New Roman" w:cs="Times New Roman"/>
          <w:b/>
          <w:i/>
          <w:sz w:val="24"/>
          <w:szCs w:val="24"/>
        </w:rPr>
        <w:t>-Numerous to increase surface area for diffusion of gases;</w:t>
      </w:r>
    </w:p>
    <w:p w14:paraId="5C589213" w14:textId="77777777" w:rsidR="00CA4D30" w:rsidRPr="00D02122" w:rsidRDefault="00CA4D3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02122">
        <w:rPr>
          <w:rFonts w:ascii="Times New Roman" w:hAnsi="Times New Roman" w:cs="Times New Roman"/>
          <w:b/>
          <w:i/>
          <w:sz w:val="24"/>
          <w:szCs w:val="24"/>
        </w:rPr>
        <w:t>-Lack chitin to allow gases to diffuse;</w:t>
      </w:r>
    </w:p>
    <w:p w14:paraId="4CE8CE6D" w14:textId="77777777" w:rsidR="00CA4D30" w:rsidRPr="00D02122" w:rsidRDefault="00CA4D3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02122">
        <w:rPr>
          <w:rFonts w:ascii="Times New Roman" w:hAnsi="Times New Roman" w:cs="Times New Roman"/>
          <w:b/>
          <w:i/>
          <w:sz w:val="24"/>
          <w:szCs w:val="24"/>
        </w:rPr>
        <w:t>-Have thin epithelial lining to shorten diffusion distance;</w:t>
      </w:r>
    </w:p>
    <w:p w14:paraId="1A43F82D" w14:textId="77777777" w:rsidR="008C5006" w:rsidRPr="00D02122" w:rsidRDefault="008C5006">
      <w:pPr>
        <w:rPr>
          <w:rFonts w:ascii="Times New Roman" w:hAnsi="Times New Roman" w:cs="Times New Roman"/>
          <w:sz w:val="24"/>
          <w:szCs w:val="24"/>
        </w:rPr>
      </w:pPr>
      <w:r w:rsidRPr="00D02122">
        <w:rPr>
          <w:rFonts w:ascii="Times New Roman" w:hAnsi="Times New Roman" w:cs="Times New Roman"/>
          <w:sz w:val="24"/>
          <w:szCs w:val="24"/>
        </w:rPr>
        <w:t xml:space="preserve">7. State two functions of </w:t>
      </w:r>
      <w:r w:rsidR="003270F3" w:rsidRPr="00D02122">
        <w:rPr>
          <w:rFonts w:ascii="Times New Roman" w:hAnsi="Times New Roman" w:cs="Times New Roman"/>
          <w:sz w:val="24"/>
          <w:szCs w:val="24"/>
        </w:rPr>
        <w:t>a diastema in herbivores.</w:t>
      </w:r>
      <w:r w:rsidR="003270F3" w:rsidRPr="00D02122">
        <w:rPr>
          <w:rFonts w:ascii="Times New Roman" w:hAnsi="Times New Roman" w:cs="Times New Roman"/>
          <w:sz w:val="24"/>
          <w:szCs w:val="24"/>
        </w:rPr>
        <w:tab/>
      </w:r>
      <w:r w:rsidR="003270F3" w:rsidRPr="00D02122">
        <w:rPr>
          <w:rFonts w:ascii="Times New Roman" w:hAnsi="Times New Roman" w:cs="Times New Roman"/>
          <w:sz w:val="24"/>
          <w:szCs w:val="24"/>
        </w:rPr>
        <w:tab/>
      </w:r>
      <w:r w:rsidR="003270F3" w:rsidRPr="00D02122">
        <w:rPr>
          <w:rFonts w:ascii="Times New Roman" w:hAnsi="Times New Roman" w:cs="Times New Roman"/>
          <w:sz w:val="24"/>
          <w:szCs w:val="24"/>
        </w:rPr>
        <w:tab/>
      </w:r>
      <w:r w:rsidR="003270F3" w:rsidRPr="00D02122">
        <w:rPr>
          <w:rFonts w:ascii="Times New Roman" w:hAnsi="Times New Roman" w:cs="Times New Roman"/>
          <w:sz w:val="24"/>
          <w:szCs w:val="24"/>
        </w:rPr>
        <w:tab/>
      </w:r>
      <w:r w:rsidR="003270F3" w:rsidRPr="00D02122">
        <w:rPr>
          <w:rFonts w:ascii="Times New Roman" w:hAnsi="Times New Roman" w:cs="Times New Roman"/>
          <w:sz w:val="24"/>
          <w:szCs w:val="24"/>
        </w:rPr>
        <w:tab/>
      </w:r>
      <w:r w:rsidR="003270F3" w:rsidRPr="00D02122">
        <w:rPr>
          <w:rFonts w:ascii="Times New Roman" w:hAnsi="Times New Roman" w:cs="Times New Roman"/>
          <w:sz w:val="24"/>
          <w:szCs w:val="24"/>
        </w:rPr>
        <w:tab/>
        <w:t>(</w:t>
      </w:r>
      <w:r w:rsidRPr="00D02122">
        <w:rPr>
          <w:rFonts w:ascii="Times New Roman" w:hAnsi="Times New Roman" w:cs="Times New Roman"/>
          <w:sz w:val="24"/>
          <w:szCs w:val="24"/>
        </w:rPr>
        <w:t>2 marks)</w:t>
      </w:r>
    </w:p>
    <w:p w14:paraId="3C94A240" w14:textId="77777777" w:rsidR="008C5006" w:rsidRPr="00D02122" w:rsidRDefault="00CA4D3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02122">
        <w:rPr>
          <w:rFonts w:ascii="Times New Roman" w:hAnsi="Times New Roman" w:cs="Times New Roman"/>
          <w:b/>
          <w:i/>
          <w:sz w:val="24"/>
          <w:szCs w:val="24"/>
        </w:rPr>
        <w:t>-Provide space for tongue to move food within the mouth;</w:t>
      </w:r>
    </w:p>
    <w:p w14:paraId="2D214B2A" w14:textId="77777777" w:rsidR="00CA4D30" w:rsidRPr="00D02122" w:rsidRDefault="00CA4D3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02122">
        <w:rPr>
          <w:rFonts w:ascii="Times New Roman" w:hAnsi="Times New Roman" w:cs="Times New Roman"/>
          <w:b/>
          <w:i/>
          <w:sz w:val="24"/>
          <w:szCs w:val="24"/>
        </w:rPr>
        <w:t>-Enables the animal to separate newly cut vegetation/food from regurgitated food;</w:t>
      </w:r>
    </w:p>
    <w:p w14:paraId="714D62E5" w14:textId="77777777" w:rsidR="001F73B9" w:rsidRPr="00D02122" w:rsidRDefault="008C5006" w:rsidP="00054B66">
      <w:pPr>
        <w:rPr>
          <w:rFonts w:ascii="Times New Roman" w:hAnsi="Times New Roman" w:cs="Times New Roman"/>
          <w:sz w:val="24"/>
          <w:szCs w:val="24"/>
        </w:rPr>
      </w:pPr>
      <w:r w:rsidRPr="00D02122">
        <w:rPr>
          <w:rFonts w:ascii="Times New Roman" w:hAnsi="Times New Roman" w:cs="Times New Roman"/>
          <w:sz w:val="24"/>
          <w:szCs w:val="24"/>
        </w:rPr>
        <w:t xml:space="preserve">8. </w:t>
      </w:r>
      <w:r w:rsidR="00054B66" w:rsidRPr="00D02122">
        <w:rPr>
          <w:rFonts w:ascii="Times New Roman" w:hAnsi="Times New Roman" w:cs="Times New Roman"/>
          <w:sz w:val="24"/>
          <w:szCs w:val="24"/>
        </w:rPr>
        <w:t xml:space="preserve">a girl could clearly read a book placed 10cm away but could not identify her friend 10m away. </w:t>
      </w:r>
    </w:p>
    <w:p w14:paraId="40D7E6D3" w14:textId="77777777" w:rsidR="00054B66" w:rsidRPr="00D02122" w:rsidRDefault="00054B66" w:rsidP="00054B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What eye defect was  she suffering from? (1 mark)</w:t>
      </w:r>
    </w:p>
    <w:p w14:paraId="35BEFB67" w14:textId="77777777" w:rsidR="00054B66" w:rsidRPr="00D02122" w:rsidRDefault="00054B66" w:rsidP="00054B66">
      <w:pPr>
        <w:pStyle w:val="ListParagraph"/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-Short sightedness</w:t>
      </w:r>
    </w:p>
    <w:p w14:paraId="7ABF7495" w14:textId="77777777" w:rsidR="00054B66" w:rsidRPr="00D02122" w:rsidRDefault="00054B66" w:rsidP="00054B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Explain why she could not identify her friend but could read the book? (2 maarks)</w:t>
      </w:r>
    </w:p>
    <w:p w14:paraId="1DE873FD" w14:textId="77777777" w:rsidR="00054B66" w:rsidRPr="00D02122" w:rsidRDefault="00054B66" w:rsidP="00054B66">
      <w:pPr>
        <w:pStyle w:val="ListParagraph"/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-she has a longer than normal eyeball.this causes light rays from her friend 10metres away to be focused at point in front of the retina.This results in the formation of a blurred image of her friend on the retina.</w:t>
      </w:r>
    </w:p>
    <w:p w14:paraId="79B66E20" w14:textId="77777777" w:rsidR="00054B66" w:rsidRPr="00D02122" w:rsidRDefault="00054B66" w:rsidP="00054B66">
      <w:pPr>
        <w:pStyle w:val="ListParagraph"/>
        <w:ind w:left="360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c.Explain how the defect can be be corrected.1mk.</w:t>
      </w:r>
    </w:p>
    <w:p w14:paraId="66ABAAD3" w14:textId="77777777" w:rsidR="00155B2D" w:rsidRPr="00D02122" w:rsidRDefault="00155B2D" w:rsidP="00054B66">
      <w:pPr>
        <w:pStyle w:val="ListParagraph"/>
        <w:ind w:left="360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-by wearing glasses with glasses with concave lenses,which diverge the light raysz outwards beforethey reach the eye,enabling them to be focused normally on the retina.</w:t>
      </w:r>
    </w:p>
    <w:p w14:paraId="62C53B64" w14:textId="77777777" w:rsidR="00E50486" w:rsidRPr="00D02122" w:rsidRDefault="00E50486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9. Explain two ways in which the chloroplast </w:t>
      </w:r>
      <w:r w:rsidR="00F068A7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is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adapted to photosynthesis.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(2 marks)</w:t>
      </w:r>
    </w:p>
    <w:p w14:paraId="438443E5" w14:textId="77777777" w:rsidR="00E50486" w:rsidRPr="00D02122" w:rsidRDefault="00293C9D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-Contains numerous chlorophyl pigments to trap light;</w:t>
      </w:r>
    </w:p>
    <w:p w14:paraId="442D767E" w14:textId="77777777" w:rsidR="00293C9D" w:rsidRPr="00D02122" w:rsidRDefault="00293C9D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-Arranged near the upper epidermis to trap maximum light;</w:t>
      </w:r>
    </w:p>
    <w:p w14:paraId="1F27927F" w14:textId="77777777" w:rsidR="00293C9D" w:rsidRPr="00D02122" w:rsidRDefault="00293C9D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Has enzymes;</w:t>
      </w:r>
    </w:p>
    <w:p w14:paraId="4C2BD9FE" w14:textId="77777777" w:rsidR="00293C9D" w:rsidRPr="00D02122" w:rsidRDefault="00293C9D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</w:p>
    <w:p w14:paraId="4956C688" w14:textId="77777777" w:rsidR="00504BB6" w:rsidRPr="00D02122" w:rsidRDefault="00504BB6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</w:p>
    <w:p w14:paraId="210B2068" w14:textId="77777777" w:rsidR="00B63573" w:rsidRPr="00D02122" w:rsidRDefault="00B63573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</w:p>
    <w:p w14:paraId="42E6F6D2" w14:textId="77777777" w:rsidR="00B63573" w:rsidRPr="00D02122" w:rsidRDefault="00B63573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</w:p>
    <w:p w14:paraId="3197A33E" w14:textId="77777777" w:rsidR="00E50486" w:rsidRPr="00D02122" w:rsidRDefault="000D2519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10. The diagram shown below represent cells from a certain type of epithelial tissues in mammals. </w:t>
      </w:r>
    </w:p>
    <w:p w14:paraId="215E49E8" w14:textId="77777777" w:rsidR="000D2519" w:rsidRPr="00D02122" w:rsidRDefault="00000C74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03E73FBA" wp14:editId="59846410">
            <wp:extent cx="3171825" cy="1009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60E97" w14:textId="77777777" w:rsidR="000D2519" w:rsidRPr="00D02122" w:rsidRDefault="000D2519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(a) Name the part labeled V.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(1 marks)</w:t>
      </w:r>
    </w:p>
    <w:p w14:paraId="4FAA915E" w14:textId="77777777" w:rsidR="000D2519" w:rsidRPr="00D02122" w:rsidRDefault="00293C9D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-Cilia;</w:t>
      </w:r>
    </w:p>
    <w:p w14:paraId="5D97AD2C" w14:textId="77777777" w:rsidR="000D2519" w:rsidRPr="00D02122" w:rsidRDefault="000D2519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(b) Identify the region of the mammalian body where the epithelial tissue maybe found.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(1 mark)</w:t>
      </w:r>
    </w:p>
    <w:p w14:paraId="1EDB4BA6" w14:textId="77777777" w:rsidR="000D2519" w:rsidRPr="00D02122" w:rsidRDefault="00293C9D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Trachea / Fallopian tube / Oviduct;</w:t>
      </w:r>
    </w:p>
    <w:p w14:paraId="5DF1F0E6" w14:textId="77777777" w:rsidR="000D2519" w:rsidRPr="00D02122" w:rsidRDefault="000D2519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(c) What is the role of the numerous mitochondria in the epithelial cells as shown above.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 xml:space="preserve"> (2 marks)</w:t>
      </w:r>
    </w:p>
    <w:p w14:paraId="25B3A057" w14:textId="77777777" w:rsidR="000D2519" w:rsidRPr="00D02122" w:rsidRDefault="00293C9D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-Provide / release energy; for movement of cilia / structure V:</w:t>
      </w:r>
    </w:p>
    <w:p w14:paraId="771AFBF3" w14:textId="77777777" w:rsidR="0078327E" w:rsidRPr="00D02122" w:rsidRDefault="0078327E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11. Explain what would happen to red blood cells if blood glucose concentration increased due failure of the secretion of insulin.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61408B04" w14:textId="77777777" w:rsidR="0078327E" w:rsidRPr="00D02122" w:rsidRDefault="00293C9D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-They loss water to plasma; by osmosis; and become creanated;</w:t>
      </w:r>
    </w:p>
    <w:p w14:paraId="04220E78" w14:textId="77777777" w:rsidR="0078327E" w:rsidRPr="00D02122" w:rsidRDefault="0078327E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12. State three biotic factors that could affect an antelope living in Masai Mara.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2991C84B" w14:textId="77777777" w:rsidR="00B65796" w:rsidRPr="00D02122" w:rsidRDefault="00B65796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-Competition;</w:t>
      </w: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ab/>
        <w:t>-Predator – prey relationships;</w:t>
      </w: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ab/>
        <w:t>-Diseases;</w:t>
      </w: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ab/>
        <w:t>-Parasitism;</w:t>
      </w:r>
    </w:p>
    <w:p w14:paraId="58BDAFA6" w14:textId="77777777" w:rsidR="0078327E" w:rsidRPr="00D02122" w:rsidRDefault="005C1869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13. A drop of a person’s blood shows clumping in serum of blood group B but not in serum of blood group A. </w:t>
      </w:r>
    </w:p>
    <w:p w14:paraId="00085B4F" w14:textId="77777777" w:rsidR="005C1869" w:rsidRPr="00D02122" w:rsidRDefault="005C1869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(a) Identify the blood group of this person.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(1 mark)</w:t>
      </w:r>
    </w:p>
    <w:p w14:paraId="5BA39DAB" w14:textId="77777777" w:rsidR="005C1869" w:rsidRPr="00D02122" w:rsidRDefault="006D0CA6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ab/>
        <w:t>-A;</w:t>
      </w:r>
    </w:p>
    <w:p w14:paraId="2EE49D43" w14:textId="77777777" w:rsidR="005C1869" w:rsidRPr="00D02122" w:rsidRDefault="005C1869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(b) Name the antibodies found in blood of the following groups.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(2 marks)</w:t>
      </w:r>
    </w:p>
    <w:p w14:paraId="1371E949" w14:textId="77777777" w:rsidR="005C1869" w:rsidRPr="00D02122" w:rsidRDefault="005C1869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(i) Blood group A </w:t>
      </w:r>
      <w:r w:rsidR="006D0CA6"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b;</w:t>
      </w:r>
    </w:p>
    <w:p w14:paraId="140F561C" w14:textId="77777777" w:rsidR="005C1869" w:rsidRPr="00D02122" w:rsidRDefault="005C1869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(ii) Blood group AB </w:t>
      </w:r>
      <w:r w:rsidR="006D0CA6"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None;</w:t>
      </w:r>
    </w:p>
    <w:p w14:paraId="2B6739AE" w14:textId="77777777" w:rsidR="005C1869" w:rsidRPr="00D02122" w:rsidRDefault="005C1869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14. </w:t>
      </w:r>
      <w:r w:rsidR="001C0898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list three methods used to show energy flow through the ecosystem.</w:t>
      </w:r>
      <w:r w:rsidR="001C0898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1C0898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1C0898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321C82F5" w14:textId="77777777" w:rsidR="001C0898" w:rsidRPr="00D02122" w:rsidRDefault="006D0CA6" w:rsidP="006D0CA6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-Food chain;</w:t>
      </w:r>
    </w:p>
    <w:p w14:paraId="0AD8B411" w14:textId="77777777" w:rsidR="006D0CA6" w:rsidRPr="00D02122" w:rsidRDefault="006D0CA6" w:rsidP="006D0CA6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-Foodweb;</w:t>
      </w:r>
    </w:p>
    <w:p w14:paraId="3680B975" w14:textId="77777777" w:rsidR="006D0CA6" w:rsidRPr="00D02122" w:rsidRDefault="006D0CA6" w:rsidP="006D0CA6">
      <w:pPr>
        <w:tabs>
          <w:tab w:val="left" w:pos="1155"/>
        </w:tabs>
        <w:spacing w:line="240" w:lineRule="auto"/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-Ecological pyramids;</w:t>
      </w:r>
    </w:p>
    <w:p w14:paraId="035789B6" w14:textId="77777777" w:rsidR="00B63573" w:rsidRPr="00D02122" w:rsidRDefault="00B63573" w:rsidP="006D0CA6">
      <w:pPr>
        <w:tabs>
          <w:tab w:val="left" w:pos="1155"/>
        </w:tabs>
        <w:spacing w:line="240" w:lineRule="auto"/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</w:p>
    <w:p w14:paraId="504AB42D" w14:textId="77777777" w:rsidR="001C0898" w:rsidRPr="00D02122" w:rsidRDefault="001C0898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15. Name three organelles that would be abundantly present in secretory cells.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5CEF10DE" w14:textId="77777777" w:rsidR="001C0898" w:rsidRPr="00D02122" w:rsidRDefault="006D0CA6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-Endoplasmic reticulum;</w:t>
      </w:r>
    </w:p>
    <w:p w14:paraId="5A66EB6A" w14:textId="77777777" w:rsidR="006D0CA6" w:rsidRPr="00D02122" w:rsidRDefault="006D0CA6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lastRenderedPageBreak/>
        <w:t>-Golgi apparatus;</w:t>
      </w:r>
    </w:p>
    <w:p w14:paraId="39622863" w14:textId="77777777" w:rsidR="006D0CA6" w:rsidRPr="00D02122" w:rsidRDefault="006D0CA6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-Mitochondria;</w:t>
      </w:r>
    </w:p>
    <w:p w14:paraId="05B42081" w14:textId="77777777" w:rsidR="001C0898" w:rsidRPr="00D02122" w:rsidRDefault="00D26BFD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16. Give three ways in which the red blood cell is adapted to transport oxygen?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6A4FB3BA" w14:textId="77777777" w:rsidR="00D26BFD" w:rsidRPr="00D02122" w:rsidRDefault="006D0CA6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-Lack a nucleus and most organelles to provide more room for packaging of haemoglobin to transport oxygen;</w:t>
      </w:r>
    </w:p>
    <w:p w14:paraId="0EAECFA0" w14:textId="77777777" w:rsidR="006D0CA6" w:rsidRPr="00D02122" w:rsidRDefault="006D0CA6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-Biconcave to increase surface area for diffusion of oxygen into the red blood cells;</w:t>
      </w:r>
    </w:p>
    <w:p w14:paraId="635FD390" w14:textId="77777777" w:rsidR="006D0CA6" w:rsidRPr="00D02122" w:rsidRDefault="006D0CA6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-Has numerous haemoglobin with high affinity for oxygen;</w:t>
      </w:r>
    </w:p>
    <w:p w14:paraId="6E441C1E" w14:textId="77777777" w:rsidR="00D26BFD" w:rsidRPr="00D02122" w:rsidRDefault="008B3047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17. Describe how the leaves of submerged</w:t>
      </w:r>
      <w:r w:rsidR="00F068A7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plants are adapted to gaseous e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xchange.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45F79ED0" w14:textId="77777777" w:rsidR="008B3047" w:rsidRPr="00D02122" w:rsidRDefault="006D0CA6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-Leaves lack a cuticle for gases to diffuse in and out;</w:t>
      </w:r>
    </w:p>
    <w:p w14:paraId="47946B67" w14:textId="77777777" w:rsidR="006D0CA6" w:rsidRPr="00D02122" w:rsidRDefault="006D0CA6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-Leaves have large air spaces to store air</w:t>
      </w:r>
      <w:r w:rsidR="00D101A3"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 xml:space="preserve"> for gaseous exchange;</w:t>
      </w:r>
    </w:p>
    <w:p w14:paraId="23E92018" w14:textId="77777777" w:rsidR="00D101A3" w:rsidRPr="00D02122" w:rsidRDefault="00D101A3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-Leaves are thin to reduce distance for movement of gases;</w:t>
      </w:r>
    </w:p>
    <w:p w14:paraId="4180EBBF" w14:textId="77777777" w:rsidR="008B3047" w:rsidRPr="00D02122" w:rsidRDefault="008B3047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18. Name the part of the seed whose growth brings about epigeal germination.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(1 mark)</w:t>
      </w:r>
    </w:p>
    <w:p w14:paraId="09E0CC9E" w14:textId="77777777" w:rsidR="008B3047" w:rsidRPr="00D02122" w:rsidRDefault="00C13D07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ab/>
        <w:t>-Hypocotyl;</w:t>
      </w:r>
    </w:p>
    <w:p w14:paraId="10166ECA" w14:textId="77777777" w:rsidR="008B3047" w:rsidRPr="00D02122" w:rsidRDefault="008B3047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19.</w:t>
      </w:r>
      <w:r w:rsidR="00696C0D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State three aspects of light that affect the rate of photosynthesis.</w:t>
      </w:r>
      <w:r w:rsidR="00696C0D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696C0D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696C0D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47A5075C" w14:textId="77777777" w:rsidR="00C13D07" w:rsidRPr="00D02122" w:rsidRDefault="00C13D07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-Duration;</w:t>
      </w: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ab/>
        <w:t>-Quality;</w:t>
      </w: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ab/>
        <w:t>-Intensity;</w:t>
      </w:r>
    </w:p>
    <w:p w14:paraId="2118354E" w14:textId="77777777" w:rsidR="00696C0D" w:rsidRPr="00D02122" w:rsidRDefault="00696C0D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20. </w:t>
      </w:r>
      <w:r w:rsidR="00462F85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(a) Identify the class with organisms that have three body parts and three pairs of legs. (1 mark)</w:t>
      </w:r>
    </w:p>
    <w:p w14:paraId="38C1C5DB" w14:textId="77777777" w:rsidR="00462F85" w:rsidRPr="00D02122" w:rsidRDefault="00C13D07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ab/>
        <w:t>-Insecta;</w:t>
      </w:r>
    </w:p>
    <w:p w14:paraId="7CD03833" w14:textId="77777777" w:rsidR="00462F85" w:rsidRPr="00D02122" w:rsidRDefault="00462F85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(b) Suggest three reasons why members of the class named in (a) above are adapted to all types of habitats.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5B08EDF8" w14:textId="77777777" w:rsidR="00462F85" w:rsidRPr="00D02122" w:rsidRDefault="00C13D07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-Show internal fertilization to increase chances of survival;</w:t>
      </w:r>
    </w:p>
    <w:p w14:paraId="009E1D3D" w14:textId="77777777" w:rsidR="00C13D07" w:rsidRPr="00D02122" w:rsidRDefault="00C13D07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-Excreate uric acid hence can survive in any environment;</w:t>
      </w:r>
    </w:p>
    <w:p w14:paraId="4CD44DFA" w14:textId="77777777" w:rsidR="00C13D07" w:rsidRPr="00D02122" w:rsidRDefault="00C13D07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-Have a chitinous exoskeleton to protect them against water loss;</w:t>
      </w:r>
    </w:p>
    <w:p w14:paraId="07C05F18" w14:textId="77777777" w:rsidR="00504BB6" w:rsidRPr="00D02122" w:rsidRDefault="00504BB6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</w:p>
    <w:p w14:paraId="7A0CD08A" w14:textId="77777777" w:rsidR="00504BB6" w:rsidRPr="00D02122" w:rsidRDefault="00504BB6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</w:p>
    <w:p w14:paraId="58A94082" w14:textId="77777777" w:rsidR="00C13D07" w:rsidRPr="00D02122" w:rsidRDefault="00C13D07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</w:p>
    <w:p w14:paraId="701C9729" w14:textId="77777777" w:rsidR="00462F85" w:rsidRPr="00D02122" w:rsidRDefault="00462F85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21. (a) List three types of gene mutation.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13DFFB3B" w14:textId="77777777" w:rsidR="00462F85" w:rsidRPr="00D02122" w:rsidRDefault="00C13D07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fr-FR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fr-FR"/>
        </w:rPr>
        <w:t>-Deletion;</w:t>
      </w: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fr-FR"/>
        </w:rPr>
        <w:tab/>
        <w:t>-Insertion;</w:t>
      </w: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fr-FR"/>
        </w:rPr>
        <w:tab/>
        <w:t>-Inversion;</w:t>
      </w: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fr-FR"/>
        </w:rPr>
        <w:tab/>
        <w:t>-Duplication;</w:t>
      </w: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fr-FR"/>
        </w:rPr>
        <w:tab/>
        <w:t>-Substitution;</w:t>
      </w:r>
    </w:p>
    <w:p w14:paraId="12B5B950" w14:textId="77777777" w:rsidR="00462F85" w:rsidRPr="00D02122" w:rsidRDefault="00462F85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(b) (i) What are sex-linked genes?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(1 mark)</w:t>
      </w:r>
    </w:p>
    <w:p w14:paraId="6092F259" w14:textId="77777777" w:rsidR="001F73B9" w:rsidRPr="00D02122" w:rsidRDefault="00C13D07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lastRenderedPageBreak/>
        <w:t>-Genes located on sex chromosome and are transmitted together with those that determine the sex of the individual;</w:t>
      </w:r>
    </w:p>
    <w:p w14:paraId="00683AB2" w14:textId="77777777" w:rsidR="00724B31" w:rsidRPr="00D02122" w:rsidRDefault="00462F85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(ii) Name two conditions that are sex-linked</w:t>
      </w:r>
      <w:r w:rsidR="00724B31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724B31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724B31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724B31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724B31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724B31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724B31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(2 marks)</w:t>
      </w:r>
    </w:p>
    <w:p w14:paraId="39A06388" w14:textId="77777777" w:rsidR="00724B31" w:rsidRPr="00D02122" w:rsidRDefault="00C13D07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-Haemophilia;</w:t>
      </w: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ab/>
        <w:t xml:space="preserve">-Colour blindness; </w:t>
      </w: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ab/>
      </w:r>
      <w:r w:rsidR="00D100AD"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-Premature baldness;</w:t>
      </w:r>
      <w:r w:rsidR="00D100AD"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ab/>
      </w:r>
      <w:r w:rsidR="00D100AD"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ab/>
        <w:t>-Achondroplasia;</w:t>
      </w:r>
    </w:p>
    <w:p w14:paraId="591719F8" w14:textId="77777777" w:rsidR="00724B31" w:rsidRPr="00D02122" w:rsidRDefault="00724B31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22. (a) State any two rules of binomial nomenclature.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(2 marks)</w:t>
      </w:r>
    </w:p>
    <w:p w14:paraId="664C24D8" w14:textId="77777777" w:rsidR="00724B31" w:rsidRPr="00D02122" w:rsidRDefault="00D100AD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-Organism is assigned a name with two parts,generic and specific parts;</w:t>
      </w:r>
    </w:p>
    <w:p w14:paraId="122E65F0" w14:textId="77777777" w:rsidR="00D100AD" w:rsidRPr="00D02122" w:rsidRDefault="00D100AD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-Name is italicised in print or underlined separately when hand written;</w:t>
      </w:r>
    </w:p>
    <w:p w14:paraId="19095825" w14:textId="77777777" w:rsidR="00724B31" w:rsidRPr="00D02122" w:rsidRDefault="00724B31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(b) Define the term species.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(2 marks)</w:t>
      </w:r>
    </w:p>
    <w:p w14:paraId="16874083" w14:textId="77777777" w:rsidR="00724B31" w:rsidRPr="00D02122" w:rsidRDefault="00D100AD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-A group of organisms that can naturally; interbreed to produce a fertile offspring;</w:t>
      </w:r>
    </w:p>
    <w:p w14:paraId="5DC2967D" w14:textId="77777777" w:rsidR="00724B31" w:rsidRPr="00D02122" w:rsidRDefault="00724B31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23. </w:t>
      </w:r>
      <w:r w:rsidR="00787E00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(a) Name two digestive enzymes produced in their inactive form.</w:t>
      </w:r>
      <w:r w:rsidR="00787E00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787E00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787E00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(2 marks)</w:t>
      </w:r>
    </w:p>
    <w:p w14:paraId="0D141C65" w14:textId="77777777" w:rsidR="00787E00" w:rsidRPr="00D02122" w:rsidRDefault="00D100AD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 xml:space="preserve">-Pepsin; </w:t>
      </w: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ab/>
        <w:t>-Trypsin;</w:t>
      </w:r>
    </w:p>
    <w:p w14:paraId="57920025" w14:textId="77777777" w:rsidR="00787E00" w:rsidRPr="00D02122" w:rsidRDefault="00787E00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(b) Explain why the enzymes named in (a) above are produced in inactive form.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(2 marks)</w:t>
      </w:r>
    </w:p>
    <w:p w14:paraId="171C60CA" w14:textId="77777777" w:rsidR="00787E00" w:rsidRPr="00D02122" w:rsidRDefault="00D100AD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-To prevent autolysis / digestion of cells producing it;</w:t>
      </w:r>
    </w:p>
    <w:p w14:paraId="36B9D497" w14:textId="77777777" w:rsidR="00D100AD" w:rsidRPr="00D02122" w:rsidRDefault="00D100AD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-To prevent digestion / breakdown of alimentary canal walls;</w:t>
      </w:r>
    </w:p>
    <w:p w14:paraId="121D68F8" w14:textId="77777777" w:rsidR="00787E00" w:rsidRPr="00D02122" w:rsidRDefault="00FD4067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24. (a) D</w:t>
      </w:r>
      <w:r w:rsidR="00787E00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efine immunity.</w:t>
      </w:r>
      <w:r w:rsidR="003270F3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3270F3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3270F3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3270F3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3270F3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3270F3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3270F3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3270F3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3270F3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(1 mark)</w:t>
      </w:r>
    </w:p>
    <w:p w14:paraId="0D50A9D8" w14:textId="77777777" w:rsidR="003270F3" w:rsidRPr="00D02122" w:rsidRDefault="00D100AD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The ability of the body to resist infections;</w:t>
      </w:r>
    </w:p>
    <w:p w14:paraId="6A907C56" w14:textId="77777777" w:rsidR="003270F3" w:rsidRPr="00D02122" w:rsidRDefault="003270F3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(b) Giving an example in each case, give two main types of immunity.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(4 marks)</w:t>
      </w:r>
    </w:p>
    <w:p w14:paraId="43FEEA46" w14:textId="77777777" w:rsidR="003270F3" w:rsidRPr="00D02122" w:rsidRDefault="00B63573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Natural immunity; Examples – Antibodies in colostrum / antibodies from mother to foetus;</w:t>
      </w:r>
    </w:p>
    <w:p w14:paraId="256E6303" w14:textId="77777777" w:rsidR="00B63573" w:rsidRPr="00D02122" w:rsidRDefault="00B63573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Artificial immunity; Examples – Introduction of antibodies against ………..;</w:t>
      </w:r>
    </w:p>
    <w:p w14:paraId="16D92CEE" w14:textId="77777777" w:rsidR="00A93226" w:rsidRPr="00D02122" w:rsidRDefault="003270F3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25. </w:t>
      </w:r>
      <w:r w:rsidR="00A93226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State three advantages of cross-pollination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  <w:r w:rsidR="00A93226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n</w:t>
      </w:r>
    </w:p>
    <w:p w14:paraId="249D5AD6" w14:textId="77777777" w:rsidR="00A93226" w:rsidRPr="00D02122" w:rsidRDefault="00A93226" w:rsidP="008C5006">
      <w:pPr>
        <w:tabs>
          <w:tab w:val="left" w:pos="1155"/>
        </w:tabs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Pr="00D02122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mixing of genes leading to hybrid vigour resulting in higher yields ;,resistance to diseases and new strains.</w:t>
      </w:r>
    </w:p>
    <w:p w14:paraId="43B29C4F" w14:textId="77777777" w:rsidR="003270F3" w:rsidRPr="00D02122" w:rsidRDefault="00A93226" w:rsidP="008C5006">
      <w:pPr>
        <w:tabs>
          <w:tab w:val="left" w:pos="1155"/>
        </w:tabs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CC109E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>26. State three factors that increase the rate of traspiration.</w:t>
      </w:r>
      <w:r w:rsidR="00CC109E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CC109E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CC109E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CC109E" w:rsidRPr="00D02122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(3 marks)</w:t>
      </w:r>
    </w:p>
    <w:p w14:paraId="36235100" w14:textId="77777777" w:rsidR="00CC109E" w:rsidRPr="00D02122" w:rsidRDefault="00B63573" w:rsidP="008C5006">
      <w:pPr>
        <w:tabs>
          <w:tab w:val="left" w:pos="1155"/>
        </w:tabs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</w:pP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 xml:space="preserve">-High temperatures; </w:t>
      </w: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ab/>
        <w:t>-Low humidity;</w:t>
      </w:r>
      <w:r w:rsidRPr="00D0212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ab/>
        <w:t>-High light intensity;</w:t>
      </w:r>
    </w:p>
    <w:sectPr w:rsidR="00CC109E" w:rsidRPr="00D02122" w:rsidSect="00B63573">
      <w:footerReference w:type="default" r:id="rId8"/>
      <w:pgSz w:w="12240" w:h="15840"/>
      <w:pgMar w:top="72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B196" w14:textId="77777777" w:rsidR="0079691A" w:rsidRDefault="0079691A" w:rsidP="00B00ACB">
      <w:pPr>
        <w:spacing w:after="0" w:line="240" w:lineRule="auto"/>
      </w:pPr>
      <w:r>
        <w:separator/>
      </w:r>
    </w:p>
  </w:endnote>
  <w:endnote w:type="continuationSeparator" w:id="0">
    <w:p w14:paraId="0DE18AEC" w14:textId="77777777" w:rsidR="0079691A" w:rsidRDefault="0079691A" w:rsidP="00B0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5996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DD054" w14:textId="77777777" w:rsidR="00B00ACB" w:rsidRDefault="00B00ACB">
        <w:pPr>
          <w:pStyle w:val="Footer"/>
        </w:pPr>
        <w:r>
          <w:t xml:space="preserve">Page | </w:t>
        </w:r>
        <w:r w:rsidR="003D77D0">
          <w:fldChar w:fldCharType="begin"/>
        </w:r>
        <w:r>
          <w:instrText xml:space="preserve"> PAGE   \* MERGEFORMAT </w:instrText>
        </w:r>
        <w:r w:rsidR="003D77D0">
          <w:fldChar w:fldCharType="separate"/>
        </w:r>
        <w:r w:rsidR="00A37F7D">
          <w:rPr>
            <w:noProof/>
          </w:rPr>
          <w:t>1</w:t>
        </w:r>
        <w:r w:rsidR="003D77D0">
          <w:rPr>
            <w:noProof/>
          </w:rPr>
          <w:fldChar w:fldCharType="end"/>
        </w:r>
      </w:p>
    </w:sdtContent>
  </w:sdt>
  <w:p w14:paraId="3E4DF87D" w14:textId="77777777" w:rsidR="00B00ACB" w:rsidRDefault="00B00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24695" w14:textId="77777777" w:rsidR="0079691A" w:rsidRDefault="0079691A" w:rsidP="00B00ACB">
      <w:pPr>
        <w:spacing w:after="0" w:line="240" w:lineRule="auto"/>
      </w:pPr>
      <w:r>
        <w:separator/>
      </w:r>
    </w:p>
  </w:footnote>
  <w:footnote w:type="continuationSeparator" w:id="0">
    <w:p w14:paraId="1E3E044D" w14:textId="77777777" w:rsidR="0079691A" w:rsidRDefault="0079691A" w:rsidP="00B00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71554"/>
    <w:multiLevelType w:val="hybridMultilevel"/>
    <w:tmpl w:val="3376BCAE"/>
    <w:lvl w:ilvl="0" w:tplc="E67487BE">
      <w:start w:val="21"/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474A9"/>
    <w:multiLevelType w:val="hybridMultilevel"/>
    <w:tmpl w:val="6FCA0F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E43CA"/>
    <w:multiLevelType w:val="hybridMultilevel"/>
    <w:tmpl w:val="B2F61FAC"/>
    <w:lvl w:ilvl="0" w:tplc="E67487BE">
      <w:start w:val="21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680F47"/>
    <w:multiLevelType w:val="hybridMultilevel"/>
    <w:tmpl w:val="64184A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C1EF8"/>
    <w:multiLevelType w:val="hybridMultilevel"/>
    <w:tmpl w:val="27C2AEB2"/>
    <w:lvl w:ilvl="0" w:tplc="04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F9C"/>
    <w:rsid w:val="00000C74"/>
    <w:rsid w:val="00020520"/>
    <w:rsid w:val="00054B66"/>
    <w:rsid w:val="00064859"/>
    <w:rsid w:val="000D2519"/>
    <w:rsid w:val="00140851"/>
    <w:rsid w:val="00155B2D"/>
    <w:rsid w:val="001C0898"/>
    <w:rsid w:val="001F73B9"/>
    <w:rsid w:val="00293C9D"/>
    <w:rsid w:val="002B04D1"/>
    <w:rsid w:val="002D1B1B"/>
    <w:rsid w:val="003270F3"/>
    <w:rsid w:val="003366CB"/>
    <w:rsid w:val="003801A6"/>
    <w:rsid w:val="00392CE9"/>
    <w:rsid w:val="003B1F2D"/>
    <w:rsid w:val="003C03B1"/>
    <w:rsid w:val="003D77D0"/>
    <w:rsid w:val="0043625C"/>
    <w:rsid w:val="00450F9C"/>
    <w:rsid w:val="00462F85"/>
    <w:rsid w:val="00504BB6"/>
    <w:rsid w:val="00583709"/>
    <w:rsid w:val="005C1869"/>
    <w:rsid w:val="006026BD"/>
    <w:rsid w:val="006272C9"/>
    <w:rsid w:val="00653416"/>
    <w:rsid w:val="00696C0D"/>
    <w:rsid w:val="006A4987"/>
    <w:rsid w:val="006D0CA6"/>
    <w:rsid w:val="00724B31"/>
    <w:rsid w:val="0078327E"/>
    <w:rsid w:val="00787E00"/>
    <w:rsid w:val="0079691A"/>
    <w:rsid w:val="0080540B"/>
    <w:rsid w:val="008102C0"/>
    <w:rsid w:val="00821AC2"/>
    <w:rsid w:val="008574B6"/>
    <w:rsid w:val="008B3047"/>
    <w:rsid w:val="008C5006"/>
    <w:rsid w:val="009E4B42"/>
    <w:rsid w:val="00A37F7D"/>
    <w:rsid w:val="00A93226"/>
    <w:rsid w:val="00B00ACB"/>
    <w:rsid w:val="00B63573"/>
    <w:rsid w:val="00B65796"/>
    <w:rsid w:val="00C13D07"/>
    <w:rsid w:val="00CA0D19"/>
    <w:rsid w:val="00CA4D30"/>
    <w:rsid w:val="00CB3C43"/>
    <w:rsid w:val="00CC109E"/>
    <w:rsid w:val="00D02122"/>
    <w:rsid w:val="00D100AD"/>
    <w:rsid w:val="00D101A3"/>
    <w:rsid w:val="00D26BFD"/>
    <w:rsid w:val="00D910B3"/>
    <w:rsid w:val="00D96AD3"/>
    <w:rsid w:val="00DF38CD"/>
    <w:rsid w:val="00E50486"/>
    <w:rsid w:val="00F068A7"/>
    <w:rsid w:val="00F42FDC"/>
    <w:rsid w:val="00FD4067"/>
    <w:rsid w:val="00FE4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EE03E"/>
  <w15:docId w15:val="{94353217-F7EB-4A02-9B14-87FEACCE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F9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50F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450F9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450F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06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00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AC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0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ACB"/>
    <w:rPr>
      <w:lang w:val="en-GB"/>
    </w:rPr>
  </w:style>
  <w:style w:type="paragraph" w:styleId="ListParagraph">
    <w:name w:val="List Paragraph"/>
    <w:basedOn w:val="Normal"/>
    <w:uiPriority w:val="34"/>
    <w:qFormat/>
    <w:rsid w:val="00FE4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Kabarak High</dc:creator>
  <cp:lastModifiedBy>Njau</cp:lastModifiedBy>
  <cp:revision>19</cp:revision>
  <dcterms:created xsi:type="dcterms:W3CDTF">2020-11-09T12:37:00Z</dcterms:created>
  <dcterms:modified xsi:type="dcterms:W3CDTF">2021-09-07T10:53:00Z</dcterms:modified>
</cp:coreProperties>
</file>