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Black" w:cs="Arial Black" w:eastAsia="Arial Black" w:hAnsi="Arial Black"/>
          <w:b/>
        </w:rPr>
      </w:pPr>
      <w:r>
        <w:rPr>
          <w:rFonts w:ascii="Arial Black" w:cs="Arial Black" w:eastAsia="Arial Black" w:hAnsi="Arial Black"/>
          <w:b/>
        </w:rPr>
        <w:t>2020 FORM 4 TERM 1</w:t>
      </w:r>
      <w:r>
        <w:rPr>
          <w:rFonts w:cs="Arial Black" w:eastAsia="Arial Black" w:hAnsi="Arial Black"/>
          <w:b/>
          <w:lang w:val="en-US"/>
        </w:rPr>
        <w:t xml:space="preserve"> </w:t>
      </w:r>
      <w:r>
        <w:rPr>
          <w:rFonts w:cs="Arial Black" w:eastAsia="Arial Black" w:hAnsi="Arial Black"/>
          <w:b/>
          <w:lang w:val="en-US"/>
        </w:rPr>
        <w:t>ENTRY</w:t>
      </w:r>
      <w:r>
        <w:rPr>
          <w:rFonts w:ascii="Arial Black" w:cs="Arial Black" w:eastAsia="Arial Black" w:hAnsi="Arial Black"/>
          <w:b/>
        </w:rPr>
        <w:t xml:space="preserve"> EXAMS</w:t>
      </w:r>
    </w:p>
    <w:bookmarkStart w:id="0" w:name="_GoBack"/>
    <w:bookmarkEnd w:id="0"/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Confidential  BIO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FM 4</w:t>
      </w:r>
      <w:r>
        <w:rPr>
          <w:rFonts w:ascii="Times New Roman" w:cs="Times New Roman" w:eastAsia="Times New Roman" w:hAnsi="Times New Roman"/>
          <w:sz w:val="24"/>
          <w:szCs w:val="24"/>
        </w:rPr>
        <w:t xml:space="preserve"> PP3 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mature pea pod.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Mortar and pestle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Distilled water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 small beaker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3 test tubes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Test tube holder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Benedict’s solution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Iodine solution</w:t>
      </w:r>
    </w:p>
    <w:bookmarkStart w:id="1" w:name="_gjdgxs" w:colFirst="0" w:colLast="0"/>
    <w:bookmarkEnd w:id="1"/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1% copper (II) </w:t>
      </w: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Sulphate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10% Sodium Hydroxide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 xml:space="preserve">Means of heating </w:t>
      </w: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D5CE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</Words>
  <Pages>1</Pages>
  <Characters>208</Characters>
  <Application>WPS Office</Application>
  <DocSecurity>0</DocSecurity>
  <Paragraphs>14</Paragraphs>
  <ScaleCrop>false</ScaleCrop>
  <LinksUpToDate>false</LinksUpToDate>
  <CharactersWithSpaces>243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2020-01-06T09:16:33Z</dcterms:created>
  <dc:creator>WPS Office</dc:creator>
  <lastModifiedBy>M6 lite</lastModifiedBy>
  <dcterms:modified xsi:type="dcterms:W3CDTF">2020-01-06T09:16:34Z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