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BIO MARKING SCHEME PP3 </w:t>
      </w:r>
      <w:r>
        <w:rPr>
          <w:rFonts w:ascii="Arial Black" w:cs="Arial Black" w:eastAsia="Arial Black" w:hAnsi="Arial Black"/>
          <w:b/>
        </w:rPr>
        <w:t>2020 FORM 4 TERM 1</w:t>
      </w:r>
      <w:r>
        <w:rPr>
          <w:rFonts w:cs="Arial Black" w:eastAsia="Arial Black" w:hAnsi="Arial Black"/>
          <w:b/>
          <w:lang w:val="en-US"/>
        </w:rPr>
        <w:t xml:space="preserve">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You are provided with specimen labelled F. Examine the specimen.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With reasons state the type of fruit specimen F is.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Legume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Reason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Pericarp has longitudinal margins (lines of weakness).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-Pericarp enclose the seeds inform of a pod.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-Marginal placentation, develops from superior ovary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Carefully open specimen F to expose it’s contents 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State the type of placentation in the specimen.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80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Marginal placentation 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Draw and label the opened  specimen.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(5mks)</w:t>
      </w:r>
    </w:p>
    <w:p>
      <w:pPr>
        <w:pStyle w:val="style0"/>
        <w:ind w:left="14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4522782" cy="1400427"/>
            <wp:effectExtent l="0" t="0" r="0" b="0"/>
            <wp:docPr id="1026" name="image4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/>
                  </pic:nvPicPr>
                  <pic:blipFill>
                    <a:blip r:embed="rId2" cstate="print"/>
                    <a:srcRect l="13706" t="39434" r="21211" b="46035"/>
                    <a:stretch/>
                  </pic:blipFill>
                  <pic:spPr>
                    <a:xfrm rot="0">
                      <a:off x="0" y="0"/>
                      <a:ext cx="4522782" cy="1400427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Work out your magnification.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80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Magnification  =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Length of diagram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80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        Actual length of the specimen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Remove  the seeds and crush them suing a motar and pestal  to make a paste. Add alittle water to make about 10ml solution of the paste.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Using the reagents provided test for the food substances present in the juice. Record the food substances being tested,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procedures, observation and conclusion in the table below. </w:t>
      </w:r>
    </w:p>
    <w:tbl>
      <w:tblPr>
        <w:tblStyle w:val="style4097"/>
        <w:tblW w:w="9854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1"/>
        <w:gridCol w:w="2784"/>
        <w:gridCol w:w="2167"/>
        <w:gridCol w:w="2472"/>
      </w:tblGrid>
      <w:tr>
        <w:trPr/>
        <w:tc>
          <w:tcPr>
            <w:tcW w:w="243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FOOD SUBSTANCE BEING TESTED</w:t>
            </w:r>
          </w:p>
        </w:tc>
        <w:tc>
          <w:tcPr>
            <w:tcW w:w="278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PROCEDURE</w:t>
            </w:r>
          </w:p>
        </w:tc>
        <w:tc>
          <w:tcPr>
            <w:tcW w:w="216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OBSERVATION</w:t>
            </w:r>
          </w:p>
        </w:tc>
        <w:tc>
          <w:tcPr>
            <w:tcW w:w="24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CONCLUSION </w:t>
            </w:r>
          </w:p>
        </w:tc>
      </w:tr>
      <w:tr>
        <w:tblPrEx/>
        <w:trPr/>
        <w:tc>
          <w:tcPr>
            <w:tcW w:w="243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Starch</w:t>
            </w:r>
          </w:p>
        </w:tc>
        <w:tc>
          <w:tcPr>
            <w:tcW w:w="278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To the solution add 2 drops of iodine solution</w:t>
            </w:r>
          </w:p>
        </w:tc>
        <w:tc>
          <w:tcPr>
            <w:tcW w:w="216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Colour of iodine turns to  blue black</w:t>
            </w:r>
          </w:p>
        </w:tc>
        <w:tc>
          <w:tcPr>
            <w:tcW w:w="24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Starch present</w:t>
            </w:r>
          </w:p>
        </w:tc>
      </w:tr>
      <w:tr>
        <w:tblPrEx/>
        <w:trPr/>
        <w:tc>
          <w:tcPr>
            <w:tcW w:w="243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Proteins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To the solution  add sodium Hydroxide solution followed by copper (II) sulphate solution drop wise </w:t>
            </w:r>
          </w:p>
        </w:tc>
        <w:tc>
          <w:tcPr>
            <w:tcW w:w="216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Purple colour is observed</w:t>
            </w:r>
          </w:p>
        </w:tc>
        <w:tc>
          <w:tcPr>
            <w:tcW w:w="24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Protein present</w:t>
            </w:r>
          </w:p>
        </w:tc>
      </w:tr>
      <w:tr>
        <w:tblPrEx/>
        <w:trPr/>
        <w:tc>
          <w:tcPr>
            <w:tcW w:w="243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Reducing sugars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To the solution add equal amounts of benedicts solution and gently heat to boil</w:t>
            </w:r>
          </w:p>
        </w:tc>
        <w:tc>
          <w:tcPr>
            <w:tcW w:w="216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Blue colour of Benedict’s turns to green- yellow orange </w:t>
            </w:r>
          </w:p>
        </w:tc>
        <w:tc>
          <w:tcPr>
            <w:tcW w:w="24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160" w:lineRule="auto" w:line="259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Reducing sugar present</w:t>
            </w:r>
          </w:p>
        </w:tc>
      </w:tr>
    </w:tbl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Identify the specimens in the photograph using the key and outline the steps followed to identify each specimen.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(8mks)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</w:rPr>
      </w:pPr>
      <w:r>
        <w:rPr>
          <w:noProof/>
          <w:color w:val="000000"/>
        </w:rPr>
        <w:drawing>
          <wp:inline distT="0" distR="0" distL="0" distB="0">
            <wp:extent cx="1343025" cy="1276350"/>
            <wp:effectExtent l="0" t="0" r="0" b="0"/>
            <wp:docPr id="1027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16611" t="15024" r="63370" b="71554"/>
                    <a:stretch/>
                  </pic:blipFill>
                  <pic:spPr>
                    <a:xfrm rot="0">
                      <a:off x="0" y="0"/>
                      <a:ext cx="1343025" cy="12763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noProof/>
          <w:color w:val="000000"/>
        </w:rPr>
        <w:drawing>
          <wp:inline distT="0" distR="0" distL="0" distB="0">
            <wp:extent cx="1866900" cy="1295400"/>
            <wp:effectExtent l="0" t="0" r="0" b="0"/>
            <wp:docPr id="1028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39896" t="14623" r="32276" b="71754"/>
                    <a:stretch/>
                  </pic:blipFill>
                  <pic:spPr>
                    <a:xfrm rot="0">
                      <a:off x="0" y="0"/>
                      <a:ext cx="1866900" cy="12954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</w:t>
      </w:r>
      <w:r>
        <w:rPr>
          <w:noProof/>
          <w:color w:val="000000"/>
        </w:rPr>
        <w:drawing>
          <wp:inline distT="0" distR="0" distL="0" distB="0">
            <wp:extent cx="1428750" cy="1114425"/>
            <wp:effectExtent l="0" t="0" r="0" b="0"/>
            <wp:docPr id="1029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71557" t="16226" r="7147" b="72055"/>
                    <a:stretch/>
                  </pic:blipFill>
                  <pic:spPr>
                    <a:xfrm rot="0">
                      <a:off x="0" y="0"/>
                      <a:ext cx="1428750" cy="11144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both"/>
        <w:rPr/>
      </w:pPr>
      <w:r>
        <w:t xml:space="preserve">                                           A                                                                              B                                               C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R="0" distL="0" distB="0">
            <wp:extent cx="1114425" cy="942975"/>
            <wp:effectExtent l="0" t="0" r="0" b="0"/>
            <wp:docPr id="1030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16186" t="36462" r="67203" b="53622"/>
                    <a:stretch/>
                  </pic:blipFill>
                  <pic:spPr>
                    <a:xfrm rot="0">
                      <a:off x="0" y="0"/>
                      <a:ext cx="1114425" cy="9429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</w:t>
      </w:r>
      <w:r>
        <w:rPr>
          <w:noProof/>
          <w:color w:val="000000"/>
        </w:rPr>
        <w:drawing>
          <wp:inline distT="0" distR="0" distL="0" distB="0">
            <wp:extent cx="1752600" cy="971550"/>
            <wp:effectExtent l="0" t="0" r="0" b="0"/>
            <wp:docPr id="1031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41315" t="34259" r="32563" b="55524"/>
                    <a:stretch/>
                  </pic:blipFill>
                  <pic:spPr>
                    <a:xfrm rot="0">
                      <a:off x="0" y="0"/>
                      <a:ext cx="1752600" cy="9715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</w:t>
      </w:r>
      <w:r>
        <w:rPr>
          <w:noProof/>
          <w:color w:val="000000"/>
        </w:rPr>
        <w:drawing>
          <wp:inline distT="0" distR="0" distL="0" distB="0">
            <wp:extent cx="1409700" cy="1304925"/>
            <wp:effectExtent l="0" t="0" r="0" b="0"/>
            <wp:docPr id="1032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71695" t="32355" r="7293" b="53922"/>
                    <a:stretch/>
                  </pic:blipFill>
                  <pic:spPr>
                    <a:xfrm rot="0">
                      <a:off x="0" y="0"/>
                      <a:ext cx="1409700" cy="13049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R="0" distL="0" distB="0">
            <wp:extent cx="1485900" cy="1247775"/>
            <wp:effectExtent l="0" t="0" r="0" b="0"/>
            <wp:docPr id="1033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26833" t="50386" r="51017" b="36492"/>
                    <a:stretch/>
                  </pic:blipFill>
                  <pic:spPr>
                    <a:xfrm rot="0">
                      <a:off x="0" y="0"/>
                      <a:ext cx="1485900" cy="12477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R="0" distL="0" distB="0">
            <wp:extent cx="1638300" cy="1247775"/>
            <wp:effectExtent l="0" t="0" r="0" b="0"/>
            <wp:docPr id="1034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3" cstate="print"/>
                    <a:srcRect l="59771" t="50386" r="15808" b="36492"/>
                    <a:stretch/>
                  </pic:blipFill>
                  <pic:spPr>
                    <a:xfrm rot="0">
                      <a:off x="0" y="0"/>
                      <a:ext cx="1638300" cy="12477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(a)  Animals with a backbon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 ………………………………………………. Go to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  Animals without  a backbone ……………………………………………. Go to 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  Animals without  wings…………………………………………....   Eagle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 Animals without wings …………………………………………………… go to 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3. (a) Animals which live in water all the time………………………………… go to 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(b) Animals which live in water some time………………………………….. Frog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4.   (a) Animals with fins ……………………………………………………… Fish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(b) Animals without fins …………………………………………………..  Turtle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5.    (a) Animals with legs ……………………………………………………….    Go to 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(b) Animals without legs …………………………………………………… go to 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6.      ( a) Animals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with six legs ……………………………………………………... Butterfly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(b) Animals with eight legs ……………………………………………………. Spider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7.      (a) Animals with a shell…………………………………………………………. Snail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(b) Animals without a shell…………………………………………………….. go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to 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8.    (a) Animals with a jelly-like body ……………………………………………… go to 9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(b) Animals without a jelly-like body …………………………………………... Starfish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9.     (a) Animals with a segmented body …………………………………………….. Earthworm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(b) Animals without a segmented body …………………………………………. Octopus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tbl>
      <w:tblPr>
        <w:tblStyle w:val="style4098"/>
        <w:tblW w:w="10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3"/>
        <w:gridCol w:w="5854"/>
        <w:gridCol w:w="3645"/>
      </w:tblGrid>
      <w:tr>
        <w:trPr>
          <w:trHeight w:val="60" w:hRule="atLeast"/>
        </w:trPr>
        <w:tc>
          <w:tcPr>
            <w:tcW w:w="148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SPECIMEN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STEP FOLLOWED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IDENTIFY </w:t>
            </w:r>
          </w:p>
        </w:tc>
      </w:tr>
      <w:tr>
        <w:tblPrEx/>
        <w:trPr/>
        <w:tc>
          <w:tcPr>
            <w:tcW w:w="148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1a, 2a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Eagle</w:t>
            </w:r>
          </w:p>
        </w:tc>
      </w:tr>
      <w:tr>
        <w:tblPrEx/>
        <w:trPr/>
        <w:tc>
          <w:tcPr>
            <w:tcW w:w="148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1a,2b,3a,4a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Fish</w:t>
            </w:r>
          </w:p>
        </w:tc>
      </w:tr>
      <w:tr>
        <w:tblPrEx/>
        <w:trPr/>
        <w:tc>
          <w:tcPr>
            <w:tcW w:w="148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1b,5b,7b,8a, 9a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Earthworm</w:t>
            </w:r>
          </w:p>
        </w:tc>
      </w:tr>
      <w:tr>
        <w:tblPrEx/>
        <w:trPr/>
        <w:tc>
          <w:tcPr>
            <w:tcW w:w="148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1a, 2b, 3a,4b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Tortoise</w:t>
            </w:r>
          </w:p>
        </w:tc>
      </w:tr>
      <w:tr>
        <w:tblPrEx/>
        <w:trPr/>
        <w:tc>
          <w:tcPr>
            <w:tcW w:w="148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1b,5b,7b,8a,9b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Octopus</w:t>
            </w:r>
          </w:p>
        </w:tc>
      </w:tr>
      <w:tr>
        <w:tblPrEx/>
        <w:trPr/>
        <w:tc>
          <w:tcPr>
            <w:tcW w:w="148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1b,5b,7b,8b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Starfish</w:t>
            </w:r>
          </w:p>
        </w:tc>
      </w:tr>
      <w:tr>
        <w:tblPrEx/>
        <w:trPr/>
        <w:tc>
          <w:tcPr>
            <w:tcW w:w="148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1b,5a,6b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Spider </w:t>
            </w:r>
          </w:p>
        </w:tc>
      </w:tr>
      <w:tr>
        <w:tblPrEx/>
        <w:trPr/>
        <w:tc>
          <w:tcPr>
            <w:tcW w:w="1483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5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 ½ each </w:t>
            </w:r>
          </w:p>
        </w:tc>
        <w:tc>
          <w:tcPr>
            <w:tcW w:w="364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650"/>
        </w:tabs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650"/>
        </w:tabs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650"/>
        </w:tabs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Below are photographs of specimens obtained from plants. Examine the photographs.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00"/>
          <w:sz w:val="24"/>
          <w:szCs w:val="24"/>
        </w:rPr>
        <w:drawing>
          <wp:inline distT="0" distR="0" distL="0" distB="0">
            <wp:extent cx="5230629" cy="5421180"/>
            <wp:effectExtent l="0" t="0" r="0" b="0"/>
            <wp:docPr id="1035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/>
                  </pic:nvPicPr>
                  <pic:blipFill>
                    <a:blip r:embed="rId4" cstate="print"/>
                    <a:srcRect l="32761" t="7512" r="10353" b="36241"/>
                    <a:stretch/>
                  </pic:blipFill>
                  <pic:spPr>
                    <a:xfrm rot="0">
                      <a:off x="0" y="0"/>
                      <a:ext cx="5230629" cy="542118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6299200</wp:posOffset>
                </wp:positionH>
                <wp:positionV relativeFrom="paragraph">
                  <wp:posOffset>355600</wp:posOffset>
                </wp:positionV>
                <wp:extent cx="647700" cy="228600"/>
                <wp:effectExtent l="0" t="0" r="0" b="0"/>
                <wp:wrapNone/>
                <wp:docPr id="1036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77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spacing w:lineRule="auto" w:line="258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seed</w:t>
                            </w:r>
                          </w:p>
                        </w:txbxContent>
                      </wps:txbx>
                      <wps:bodyPr lIns="91425" rIns="91425" tIns="45700" bIns="457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6" fillcolor="white" stroked="t" style="position:absolute;margin-left:496.0pt;margin-top:28.0pt;width:51.0pt;height:18.0pt;z-index: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58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seed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6235700</wp:posOffset>
                </wp:positionH>
                <wp:positionV relativeFrom="paragraph">
                  <wp:posOffset>723900</wp:posOffset>
                </wp:positionV>
                <wp:extent cx="790575" cy="266700"/>
                <wp:effectExtent l="0" t="0" r="0" b="0"/>
                <wp:wrapNone/>
                <wp:docPr id="1037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90575" cy="2667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spacing w:lineRule="auto" w:line="258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mesocarp</w:t>
                            </w:r>
                          </w:p>
                        </w:txbxContent>
                      </wps:txbx>
                      <wps:bodyPr lIns="91425" rIns="91425" tIns="45700" bIns="457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7" fillcolor="white" stroked="t" style="position:absolute;margin-left:491.0pt;margin-top:57.0pt;width:62.25pt;height:21.0pt;z-index: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58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mesocarp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6159500</wp:posOffset>
                </wp:positionH>
                <wp:positionV relativeFrom="paragraph">
                  <wp:posOffset>1257300</wp:posOffset>
                </wp:positionV>
                <wp:extent cx="838200" cy="257175"/>
                <wp:effectExtent l="0" t="0" r="0" b="0"/>
                <wp:wrapNone/>
                <wp:docPr id="1038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38200" cy="2571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spacing w:lineRule="auto" w:line="258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epicarp</w:t>
                            </w:r>
                          </w:p>
                        </w:txbxContent>
                      </wps:txbx>
                      <wps:bodyPr lIns="91425" rIns="91425" tIns="45700" bIns="457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8" fillcolor="white" stroked="t" style="position:absolute;margin-left:485.0pt;margin-top:99.0pt;width:66.0pt;height:20.25pt;z-index: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58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epicarp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5029200</wp:posOffset>
                </wp:positionH>
                <wp:positionV relativeFrom="paragraph">
                  <wp:posOffset>457200</wp:posOffset>
                </wp:positionV>
                <wp:extent cx="1343025" cy="304800"/>
                <wp:effectExtent l="0" t="0" r="0" b="0"/>
                <wp:wrapNone/>
                <wp:docPr id="1039" name="Straight Arrow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343025" cy="3048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9" type="#_x0000_t32" filled="f" style="position:absolute;margin-left:396.0pt;margin-top:36.0pt;width:105.75pt;height:24.0pt;z-index:5;mso-position-horizontal-relative:text;mso-position-vertical-relative:text;mso-width-relative:page;mso-height-relative:page;mso-wrap-distance-left:0.0pt;mso-wrap-distance-right:0.0pt;visibility:visible;rotation:11796480fd;flip:x;">
                <v:stroke startarrowwidth="narrow" startarrowlength="short" endarrowwidth="narrow" endarrowlength="short" joinstyle="miter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5270500</wp:posOffset>
                </wp:positionH>
                <wp:positionV relativeFrom="paragraph">
                  <wp:posOffset>838200</wp:posOffset>
                </wp:positionV>
                <wp:extent cx="1095375" cy="161925"/>
                <wp:effectExtent l="0" t="0" r="0" b="0"/>
                <wp:wrapNone/>
                <wp:docPr id="1040" name="Straight Arrow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095375" cy="1619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0" type="#_x0000_t32" filled="f" style="position:absolute;margin-left:415.0pt;margin-top:66.0pt;width:86.25pt;height:12.75pt;z-index:6;mso-position-horizontal-relative:text;mso-position-vertical-relative:text;mso-width-relative:page;mso-height-relative:page;mso-wrap-distance-left:0.0pt;mso-wrap-distance-right:0.0pt;visibility:visible;rotation:11796480fd;flip:x;">
                <v:stroke startarrowwidth="narrow" startarrowlength="short" endarrowwidth="narrow" endarrowlength="short" joinstyle="miter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5626100</wp:posOffset>
                </wp:positionH>
                <wp:positionV relativeFrom="paragraph">
                  <wp:posOffset>1257300</wp:posOffset>
                </wp:positionV>
                <wp:extent cx="581025" cy="85725"/>
                <wp:effectExtent l="0" t="0" r="0" b="0"/>
                <wp:wrapNone/>
                <wp:docPr id="1041" name="Straight Arrow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1025" cy="857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1" type="#_x0000_t32" filled="f" style="position:absolute;margin-left:443.0pt;margin-top:99.0pt;width:45.75pt;height:6.75pt;z-index: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</v:shape>
            </w:pict>
          </mc:Fallback>
        </mc:AlternateConten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In the table below name the mode of dispersal and the features that adapt the specimens(s) to that mode of dispersal. </w:t>
      </w:r>
    </w:p>
    <w:tbl>
      <w:tblPr>
        <w:tblStyle w:val="style4099"/>
        <w:tblW w:w="9854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2250"/>
        <w:gridCol w:w="6169"/>
      </w:tblGrid>
      <w:tr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Specimen</w:t>
            </w:r>
          </w:p>
        </w:tc>
        <w:tc>
          <w:tcPr>
            <w:tcW w:w="225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Mode of dispersal</w:t>
            </w:r>
          </w:p>
        </w:tc>
        <w:tc>
          <w:tcPr>
            <w:tcW w:w="6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Adaptive feature </w:t>
            </w: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225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6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Hooks/hook</w:t>
            </w: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225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6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Fleshly/Juicy </w:t>
            </w: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25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wind</w:t>
            </w:r>
          </w:p>
        </w:tc>
        <w:tc>
          <w:tcPr>
            <w:tcW w:w="6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Parachute /Hairs papus     Hair – lice projection</w:t>
            </w: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wind</w:t>
            </w:r>
          </w:p>
        </w:tc>
        <w:tc>
          <w:tcPr>
            <w:tcW w:w="6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Winged pericarp      wing- like  projections</w:t>
            </w: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225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6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>Fleshy</w:t>
            </w:r>
          </w:p>
        </w:tc>
      </w:tr>
      <w:tr>
        <w:tblPrEx/>
        <w:trPr/>
        <w:tc>
          <w:tcPr>
            <w:tcW w:w="1435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2250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Self/self explosive mechanism </w:t>
            </w:r>
          </w:p>
        </w:tc>
        <w:tc>
          <w:tcPr>
            <w:tcW w:w="616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4"/>
                <w:szCs w:val="24"/>
              </w:rPr>
              <w:t xml:space="preserve">Sutures / line of weakens </w:t>
            </w:r>
          </w:p>
        </w:tc>
      </w:tr>
    </w:tbl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i) Label any two parts on specimen (L ( on the diagram)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(2mks)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Epicarp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4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mesocarp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 Endocarp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 Seed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 placenta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ii) State the type of placentation in specimen L.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(1mk)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Axile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c. Name the structure labelled W on specimen P. </w:t>
      </w:r>
    </w:p>
    <w:bookmarkStart w:id="1" w:name="_gjdgxs" w:colFirst="0" w:colLast="0"/>
    <w:bookmarkEnd w:id="1"/>
    <w:p>
      <w:pPr>
        <w:pStyle w:val="style0"/>
        <w:rPr>
          <w:b/>
        </w:rPr>
      </w:pPr>
      <w:r>
        <w:t xml:space="preserve">                 </w:t>
      </w:r>
      <w:r>
        <w:rPr>
          <w:b/>
        </w:rPr>
        <w:t xml:space="preserve">W – Seed/Endocarp </w:t>
      </w:r>
    </w:p>
    <w:sectPr>
      <w:footerReference w:type="default" r:id="rId5"/>
      <w:pgSz w:w="12240" w:h="15840" w:orient="portrait"/>
      <w:pgMar w:top="720" w:right="432" w:bottom="720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4245390"/>
    <w:lvl w:ilvl="0">
      <w:start w:val="1"/>
      <w:numFmt w:val="lowerRoman"/>
      <w:lvlText w:val="%1)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1"/>
    <w:multiLevelType w:val="multilevel"/>
    <w:tmpl w:val="12521EAA"/>
    <w:lvl w:ilvl="0">
      <w:start w:val="3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05FCE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DAAA36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multilevel"/>
    <w:tmpl w:val="5B121B3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multilevel"/>
    <w:tmpl w:val="37EA7A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9">
    <w:basedOn w:val="style105"/>
    <w:next w:val="style4099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footer" Target="footer1.xml"/><Relationship Id="rId8" Type="http://schemas.openxmlformats.org/officeDocument/2006/relationships/settings" Target="settings.xml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9" Type="http://schemas.openxmlformats.org/officeDocument/2006/relationships/theme" Target="theme/theme1.xml"/><Relationship Id="rId6" Type="http://schemas.openxmlformats.org/officeDocument/2006/relationships/styles" Target="styles.xml"/><Relationship Id="rId1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549</Words>
  <Pages>5</Pages>
  <Characters>2982</Characters>
  <Application>WPS Office</Application>
  <DocSecurity>0</DocSecurity>
  <Paragraphs>168</Paragraphs>
  <ScaleCrop>false</ScaleCrop>
  <LinksUpToDate>false</LinksUpToDate>
  <CharactersWithSpaces>4053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2020-01-06T09:17:49Z</dcterms:created>
  <dc:creator>WPS Office</dc:creator>
  <lastModifiedBy>M6 lite</lastModifiedBy>
  <dcterms:modified xsi:type="dcterms:W3CDTF">2020-01-06T09:17:49Z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