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28379A9" Type="http://schemas.openxmlformats.org/officeDocument/2006/relationships/officeDocument" Target="/word/document.xml" /><Relationship Id="coreR228379A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p>
      <w:bookmarkStart w:id="0" w:name="_GoBack"/>
      <w:bookmarkEnd w:id="0"/>
    </w:p>
    <w:p>
      <w:pPr>
        <w:pStyle w:val="P1"/>
      </w:pPr>
      <w:r>
        <w:t>PAPER 231/3</w:t>
      </w:r>
    </w:p>
    <w:p/>
    <w:p>
      <w:pPr>
        <w:pStyle w:val="P1"/>
      </w:pPr>
      <w:r>
        <w:t>PRACTICAL.</w:t>
      </w:r>
    </w:p>
    <w:p/>
    <w:p>
      <w:pPr>
        <w:pStyle w:val="P1"/>
      </w:pPr>
      <w:r>
        <w:t>QUESTIONS.</w:t>
      </w:r>
    </w:p>
    <w:p/>
    <w:p>
      <w:pPr>
        <w:pStyle w:val="P1"/>
      </w:pPr>
      <w:r>
        <w:t>MAX.40 MKS.</w:t>
      </w:r>
    </w:p>
    <w:p>
      <w:pPr>
        <w:pStyle w:val="P1"/>
      </w:pPr>
    </w:p>
    <w:p/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ANSWER ALL THE QUESTION IN THE SPACES PROVIDED.</w:t>
      </w:r>
    </w:p>
    <w:p>
      <w:pPr>
        <w:rPr>
          <w:rFonts w:ascii="Times New Roman" w:hAnsi="Times New Roman"/>
          <w:sz w:val="24"/>
        </w:rPr>
      </w:pPr>
    </w:p>
    <w:p/>
    <w:p/>
    <w:p/>
    <w:p/>
    <w:p/>
    <w:p/>
    <w:p/>
    <w:p/>
    <w:p/>
    <w:p>
      <w:pPr>
        <w:pStyle w:val="P2"/>
        <w:ind w:left="1080"/>
      </w:pPr>
    </w:p>
    <w:p>
      <w:pPr>
        <w:pStyle w:val="P2"/>
        <w:ind w:hanging="900" w:left="1080"/>
        <w:rPr>
          <w:rFonts w:ascii="Times New Roman" w:hAnsi="Times New Roman"/>
          <w:b w:val="1"/>
          <w:sz w:val="24"/>
          <w:u w:val="single"/>
        </w:rPr>
      </w:pPr>
    </w:p>
    <w:p>
      <w:pPr>
        <w:pStyle w:val="P2"/>
        <w:ind w:hanging="900" w:left="1080"/>
        <w:rPr>
          <w:rFonts w:ascii="Times New Roman" w:hAnsi="Times New Roman"/>
          <w:b w:val="1"/>
          <w:sz w:val="24"/>
          <w:u w:val="single"/>
        </w:rPr>
      </w:pPr>
    </w:p>
    <w:p>
      <w:pPr>
        <w:pStyle w:val="P2"/>
        <w:ind w:hanging="900" w:left="108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Answer all the questions in the spaces provided.</w:t>
      </w: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You are provided with substance L.Carry out food tests on the substance using the reagents provided .Record your procedure , observations and conclusions in the table below.(9mks)</w:t>
      </w:r>
    </w:p>
    <w:tbl>
      <w:tblPr>
        <w:tblStyle w:val="T2"/>
        <w:tblpPr w:leftFromText="180" w:rightFromText="180" w:tblpX="1" w:tblpY="2934" w:horzAnchor="margin" w:vertAnchor="page"/>
        <w:tblW w:w="0" w:type="auto"/>
        <w:tblLook w:val="04A0"/>
      </w:tblPr>
      <w:tblGrid/>
      <w:tr>
        <w:trPr>
          <w:trHeight w:hRule="atLeast" w:val="625"/>
        </w:trPr>
        <w:tc>
          <w:tcPr>
            <w:tcW w:w="2387" w:type="dxa"/>
          </w:tcPr>
          <w:p>
            <w:pPr>
              <w:pStyle w:val="P2"/>
              <w:ind w:left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Food substance</w:t>
            </w:r>
          </w:p>
        </w:tc>
        <w:tc>
          <w:tcPr>
            <w:tcW w:w="2397" w:type="dxa"/>
          </w:tcPr>
          <w:p>
            <w:pPr>
              <w:pStyle w:val="P2"/>
              <w:ind w:left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Procedure</w:t>
            </w:r>
          </w:p>
        </w:tc>
        <w:tc>
          <w:tcPr>
            <w:tcW w:w="2458" w:type="dxa"/>
          </w:tcPr>
          <w:p>
            <w:pPr>
              <w:pStyle w:val="P2"/>
              <w:ind w:left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Observation </w:t>
            </w:r>
          </w:p>
        </w:tc>
        <w:tc>
          <w:tcPr>
            <w:tcW w:w="2446" w:type="dxa"/>
          </w:tcPr>
          <w:p>
            <w:pPr>
              <w:pStyle w:val="P2"/>
              <w:ind w:left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Conclusions</w:t>
            </w:r>
          </w:p>
        </w:tc>
      </w:tr>
      <w:tr>
        <w:trPr>
          <w:trHeight w:hRule="atLeast" w:val="2871"/>
        </w:trPr>
        <w:tc>
          <w:tcPr>
            <w:tcW w:w="2387" w:type="dxa"/>
          </w:tcPr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397" w:type="dxa"/>
          </w:tcPr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58" w:type="dxa"/>
          </w:tcPr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6" w:type="dxa"/>
          </w:tcPr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678"/>
        </w:trPr>
        <w:tc>
          <w:tcPr>
            <w:tcW w:w="2387" w:type="dxa"/>
          </w:tcPr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397" w:type="dxa"/>
          </w:tcPr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58" w:type="dxa"/>
          </w:tcPr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6" w:type="dxa"/>
          </w:tcPr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871"/>
        </w:trPr>
        <w:tc>
          <w:tcPr>
            <w:tcW w:w="2387" w:type="dxa"/>
          </w:tcPr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397" w:type="dxa"/>
          </w:tcPr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58" w:type="dxa"/>
          </w:tcPr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6" w:type="dxa"/>
          </w:tcPr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</w: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During a visit to a museum, students were shown ten specimens of organisms on display.The teacher provided a dichotomous key (shown in a separate page) to enable them to place each species on display into its taxonomic group. Five of the specimens that were on display are shown in the diagrams provided.</w:t>
      </w:r>
    </w:p>
    <w:p>
      <w:pPr>
        <w:pStyle w:val="P2"/>
        <w:ind w:left="1440"/>
        <w:rPr>
          <w:rFonts w:ascii="Times New Roman" w:hAnsi="Times New Roman"/>
          <w:b w:val="1"/>
          <w:sz w:val="24"/>
        </w:rPr>
      </w:pPr>
    </w:p>
    <w:p>
      <w:pPr>
        <w:pStyle w:val="P2"/>
        <w:ind w:left="1440"/>
        <w:rPr>
          <w:rFonts w:ascii="Times New Roman" w:hAnsi="Times New Roman"/>
          <w:b w:val="1"/>
          <w:sz w:val="24"/>
        </w:rPr>
      </w:pPr>
    </w:p>
    <w:p>
      <w:pPr>
        <w:pStyle w:val="P2"/>
        <w:ind w:left="1440"/>
        <w:rPr>
          <w:rFonts w:ascii="Times New Roman" w:hAnsi="Times New Roman"/>
          <w:b w:val="1"/>
          <w:sz w:val="24"/>
        </w:rPr>
      </w:pPr>
    </w:p>
    <w:p>
      <w:pPr>
        <w:pStyle w:val="P2"/>
        <w:ind w:left="144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Dichotomous Key.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1.(a) Animal with a flattened body….. …………………………………..go to 9.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(b)Animal without a flattened body……………………………………. go to 2.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2.(a)Animal with body in a shell ………………………………………….Mollusca.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(b)Animal with body in shell………………………………………….. go to 3.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3.(a)Animal with segmented body….. …………………………………….go to 4.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(b)Animal with body not segmented…………………………………….Nematoda.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4.(a)Animal with jointed appendages go to 6.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(b) Animal without jointed appendages to 5.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5.(a)Animal with long and cyndrical body…………………………………..annelida.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(b)Animal with short stout body………………………………………….. Trenada.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6.(a) Animal with antennae…………………………………………………...go to7.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(b) Animal without antennae ….. ………………………………………….go to 8.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7.(a)Animal with one pair of antennae……………………………………… Insecta.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(b) Animal with more than one pair of antennae………………………….. crustacean.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8.(a)Animal with pincer –like mouthparts………………………………….. Arachida.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(b) Animal with sucking mouth parts………………………………….….Acarina.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9.(a)Animal with long ribbon-like body ……………………….…………….cestoda.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(b) Animal with circular body………………………………………….. rinoidea).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 the dichotomous key to identify the taxonomic group of each of the five specimens shown in the drawings.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1" distL="114300" distR="114300">
            <wp:simplePos x="0" y="0"/>
            <wp:positionH relativeFrom="column">
              <wp:posOffset>1170305</wp:posOffset>
            </wp:positionH>
            <wp:positionV relativeFrom="paragraph">
              <wp:posOffset>19685</wp:posOffset>
            </wp:positionV>
            <wp:extent cx="4654550" cy="4267200"/>
            <wp:wrapNone/>
            <wp:docPr id="1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654550" cy="42672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 each case, show in sequence the steps (ef 1a,2a,5a, 7b) in the key that you followed to arrive at the identify of each specimen.(5mks)</w:t>
      </w:r>
    </w:p>
    <w:p>
      <w:pPr>
        <w:pStyle w:val="P2"/>
        <w:ind w:left="144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Animal </w:t>
        <w:tab/>
        <w:tab/>
        <w:tab/>
        <w:t xml:space="preserve">Steps followed     </w:t>
        <w:tab/>
        <w:tab/>
        <w:t xml:space="preserve">   Identity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</w:t>
        <w:tab/>
        <w:tab/>
        <w:t>………………………………………..</w:t>
        <w:tab/>
        <w:t>……………………………………………………..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</w:t>
        <w:tab/>
        <w:tab/>
        <w:t>………………………………….…..</w:t>
        <w:tab/>
        <w:t>……………………………………………………..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</w:t>
        <w:tab/>
        <w:tab/>
        <w:t>…………………………………….</w:t>
        <w:tab/>
        <w:t>……………………………………………………..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</w:t>
        <w:tab/>
        <w:tab/>
        <w:t>…………………………………….</w:t>
        <w:tab/>
        <w:t>………………………………………………………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</w:t>
        <w:tab/>
        <w:tab/>
        <w:t>………………………………………</w:t>
        <w:tab/>
        <w:t>…………………………………………………….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b)i)Nam the phylum and the class to which specimen M belongs(2mks)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Phylum:</w:t>
      </w: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Class:</w:t>
      </w: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 Name the observation features that enabled you to place it in the class above.(3mks)</w:t>
      </w: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(c)With the help of a hand lens, examine the body of specimen M.</w:t>
      </w: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i)State with a reason in each case he observable features that enable the specimen to be a disease vector.(2mks</w:t>
      </w: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(ii) Name one disease transmitted by specimen M.(1mk)</w:t>
      </w: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iii) State two methods that can be used to prevent specimen M from spreading diseases.(2mks)</w:t>
      </w: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ind w:left="1440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You are provided with specimens labeled S</w:t>
      </w:r>
      <w:r>
        <w:rPr>
          <w:rFonts w:ascii="Times New Roman" w:hAnsi="Times New Roman"/>
          <w:sz w:val="24"/>
          <w:vertAlign w:val="subscript"/>
        </w:rPr>
        <w:t xml:space="preserve">1 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and S</w:t>
      </w:r>
      <w:r>
        <w:rPr>
          <w:rFonts w:ascii="Times New Roman" w:hAnsi="Times New Roman"/>
          <w:sz w:val="24"/>
          <w:vertAlign w:val="subscript"/>
        </w:rPr>
        <w:t>3</w:t>
      </w:r>
    </w:p>
    <w:p>
      <w:pPr>
        <w:pStyle w:val="P2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Using a scarpel blade split S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sz w:val="24"/>
        </w:rPr>
        <w:t xml:space="preserve"> longitudinally and draw a well labeled diagram to show the internal structures.</w:t>
      </w:r>
    </w:p>
    <w:p>
      <w:pPr>
        <w:pStyle w:val="P2"/>
        <w:ind w:left="18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your magnification (4mks)</w:t>
      </w: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With a reason ,state the class to which the plant from specimen S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sz w:val="24"/>
        </w:rPr>
        <w:t xml:space="preserve"> belongs to.</w:t>
      </w:r>
    </w:p>
    <w:p>
      <w:pPr>
        <w:pStyle w:val="P2"/>
        <w:ind w:left="18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Class(1mk)</w:t>
      </w: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Reason(1mk)</w:t>
      </w: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Specimen S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is a germinated seedling of S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sz w:val="24"/>
        </w:rPr>
        <w:t>.In the table below, name three structures and say which structure in S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sz w:val="24"/>
        </w:rPr>
        <w:t>developed into the structure in S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>.</w:t>
      </w:r>
    </w:p>
    <w:tbl>
      <w:tblPr>
        <w:tblStyle w:val="T2"/>
        <w:tblW w:w="0" w:type="auto"/>
        <w:tblInd w:w="742" w:type="dxa"/>
        <w:tblLook w:val="04A0"/>
      </w:tblPr>
      <w:tblGrid/>
      <w:tr>
        <w:trPr>
          <w:trHeight w:hRule="atLeast" w:val="500"/>
        </w:trPr>
        <w:tc>
          <w:tcPr>
            <w:tcW w:w="4035" w:type="dxa"/>
          </w:tcPr>
          <w:p>
            <w:pPr>
              <w:pStyle w:val="P2"/>
              <w:ind w:left="0"/>
              <w:rPr>
                <w:rFonts w:ascii="Times New Roman" w:hAnsi="Times New Roman"/>
                <w:b w:val="1"/>
                <w:sz w:val="24"/>
                <w:vertAlign w:val="subscript"/>
              </w:rPr>
            </w:pPr>
            <w:r>
              <w:rPr>
                <w:rFonts w:ascii="Times New Roman" w:hAnsi="Times New Roman"/>
                <w:b w:val="1"/>
                <w:sz w:val="24"/>
              </w:rPr>
              <w:t>Structure in S</w:t>
            </w:r>
            <w:r>
              <w:rPr>
                <w:rFonts w:ascii="Times New Roman" w:hAnsi="Times New Roman"/>
                <w:b w:val="1"/>
                <w:sz w:val="24"/>
                <w:vertAlign w:val="subscript"/>
              </w:rPr>
              <w:t>1</w:t>
            </w:r>
          </w:p>
        </w:tc>
        <w:tc>
          <w:tcPr>
            <w:tcW w:w="4035" w:type="dxa"/>
          </w:tcPr>
          <w:p>
            <w:pPr>
              <w:pStyle w:val="P2"/>
              <w:ind w:left="0"/>
              <w:rPr>
                <w:rFonts w:ascii="Times New Roman" w:hAnsi="Times New Roman"/>
                <w:b w:val="1"/>
                <w:sz w:val="24"/>
                <w:vertAlign w:val="subscript"/>
              </w:rPr>
            </w:pPr>
            <w:r>
              <w:rPr>
                <w:rFonts w:ascii="Times New Roman" w:hAnsi="Times New Roman"/>
                <w:b w:val="1"/>
                <w:sz w:val="24"/>
              </w:rPr>
              <w:t>Structure in S</w:t>
            </w:r>
            <w:r>
              <w:rPr>
                <w:rFonts w:ascii="Times New Roman" w:hAnsi="Times New Roman"/>
                <w:b w:val="1"/>
                <w:sz w:val="24"/>
                <w:vertAlign w:val="subscript"/>
              </w:rPr>
              <w:t>2</w:t>
            </w:r>
          </w:p>
        </w:tc>
      </w:tr>
      <w:tr>
        <w:trPr>
          <w:trHeight w:hRule="atLeast" w:val="1894"/>
        </w:trPr>
        <w:tc>
          <w:tcPr>
            <w:tcW w:w="4035" w:type="dxa"/>
          </w:tcPr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035" w:type="dxa"/>
          </w:tcPr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d.(i) Using specimens S</w:t>
      </w:r>
      <w:r>
        <w:rPr>
          <w:rFonts w:ascii="Times New Roman" w:hAnsi="Times New Roman"/>
          <w:sz w:val="24"/>
          <w:vertAlign w:val="subscript"/>
        </w:rPr>
        <w:t xml:space="preserve">1 </w:t>
      </w:r>
      <w:r>
        <w:rPr>
          <w:rFonts w:ascii="Times New Roman" w:hAnsi="Times New Roman"/>
          <w:sz w:val="24"/>
        </w:rPr>
        <w:t>and S</w:t>
      </w:r>
      <w:r>
        <w:rPr>
          <w:rFonts w:ascii="Times New Roman" w:hAnsi="Times New Roman"/>
          <w:sz w:val="24"/>
          <w:vertAlign w:val="subscript"/>
        </w:rPr>
        <w:t>3</w:t>
      </w:r>
      <w:r>
        <w:rPr>
          <w:rFonts w:ascii="Times New Roman" w:hAnsi="Times New Roman"/>
          <w:sz w:val="24"/>
        </w:rPr>
        <w:t xml:space="preserve"> ,name the type of germination in :-</w:t>
      </w:r>
    </w:p>
    <w:p>
      <w:pPr>
        <w:pStyle w:val="P2"/>
        <w:ind w:left="1800"/>
        <w:rPr>
          <w:rFonts w:ascii="Times New Roman" w:hAnsi="Times New Roman"/>
          <w:strike w:val="1"/>
          <w:sz w:val="24"/>
          <w:vertAlign w:val="subscript"/>
        </w:rPr>
      </w:pP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trike w:val="1"/>
          <w:sz w:val="24"/>
          <w:vertAlign w:val="subscript"/>
        </w:rPr>
        <w:t>1</w:t>
      </w:r>
    </w:p>
    <w:p>
      <w:pPr>
        <w:pStyle w:val="P2"/>
        <w:ind w:left="1800"/>
        <w:rPr>
          <w:rFonts w:ascii="Times New Roman" w:hAnsi="Times New Roman"/>
          <w:strike w:val="1"/>
          <w:sz w:val="24"/>
          <w:vertAlign w:val="subscript"/>
        </w:rPr>
      </w:pPr>
    </w:p>
    <w:p>
      <w:pPr>
        <w:pStyle w:val="P2"/>
        <w:ind w:left="1800"/>
        <w:rPr>
          <w:rFonts w:ascii="Times New Roman" w:hAnsi="Times New Roman"/>
          <w:strike w:val="1"/>
          <w:sz w:val="24"/>
          <w:vertAlign w:val="subscript"/>
        </w:rPr>
      </w:pPr>
    </w:p>
    <w:p>
      <w:pPr>
        <w:pStyle w:val="P2"/>
        <w:ind w:left="1800"/>
        <w:rPr>
          <w:rFonts w:ascii="Times New Roman" w:hAnsi="Times New Roman"/>
          <w:strike w:val="1"/>
          <w:sz w:val="24"/>
          <w:vertAlign w:val="subscript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  <w:vertAlign w:val="subscript"/>
        </w:rPr>
        <w:t xml:space="preserve">3 </w:t>
      </w:r>
      <w:r>
        <w:rPr>
          <w:rFonts w:ascii="Times New Roman" w:hAnsi="Times New Roman"/>
          <w:sz w:val="24"/>
        </w:rPr>
        <w:t>(1mk)</w:t>
      </w: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ii. Give the difference between the this type of germination in (d) (i) above (2mks)</w:t>
      </w: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iii.Account for the type of germination in :-</w:t>
      </w:r>
    </w:p>
    <w:p>
      <w:pPr>
        <w:pStyle w:val="P2"/>
        <w:ind w:left="18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  <w:vertAlign w:val="subscript"/>
        </w:rPr>
        <w:t xml:space="preserve">1 </w:t>
      </w:r>
      <w:r>
        <w:rPr>
          <w:rFonts w:ascii="Times New Roman" w:hAnsi="Times New Roman"/>
          <w:sz w:val="24"/>
        </w:rPr>
        <w:t xml:space="preserve"> 2mks</w:t>
      </w: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</w:p>
    <w:p>
      <w:pPr>
        <w:pStyle w:val="P2"/>
        <w:ind w:left="18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  <w:vertAlign w:val="subscript"/>
        </w:rPr>
        <w:t>3</w:t>
      </w:r>
      <w:r>
        <w:rPr>
          <w:rFonts w:ascii="Times New Roman" w:hAnsi="Times New Roman"/>
          <w:sz w:val="24"/>
        </w:rPr>
        <w:t>(2mks)</w:t>
      </w:r>
    </w:p>
    <w:sectPr>
      <w:footerReference xmlns:r="http://schemas.openxmlformats.org/officeDocument/2006/relationships" w:type="default" r:id="RelFtr1"/>
      <w:type w:val="nextPage"/>
      <w:pgMar w:left="1440" w:right="450" w:top="72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4"/>
    </w:pPr>
  </w:p>
</w:ftr>
</file>

<file path=word/numbering.xml><?xml version="1.0" encoding="utf-8"?>
<w:numbering xmlns:w="http://schemas.openxmlformats.org/wordprocessingml/2006/main">
  <w:abstractNum w:abstractNumId="0">
    <w:nsid w:val="073363F3"/>
    <w:multiLevelType w:val="hybridMultilevel"/>
    <w:lvl w:ilvl="0" w:tplc="4184E15E">
      <w:start w:val="1"/>
      <w:numFmt w:val="decimal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">
    <w:nsid w:val="1E7B114D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32104A0C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4FFA60CA"/>
    <w:multiLevelType w:val="hybridMultilevel"/>
    <w:lvl w:ilvl="0" w:tplc="4AC25E50">
      <w:start w:val="1"/>
      <w:numFmt w:val="decimal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4">
    <w:nsid w:val="73F1245E"/>
    <w:multiLevelType w:val="hybridMultilevel"/>
    <w:lvl w:ilvl="0" w:tplc="B0868296">
      <w:start w:val="1"/>
      <w:numFmt w:val="decimal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5">
    <w:nsid w:val="76B55A51"/>
    <w:multiLevelType w:val="hybridMultilevel"/>
    <w:lvl w:ilvl="0" w:tplc="C102DFE8">
      <w:start w:val="1"/>
      <w:numFmt w:val="lowerLetter"/>
      <w:suff w:val="tab"/>
      <w:lvlText w:val="%1."/>
      <w:lvlJc w:val="left"/>
      <w:pPr>
        <w:ind w:hanging="360" w:left="180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52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24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96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68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40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12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84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560"/>
      </w:pPr>
      <w:rPr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ing 1"/>
    <w:basedOn w:val="P0"/>
    <w:next w:val="P0"/>
    <w:link w:val="C3"/>
    <w:qFormat/>
    <w:pPr>
      <w:keepNext w:val="1"/>
      <w:keepLines w:val="1"/>
      <w:spacing w:before="480" w:after="0" w:beforeAutospacing="0" w:afterAutospacing="0"/>
      <w:outlineLvl w:val="0"/>
    </w:pPr>
    <w:rPr>
      <w:b w:val="1"/>
      <w:color w:val="376092" w:themeColor="accent1" w:themeShade="BF"/>
      <w:sz w:val="28"/>
    </w:rPr>
  </w:style>
  <w:style w:type="paragraph" w:styleId="P2">
    <w:name w:val="List Paragraph"/>
    <w:basedOn w:val="P0"/>
    <w:qFormat/>
    <w:pPr>
      <w:ind w:left="720"/>
      <w:contextualSpacing w:val="1"/>
    </w:pPr>
    <w:rPr/>
  </w:style>
  <w:style w:type="paragraph" w:styleId="P3">
    <w:name w:val="header"/>
    <w:basedOn w:val="P0"/>
    <w:link w:val="C4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5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ing 1 Char"/>
    <w:basedOn w:val="C0"/>
    <w:link w:val="P1"/>
    <w:rPr>
      <w:b w:val="1"/>
      <w:color w:val="376092" w:themeColor="accent1" w:themeShade="BF"/>
      <w:sz w:val="28"/>
    </w:rPr>
  </w:style>
  <w:style w:type="character" w:styleId="C4">
    <w:name w:val="Header Char"/>
    <w:basedOn w:val="C0"/>
    <w:link w:val="P3"/>
    <w:semiHidden/>
    <w:rPr/>
  </w:style>
  <w:style w:type="character" w:styleId="C5">
    <w:name w:val="Footer Char"/>
    <w:basedOn w:val="C0"/>
    <w:link w:val="P4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MUTUMA </dc:creator>
  <dcterms:created xsi:type="dcterms:W3CDTF">2015-03-03T22:34:00Z</dcterms:created>
  <cp:lastModifiedBy>Teacher E-Solutions</cp:lastModifiedBy>
  <cp:lastPrinted>2015-03-04T00:45:00Z</cp:lastPrinted>
  <dcterms:modified xsi:type="dcterms:W3CDTF">2019-01-13T09:41:28Z</dcterms:modified>
  <cp:revision>20</cp:revision>
</cp:coreProperties>
</file>