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CB" w:rsidRDefault="009744CB" w:rsidP="0039067B">
      <w:r>
        <w:t>FORM 1 BIO SCHEME</w:t>
      </w:r>
    </w:p>
    <w:p w:rsidR="0039067B" w:rsidRDefault="0039067B" w:rsidP="0039067B">
      <w:r>
        <w:t>1 a) objective  lens- magnification of the objective/image ( accept – magnification alone)</w:t>
      </w:r>
    </w:p>
    <w:p w:rsidR="0039067B" w:rsidRDefault="0039067B" w:rsidP="0039067B">
      <w:r>
        <w:t xml:space="preserve">   b) Diaphragm – regulates /adjusts /controls amount of light (falling on the object on microscope);</w:t>
      </w:r>
    </w:p>
    <w:p w:rsidR="0039067B" w:rsidRDefault="0039067B" w:rsidP="0039067B">
      <w:r>
        <w:t>2. a) Ribosomes – protein synthesis</w:t>
      </w:r>
    </w:p>
    <w:p w:rsidR="0039067B" w:rsidRDefault="0039067B" w:rsidP="0039067B">
      <w:r>
        <w:t xml:space="preserve">    b) Lysosomes – Breakdown worn out cells/organelles/food materials ;</w:t>
      </w:r>
    </w:p>
    <w:p w:rsidR="0039067B" w:rsidRDefault="0039067B" w:rsidP="0039067B">
      <w:r>
        <w:t>3. a) - In diffusion molecules move/along concentration gradient from a highly concentrated region</w:t>
      </w:r>
    </w:p>
    <w:p w:rsidR="0039067B" w:rsidRDefault="0039067B" w:rsidP="0039067B">
      <w:pPr>
        <w:ind w:left="540"/>
      </w:pPr>
      <w:r>
        <w:t xml:space="preserve"> to a lowly concentrated region while in active transport molecules move/against concentration  gradient from a lowly concentrated region to a highly  concentrated region;</w:t>
      </w:r>
    </w:p>
    <w:p w:rsidR="0039067B" w:rsidRDefault="0039067B" w:rsidP="0039067B">
      <w:pPr>
        <w:numPr>
          <w:ilvl w:val="0"/>
          <w:numId w:val="1"/>
        </w:numPr>
      </w:pPr>
      <w:r>
        <w:t>No energy is required in diffusion while energy is required in active transport;</w:t>
      </w:r>
    </w:p>
    <w:p w:rsidR="0039067B" w:rsidRDefault="0039067B" w:rsidP="0039067B">
      <w:pPr>
        <w:numPr>
          <w:ilvl w:val="0"/>
          <w:numId w:val="1"/>
        </w:numPr>
      </w:pPr>
      <w:r>
        <w:t>In diffusion no carrier molecules are required while in active transport, carrier molecules are required;</w:t>
      </w:r>
    </w:p>
    <w:p w:rsidR="0039067B" w:rsidRDefault="009358E3" w:rsidP="0039067B">
      <w:pPr>
        <w:pStyle w:val="ListParagraph"/>
        <w:numPr>
          <w:ilvl w:val="0"/>
          <w:numId w:val="1"/>
        </w:numPr>
      </w:pPr>
      <w:r>
        <w:t>4</w:t>
      </w:r>
      <w:r w:rsidR="0039067B">
        <w:t>. a) the red cell was placed in a hypertonic solution; it lost water by osmosis; and remained crenated;</w:t>
      </w:r>
    </w:p>
    <w:p w:rsidR="0039067B" w:rsidRDefault="0039067B" w:rsidP="0039067B">
      <w:pPr>
        <w:ind w:left="360"/>
      </w:pPr>
      <w:r>
        <w:rPr>
          <w:noProof/>
        </w:rPr>
        <w:pict>
          <v:group id="_x0000_s1026" style="position:absolute;left:0;text-align:left;margin-left:36pt;margin-top:11.45pt;width:387pt;height:126pt;z-index:251660288" coordorigin="1440,7020" coordsize="7740,2160">
            <v:group id="_x0000_s1027" style="position:absolute;left:1440;top:7380;width:2160;height:1260" coordorigin="1440,7380" coordsize="2160,1260">
              <v:roundrect id="_x0000_s1028" style="position:absolute;left:1440;top:7380;width:2160;height:1260" arcsize="10923f"/>
              <v:roundrect id="_x0000_s1029" style="position:absolute;left:1620;top:7560;width:1800;height:900" arcsize="10923f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30" type="#_x0000_t19" style="position:absolute;left:1620;top:7560;width:264;height:360;flip:y"/>
              <v:shape id="_x0000_s1031" type="#_x0000_t19" style="position:absolute;left:3120;top:7560;width:264;height:360;flip:x y"/>
              <v:shape id="_x0000_s1032" type="#_x0000_t19" style="position:absolute;left:1567;top:8217;width:540;height:360;rotation:1229686fd" coordsize="19718,21600" adj="-6656430,-2921315,4332" path="wr-17268,,25932,43200,,439,19718,6440nfewr-17268,,25932,43200,,439,19718,6440l4332,21600nsxe">
                <v:path o:connectlocs="0,439;19718,6440;4332,21600"/>
              </v:shape>
              <v:shape id="_x0000_s1033" type="#_x0000_t19" style="position:absolute;left:2990;top:8170;width:540;height:360;rotation:-3039087fd" coordsize="19718,21600" adj="-6656430,-2921315,4332" path="wr-17268,,25932,43200,,439,19718,6440nfewr-17268,,25932,43200,,439,19718,6440l4332,21600nsxe">
                <v:path o:connectlocs="0,439;19718,6440;4332,21600"/>
              </v:shape>
              <v:oval id="_x0000_s1034" style="position:absolute;left:2000;top:7800;width:720;height:360"/>
              <v:oval id="_x0000_s1035" style="position:absolute;left:2840;top:7720;width:180;height:180" fillcolor="black"/>
            </v:group>
            <v:group id="_x0000_s1036" style="position:absolute;left:7020;top:7560;width:2160;height:1260" coordorigin="7020,7560" coordsize="2160,1260">
              <v:roundrect id="_x0000_s1037" style="position:absolute;left:7020;top:7560;width:2160;height:1260" arcsize="10923f"/>
              <v:roundrect id="_x0000_s1038" style="position:absolute;left:7200;top:7740;width:1800;height:900" arcsize="10923f"/>
              <v:oval id="_x0000_s1039" style="position:absolute;left:7440;top:7920;width:1240;height:540"/>
              <v:oval id="_x0000_s1040" style="position:absolute;left:8420;top:8080;width:180;height:180" fillcolor="black"/>
              <v:oval id="_x0000_s1041" style="position:absolute;left:7660;top:8000;width:720;height:360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4500;top:7020;width:1980;height:360" filled="f" fillcolor="black" stroked="f">
              <v:textbox>
                <w:txbxContent>
                  <w:p w:rsidR="0039067B" w:rsidRDefault="0039067B" w:rsidP="0039067B">
                    <w:pPr>
                      <w:jc w:val="center"/>
                    </w:pPr>
                    <w:r>
                      <w:t>Cell wall</w:t>
                    </w:r>
                  </w:p>
                </w:txbxContent>
              </v:textbox>
            </v:shape>
            <v:shape id="_x0000_s1043" type="#_x0000_t202" style="position:absolute;left:4440;top:7340;width:1980;height:360" filled="f" fillcolor="black" stroked="f">
              <v:textbox style="mso-next-textbox:#_x0000_s1043">
                <w:txbxContent>
                  <w:p w:rsidR="0039067B" w:rsidRDefault="0039067B" w:rsidP="0039067B">
                    <w:pPr>
                      <w:jc w:val="center"/>
                    </w:pPr>
                    <w:r>
                      <w:t>Cell membrane</w:t>
                    </w:r>
                  </w:p>
                </w:txbxContent>
              </v:textbox>
            </v:shape>
            <v:shape id="_x0000_s1044" type="#_x0000_t202" style="position:absolute;left:4320;top:7640;width:1980;height:360" filled="f" fillcolor="black" stroked="f">
              <v:textbox style="mso-next-textbox:#_x0000_s1044">
                <w:txbxContent>
                  <w:p w:rsidR="0039067B" w:rsidRDefault="0039067B" w:rsidP="0039067B">
                    <w:pPr>
                      <w:jc w:val="center"/>
                    </w:pPr>
                    <w:r>
                      <w:t>Nucleus</w:t>
                    </w:r>
                  </w:p>
                </w:txbxContent>
              </v:textbox>
            </v:shape>
            <v:shape id="_x0000_s1045" type="#_x0000_t202" style="position:absolute;left:4320;top:8100;width:1980;height:360" filled="f" fillcolor="black" stroked="f">
              <v:textbox style="mso-next-textbox:#_x0000_s1045">
                <w:txbxContent>
                  <w:p w:rsidR="0039067B" w:rsidRDefault="0039067B" w:rsidP="0039067B">
                    <w:pPr>
                      <w:jc w:val="center"/>
                    </w:pPr>
                    <w:r>
                      <w:t xml:space="preserve">Sap vacuole </w:t>
                    </w:r>
                  </w:p>
                </w:txbxContent>
              </v:textbox>
            </v:shape>
            <v:shape id="_x0000_s1046" type="#_x0000_t202" style="position:absolute;left:4140;top:8640;width:1980;height:540" filled="f" fillcolor="black" stroked="f">
              <v:textbox style="mso-next-textbox:#_x0000_s1046">
                <w:txbxContent>
                  <w:p w:rsidR="0039067B" w:rsidRDefault="0039067B" w:rsidP="0039067B">
                    <w:pPr>
                      <w:jc w:val="center"/>
                    </w:pPr>
                    <w:r>
                      <w:t xml:space="preserve">Cytoplasm  </w:t>
                    </w:r>
                  </w:p>
                </w:txbxContent>
              </v:textbox>
            </v:shape>
            <v:line id="_x0000_s1047" style="position:absolute;flip:y" from="3560,7259" to="5000,7439"/>
            <v:line id="_x0000_s1048" style="position:absolute;flip:y" from="3420,7560" to="4680,7740"/>
            <v:line id="_x0000_s1049" style="position:absolute;flip:y" from="3000,7800" to="4800,7900"/>
            <v:line id="_x0000_s1050" style="position:absolute" from="2700,8020" to="4680,8280"/>
            <v:line id="_x0000_s1051" style="position:absolute" from="2700,8280" to="4500,8820"/>
            <v:line id="_x0000_s1052" style="position:absolute;flip:x" from="5680,8240" to="7560,8920"/>
            <v:line id="_x0000_s1053" style="position:absolute;flip:x" from="5760,8100" to="7740,8280"/>
            <v:line id="_x0000_s1054" style="position:absolute;flip:x y" from="6220,7560" to="7300,7740"/>
            <v:line id="_x0000_s1055" style="position:absolute;flip:x y" from="5940,7200" to="7380,7560"/>
          </v:group>
        </w:pict>
      </w:r>
    </w:p>
    <w:p w:rsidR="0039067B" w:rsidRDefault="0039067B" w:rsidP="0039067B">
      <w:pPr>
        <w:ind w:left="360"/>
      </w:pPr>
    </w:p>
    <w:p w:rsidR="0039067B" w:rsidRDefault="0039067B" w:rsidP="0039067B">
      <w:pPr>
        <w:ind w:left="360"/>
      </w:pPr>
      <w:r>
        <w:t xml:space="preserve">b) </w:t>
      </w:r>
    </w:p>
    <w:p w:rsidR="0039067B" w:rsidRPr="00010E6A" w:rsidRDefault="0039067B" w:rsidP="0039067B">
      <w:pPr>
        <w:ind w:left="360"/>
      </w:pPr>
    </w:p>
    <w:p w:rsidR="0039067B" w:rsidRPr="00010E6A" w:rsidRDefault="0039067B" w:rsidP="0039067B">
      <w:pPr>
        <w:ind w:left="360"/>
      </w:pPr>
    </w:p>
    <w:p w:rsidR="0039067B" w:rsidRPr="00010E6A" w:rsidRDefault="0039067B" w:rsidP="0039067B">
      <w:pPr>
        <w:ind w:left="360"/>
      </w:pPr>
    </w:p>
    <w:p w:rsidR="0039067B" w:rsidRPr="00010E6A" w:rsidRDefault="0039067B" w:rsidP="0039067B">
      <w:pPr>
        <w:ind w:left="360"/>
      </w:pPr>
    </w:p>
    <w:p w:rsidR="0039067B" w:rsidRPr="00010E6A" w:rsidRDefault="0039067B" w:rsidP="0039067B">
      <w:pPr>
        <w:ind w:left="360"/>
      </w:pPr>
    </w:p>
    <w:p w:rsidR="0039067B" w:rsidRPr="00010E6A" w:rsidRDefault="0039067B" w:rsidP="0039067B">
      <w:pPr>
        <w:pStyle w:val="ListParagraph"/>
        <w:numPr>
          <w:ilvl w:val="0"/>
          <w:numId w:val="1"/>
        </w:numPr>
      </w:pPr>
      <w:r>
        <w:rPr>
          <w:noProof/>
        </w:rPr>
        <w:pict>
          <v:shape id="_x0000_s1057" type="#_x0000_t202" style="position:absolute;left:0;text-align:left;margin-left:306pt;margin-top:4.25pt;width:189pt;height:38.45pt;z-index:251662336" filled="f" stroked="f">
            <v:textbox>
              <w:txbxContent>
                <w:p w:rsidR="0039067B" w:rsidRDefault="0039067B" w:rsidP="0039067B">
                  <w:r>
                    <w:t xml:space="preserve">End  of plasmolysis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18pt;margin-top:4.25pt;width:189pt;height:38.45pt;z-index:251661312" filled="f" stroked="f">
            <v:textbox>
              <w:txbxContent>
                <w:p w:rsidR="0039067B" w:rsidRDefault="0039067B" w:rsidP="0039067B">
                  <w:r>
                    <w:t xml:space="preserve"> Start of plasmolysis </w:t>
                  </w:r>
                </w:p>
              </w:txbxContent>
            </v:textbox>
          </v:shape>
        </w:pict>
      </w:r>
    </w:p>
    <w:p w:rsidR="0039067B" w:rsidRPr="00010E6A" w:rsidRDefault="0039067B" w:rsidP="0039067B">
      <w:pPr>
        <w:pStyle w:val="ListParagraph"/>
        <w:numPr>
          <w:ilvl w:val="0"/>
          <w:numId w:val="1"/>
        </w:numPr>
      </w:pPr>
    </w:p>
    <w:p w:rsidR="0039067B" w:rsidRDefault="0039067B" w:rsidP="0039067B">
      <w:pPr>
        <w:pStyle w:val="ListParagraph"/>
        <w:numPr>
          <w:ilvl w:val="0"/>
          <w:numId w:val="1"/>
        </w:numPr>
      </w:pPr>
    </w:p>
    <w:p w:rsidR="0039067B" w:rsidRDefault="009358E3" w:rsidP="0039067B">
      <w:r>
        <w:t>5</w:t>
      </w:r>
      <w:r w:rsidR="0039067B">
        <w:t>. - Presence of cell wall; which is rigid/does not stretch/tough;</w:t>
      </w:r>
    </w:p>
    <w:p w:rsidR="0039067B" w:rsidRDefault="009358E3" w:rsidP="0039067B">
      <w:r>
        <w:t>6</w:t>
      </w:r>
      <w:r w:rsidR="0039067B">
        <w:t xml:space="preserve">. - Secretion of substances;/hormones/enzymes/ polysaccharides /clycoproteins/synthesized </w:t>
      </w:r>
    </w:p>
    <w:p w:rsidR="0039067B" w:rsidRDefault="0039067B" w:rsidP="0039067B">
      <w:r>
        <w:t xml:space="preserve">         proteins/carbohydrates;</w:t>
      </w:r>
    </w:p>
    <w:p w:rsidR="0039067B" w:rsidRDefault="0039067B" w:rsidP="0039067B">
      <w:pPr>
        <w:ind w:left="360"/>
      </w:pPr>
      <w:r>
        <w:t>Packaging  of carbohydrates and proteins/glycoproteins/synthesized materals;</w:t>
      </w:r>
    </w:p>
    <w:p w:rsidR="0039067B" w:rsidRDefault="0039067B" w:rsidP="0039067B">
      <w:pPr>
        <w:ind w:left="360"/>
      </w:pPr>
      <w:r>
        <w:t>Modification of carbohydrates and proteins/formation of glycoproteins;</w:t>
      </w:r>
    </w:p>
    <w:p w:rsidR="0039067B" w:rsidRDefault="0039067B" w:rsidP="0039067B">
      <w:pPr>
        <w:ind w:left="360"/>
      </w:pPr>
      <w:r>
        <w:t>Transport of carbohydrates/proteins/ glycoprotein/lipids;</w:t>
      </w:r>
    </w:p>
    <w:p w:rsidR="0039067B" w:rsidRDefault="0039067B" w:rsidP="0039067B">
      <w:pPr>
        <w:ind w:left="360"/>
      </w:pPr>
      <w:r>
        <w:t>Production of lysosmes;</w:t>
      </w:r>
    </w:p>
    <w:p w:rsidR="0039067B" w:rsidRDefault="0039067B" w:rsidP="0039067B">
      <w:pPr>
        <w:ind w:left="360"/>
      </w:pPr>
    </w:p>
    <w:p w:rsidR="0039067B" w:rsidRDefault="0039067B" w:rsidP="0039067B">
      <w:pPr>
        <w:ind w:left="360"/>
      </w:pPr>
    </w:p>
    <w:p w:rsidR="0039067B" w:rsidRDefault="009358E3" w:rsidP="0039067B">
      <w:r>
        <w:t>7</w:t>
      </w:r>
      <w:r w:rsidR="0039067B">
        <w:t>. Mitochondrion;</w:t>
      </w:r>
    </w:p>
    <w:p w:rsidR="0039067B" w:rsidRDefault="0039067B" w:rsidP="0039067B"/>
    <w:p w:rsidR="0039067B" w:rsidRDefault="0039067B" w:rsidP="0039067B">
      <w:r w:rsidRPr="0039067B">
        <w:t xml:space="preserve"> </w:t>
      </w:r>
      <w:r>
        <w:t>8  a) A- Eye piece;</w:t>
      </w:r>
    </w:p>
    <w:p w:rsidR="0039067B" w:rsidRDefault="0039067B" w:rsidP="0039067B">
      <w:r>
        <w:t xml:space="preserve">         B- Coarse adjustment knob;</w:t>
      </w:r>
    </w:p>
    <w:p w:rsidR="0039067B" w:rsidRDefault="0039067B" w:rsidP="0039067B">
      <w:r>
        <w:t xml:space="preserve">         C- Fine adjustment knob;</w:t>
      </w:r>
    </w:p>
    <w:p w:rsidR="0039067B" w:rsidRDefault="0039067B" w:rsidP="0039067B">
      <w:r>
        <w:t xml:space="preserve">         D- arm;</w:t>
      </w:r>
    </w:p>
    <w:p w:rsidR="0039067B" w:rsidRDefault="0039067B" w:rsidP="0039067B">
      <w:r>
        <w:t xml:space="preserve">         E – MIRROR;</w:t>
      </w:r>
    </w:p>
    <w:p w:rsidR="0039067B" w:rsidRDefault="0039067B" w:rsidP="0039067B">
      <w:r>
        <w:t xml:space="preserve">   b)   E – regulates the amount of light passing through condenser to illuminate the specimen;</w:t>
      </w:r>
    </w:p>
    <w:p w:rsidR="0039067B" w:rsidRDefault="0039067B" w:rsidP="0039067B">
      <w:r>
        <w:t xml:space="preserve">         F- objective lens – brings image into focus and magnifies it;</w:t>
      </w:r>
    </w:p>
    <w:p w:rsidR="0039067B" w:rsidRDefault="0039067B" w:rsidP="0039067B">
      <w:r>
        <w:t xml:space="preserve">   c) Magnification    = magnification of      X   magnification of the </w:t>
      </w:r>
    </w:p>
    <w:p w:rsidR="0039067B" w:rsidRDefault="0039067B" w:rsidP="0039067B">
      <w:pPr>
        <w:ind w:left="360"/>
      </w:pPr>
      <w:r>
        <w:t xml:space="preserve">                                     the eye piece lens           objective lens</w:t>
      </w:r>
    </w:p>
    <w:p w:rsidR="0039067B" w:rsidRDefault="00436D1F" w:rsidP="0039067B">
      <w:r>
        <w:lastRenderedPageBreak/>
        <w:t>10</w:t>
      </w:r>
      <w:r w:rsidR="0039067B">
        <w:t>. a) Smooth endoplasmic reticulum;</w:t>
      </w:r>
    </w:p>
    <w:p w:rsidR="0039067B" w:rsidRDefault="0039067B" w:rsidP="0039067B">
      <w:r>
        <w:t xml:space="preserve">      b) Lysosomes;</w:t>
      </w:r>
    </w:p>
    <w:p w:rsidR="0039067B" w:rsidRDefault="0039067B" w:rsidP="0039067B">
      <w:r>
        <w:t xml:space="preserve">      c) Nucleus;</w:t>
      </w:r>
    </w:p>
    <w:p w:rsidR="0039067B" w:rsidRDefault="0039067B" w:rsidP="0039067B">
      <w:r>
        <w:t xml:space="preserve">      d) Centrioles;</w:t>
      </w:r>
    </w:p>
    <w:p w:rsidR="0039067B" w:rsidRDefault="0039067B" w:rsidP="0039067B"/>
    <w:p w:rsidR="0039067B" w:rsidRDefault="0039067B" w:rsidP="0039067B">
      <w:pPr>
        <w:ind w:left="360"/>
      </w:pPr>
    </w:p>
    <w:p w:rsidR="0039067B" w:rsidRDefault="009358E3" w:rsidP="0039067B">
      <w:r>
        <w:t>1</w:t>
      </w:r>
      <w:r w:rsidR="00436D1F">
        <w:t>1</w:t>
      </w:r>
      <w:r w:rsidR="0039067B">
        <w:t>. i) Entomology;</w:t>
      </w:r>
    </w:p>
    <w:p w:rsidR="0039067B" w:rsidRDefault="0039067B" w:rsidP="0039067B">
      <w:r>
        <w:t xml:space="preserve">      ii) Ecology;</w:t>
      </w:r>
      <w:r w:rsidRPr="0039067B">
        <w:t xml:space="preserve"> </w:t>
      </w:r>
    </w:p>
    <w:p w:rsidR="0039067B" w:rsidRDefault="0039067B" w:rsidP="0039067B"/>
    <w:p w:rsidR="0039067B" w:rsidRDefault="009358E3" w:rsidP="0039067B">
      <w:r>
        <w:t>1</w:t>
      </w:r>
      <w:r w:rsidR="00436D1F">
        <w:t>2</w:t>
      </w:r>
      <w:r w:rsidR="0039067B">
        <w:t xml:space="preserve">  Cytology;</w:t>
      </w:r>
    </w:p>
    <w:p w:rsidR="0039067B" w:rsidRDefault="009358E3" w:rsidP="0039067B">
      <w:r>
        <w:t>1</w:t>
      </w:r>
      <w:r w:rsidR="00436D1F">
        <w:t>3</w:t>
      </w:r>
      <w:r w:rsidR="0039067B">
        <w:t>. i) Pooter -  for sucking small animals from rock surfaces or banks of trees;</w:t>
      </w:r>
    </w:p>
    <w:p w:rsidR="0039067B" w:rsidRDefault="0039067B" w:rsidP="0039067B">
      <w:r>
        <w:t xml:space="preserve">     ii) For catching flying insects;</w:t>
      </w:r>
    </w:p>
    <w:p w:rsidR="0039067B" w:rsidRDefault="0039067B" w:rsidP="0039067B"/>
    <w:p w:rsidR="0039067B" w:rsidRDefault="0039067B" w:rsidP="0039067B"/>
    <w:p w:rsidR="0039067B" w:rsidRDefault="009358E3" w:rsidP="0039067B">
      <w:r>
        <w:t>1</w:t>
      </w:r>
      <w:r w:rsidR="00436D1F">
        <w:t>4</w:t>
      </w:r>
      <w:r w:rsidR="0039067B">
        <w:t xml:space="preserve"> a) </w:t>
      </w:r>
      <w:r w:rsidR="0039067B" w:rsidRPr="00390D03">
        <w:rPr>
          <w:i/>
        </w:rPr>
        <w:t>Genus;</w:t>
      </w:r>
    </w:p>
    <w:p w:rsidR="0039067B" w:rsidRDefault="0039067B" w:rsidP="0039067B">
      <w:r>
        <w:t xml:space="preserve">     b) The genus  name should begin with Capital letter and species name with a small letter;</w:t>
      </w:r>
    </w:p>
    <w:p w:rsidR="0039067B" w:rsidRDefault="0039067B" w:rsidP="0039067B">
      <w:pPr>
        <w:ind w:firstLine="720"/>
      </w:pPr>
      <w:r>
        <w:t>should be printed in italics or when handwritten should be underlined as separate words;</w:t>
      </w:r>
    </w:p>
    <w:p w:rsidR="0039067B" w:rsidRDefault="0039067B" w:rsidP="0039067B">
      <w:pPr>
        <w:ind w:firstLine="720"/>
      </w:pPr>
      <w:r>
        <w:t>should be Latinized i.e  made to sound like latin words;</w:t>
      </w:r>
    </w:p>
    <w:p w:rsidR="0039067B" w:rsidRDefault="009358E3" w:rsidP="0039067B">
      <w:r>
        <w:t>1</w:t>
      </w:r>
      <w:r w:rsidR="00436D1F">
        <w:t>5</w:t>
      </w:r>
      <w:r w:rsidR="00900E99">
        <w:t>.</w:t>
      </w:r>
    </w:p>
    <w:tbl>
      <w:tblPr>
        <w:tblStyle w:val="TableGrid"/>
        <w:tblW w:w="0" w:type="auto"/>
        <w:tblLook w:val="01E0"/>
      </w:tblPr>
      <w:tblGrid>
        <w:gridCol w:w="4784"/>
        <w:gridCol w:w="4792"/>
      </w:tblGrid>
      <w:tr w:rsidR="0039067B" w:rsidTr="00E068E3">
        <w:tc>
          <w:tcPr>
            <w:tcW w:w="5342" w:type="dxa"/>
          </w:tcPr>
          <w:p w:rsidR="0039067B" w:rsidRDefault="0039067B" w:rsidP="00E068E3">
            <w:r>
              <w:t xml:space="preserve"> Plant cells</w:t>
            </w:r>
          </w:p>
        </w:tc>
        <w:tc>
          <w:tcPr>
            <w:tcW w:w="5343" w:type="dxa"/>
          </w:tcPr>
          <w:p w:rsidR="0039067B" w:rsidRDefault="0039067B" w:rsidP="00E068E3">
            <w:r>
              <w:t>Animal cells</w:t>
            </w:r>
          </w:p>
        </w:tc>
      </w:tr>
      <w:tr w:rsidR="0039067B" w:rsidTr="00E068E3">
        <w:tc>
          <w:tcPr>
            <w:tcW w:w="5342" w:type="dxa"/>
          </w:tcPr>
          <w:p w:rsidR="0039067B" w:rsidRDefault="0039067B" w:rsidP="00E068E3">
            <w:r>
              <w:t xml:space="preserve"> 1,. Have cell wall made of cellulose</w:t>
            </w:r>
          </w:p>
        </w:tc>
        <w:tc>
          <w:tcPr>
            <w:tcW w:w="5343" w:type="dxa"/>
          </w:tcPr>
          <w:p w:rsidR="0039067B" w:rsidRDefault="0039067B" w:rsidP="00E068E3">
            <w:r>
              <w:t>Have no cell wall;</w:t>
            </w:r>
          </w:p>
        </w:tc>
      </w:tr>
      <w:tr w:rsidR="0039067B" w:rsidTr="00E068E3">
        <w:tc>
          <w:tcPr>
            <w:tcW w:w="5342" w:type="dxa"/>
          </w:tcPr>
          <w:p w:rsidR="0039067B" w:rsidRDefault="0039067B" w:rsidP="00E068E3">
            <w:r>
              <w:t>2.  have vacuoles filled with cell – sap</w:t>
            </w:r>
          </w:p>
        </w:tc>
        <w:tc>
          <w:tcPr>
            <w:tcW w:w="5343" w:type="dxa"/>
          </w:tcPr>
          <w:p w:rsidR="0039067B" w:rsidRDefault="0039067B" w:rsidP="00E068E3">
            <w:r>
              <w:t>Rarely have vacuoles, if they do, then they are temporary and small.</w:t>
            </w:r>
          </w:p>
        </w:tc>
      </w:tr>
      <w:tr w:rsidR="0039067B" w:rsidTr="00E068E3">
        <w:tc>
          <w:tcPr>
            <w:tcW w:w="5342" w:type="dxa"/>
          </w:tcPr>
          <w:p w:rsidR="0039067B" w:rsidRDefault="0039067B" w:rsidP="00E068E3">
            <w:r>
              <w:t>3. generally have a definite shape</w:t>
            </w:r>
          </w:p>
        </w:tc>
        <w:tc>
          <w:tcPr>
            <w:tcW w:w="5343" w:type="dxa"/>
          </w:tcPr>
          <w:p w:rsidR="0039067B" w:rsidRDefault="0039067B" w:rsidP="00E068E3">
            <w:r>
              <w:t xml:space="preserve">Have no definite shape; </w:t>
            </w:r>
          </w:p>
        </w:tc>
      </w:tr>
      <w:tr w:rsidR="0039067B" w:rsidTr="00E068E3">
        <w:tc>
          <w:tcPr>
            <w:tcW w:w="5342" w:type="dxa"/>
          </w:tcPr>
          <w:p w:rsidR="0039067B" w:rsidRDefault="0039067B" w:rsidP="00E068E3">
            <w:r>
              <w:t>4. green plants have cells with chloroplasts</w:t>
            </w:r>
          </w:p>
        </w:tc>
        <w:tc>
          <w:tcPr>
            <w:tcW w:w="5343" w:type="dxa"/>
          </w:tcPr>
          <w:p w:rsidR="0039067B" w:rsidRDefault="0039067B" w:rsidP="00E068E3">
            <w:r>
              <w:t>Chloroplasts do not occur in animals cells.</w:t>
            </w:r>
          </w:p>
        </w:tc>
      </w:tr>
    </w:tbl>
    <w:p w:rsidR="0039067B" w:rsidRDefault="009358E3" w:rsidP="0039067B">
      <w:r>
        <w:t>1</w:t>
      </w:r>
      <w:r w:rsidR="009744CB">
        <w:t>1</w:t>
      </w:r>
      <w:r w:rsidR="0039067B">
        <w:t>. - Reproduction;</w:t>
      </w:r>
    </w:p>
    <w:p w:rsidR="0039067B" w:rsidRDefault="0039067B" w:rsidP="0039067B">
      <w:pPr>
        <w:numPr>
          <w:ilvl w:val="0"/>
          <w:numId w:val="3"/>
        </w:numPr>
      </w:pPr>
      <w:r>
        <w:t>Growth, repair and replacement;</w:t>
      </w:r>
    </w:p>
    <w:p w:rsidR="0039067B" w:rsidRDefault="0039067B" w:rsidP="0039067B">
      <w:pPr>
        <w:numPr>
          <w:ilvl w:val="0"/>
          <w:numId w:val="3"/>
        </w:numPr>
      </w:pPr>
      <w:r>
        <w:t>Nutrition;</w:t>
      </w:r>
    </w:p>
    <w:p w:rsidR="0039067B" w:rsidRDefault="0039067B" w:rsidP="0039067B">
      <w:pPr>
        <w:numPr>
          <w:ilvl w:val="0"/>
          <w:numId w:val="3"/>
        </w:numPr>
      </w:pPr>
      <w:r>
        <w:t>Respond to stimuli;</w:t>
      </w:r>
    </w:p>
    <w:p w:rsidR="0039067B" w:rsidRDefault="0039067B" w:rsidP="0039067B">
      <w:pPr>
        <w:numPr>
          <w:ilvl w:val="0"/>
          <w:numId w:val="3"/>
        </w:numPr>
      </w:pPr>
      <w:r>
        <w:t>They move</w:t>
      </w:r>
    </w:p>
    <w:p w:rsidR="0039067B" w:rsidRDefault="0039067B" w:rsidP="0039067B">
      <w:pPr>
        <w:numPr>
          <w:ilvl w:val="0"/>
          <w:numId w:val="3"/>
        </w:numPr>
      </w:pPr>
      <w:r>
        <w:t>They respire;</w:t>
      </w:r>
    </w:p>
    <w:p w:rsidR="00900E99" w:rsidRDefault="00900E99" w:rsidP="00900E99">
      <w:r>
        <w:t xml:space="preserve">          </w:t>
      </w:r>
      <w:r w:rsidR="0039067B">
        <w:t>They excrete;</w:t>
      </w:r>
    </w:p>
    <w:p w:rsidR="00900E99" w:rsidRDefault="00900E99" w:rsidP="00900E99"/>
    <w:p w:rsidR="00900E99" w:rsidRDefault="00900E99" w:rsidP="00900E99">
      <w:r w:rsidRPr="00900E99">
        <w:t xml:space="preserve"> </w:t>
      </w:r>
      <w:r w:rsidR="009744CB">
        <w:t>18</w:t>
      </w:r>
      <w:r>
        <w:t xml:space="preserve"> a) Kingdom plantae;</w:t>
      </w:r>
    </w:p>
    <w:p w:rsidR="00900E99" w:rsidRDefault="00900E99" w:rsidP="00900E99">
      <w:r>
        <w:t xml:space="preserve">       b) Kingdom Fungi;</w:t>
      </w:r>
    </w:p>
    <w:p w:rsidR="00900E99" w:rsidRDefault="00900E99" w:rsidP="00900E99">
      <w:r>
        <w:t xml:space="preserve">       c) Kingdom Protoctista;</w:t>
      </w:r>
    </w:p>
    <w:p w:rsidR="00900E99" w:rsidRDefault="00900E99" w:rsidP="00900E99">
      <w:r>
        <w:t xml:space="preserve">       d) Kingdom Monera;</w:t>
      </w:r>
    </w:p>
    <w:p w:rsidR="009358E3" w:rsidRDefault="009358E3" w:rsidP="00900E99"/>
    <w:p w:rsidR="009358E3" w:rsidRDefault="009744CB" w:rsidP="009358E3">
      <w:pPr>
        <w:pStyle w:val="ListParagraph"/>
      </w:pPr>
      <w:r>
        <w:t>19</w:t>
      </w:r>
      <w:r w:rsidR="009358E3">
        <w:t>) i) For light to pass through  easily;</w:t>
      </w:r>
    </w:p>
    <w:p w:rsidR="009358E3" w:rsidRDefault="009358E3" w:rsidP="009358E3">
      <w:pPr>
        <w:pStyle w:val="ListParagraph"/>
      </w:pPr>
      <w:r>
        <w:t xml:space="preserve">    ii) To make the features more  clear and distinguishable;</w:t>
      </w:r>
    </w:p>
    <w:p w:rsidR="0039067B" w:rsidRDefault="009358E3" w:rsidP="009358E3">
      <w:pPr>
        <w:ind w:left="360"/>
      </w:pPr>
      <w:r>
        <w:t xml:space="preserve">         iii) For cells to remain turgid</w:t>
      </w:r>
    </w:p>
    <w:p w:rsidR="00900E99" w:rsidRDefault="00900E99" w:rsidP="00900E99"/>
    <w:p w:rsidR="00900E99" w:rsidRDefault="00900E99" w:rsidP="00900E99"/>
    <w:p w:rsidR="009358E3" w:rsidRPr="002F5953" w:rsidRDefault="009744CB" w:rsidP="009744CB">
      <w:pPr>
        <w:ind w:left="360"/>
      </w:pPr>
      <w:r>
        <w:t>20</w:t>
      </w:r>
      <w:r w:rsidR="009358E3" w:rsidRPr="002F5953">
        <w:t>a) The science of classification;</w:t>
      </w:r>
    </w:p>
    <w:p w:rsidR="009358E3" w:rsidRPr="002F5953" w:rsidRDefault="009358E3" w:rsidP="009358E3">
      <w:pPr>
        <w:pStyle w:val="ListParagraph"/>
      </w:pPr>
      <w:r w:rsidRPr="002F5953">
        <w:t>b) A group of organisms that can freely/ naturally interbreed to give a fertile (viable ) off spring;</w:t>
      </w:r>
    </w:p>
    <w:p w:rsidR="009358E3" w:rsidRPr="002F5953" w:rsidRDefault="009744CB" w:rsidP="009744CB">
      <w:pPr>
        <w:pStyle w:val="Style2"/>
        <w:widowControl/>
        <w:tabs>
          <w:tab w:val="left" w:pos="317"/>
        </w:tabs>
        <w:spacing w:line="240" w:lineRule="auto"/>
        <w:rPr>
          <w:rStyle w:val="FontStyle11"/>
          <w:rFonts w:ascii="Times New Roman" w:hAnsi="Times New Roman"/>
          <w:sz w:val="22"/>
          <w:szCs w:val="22"/>
        </w:rPr>
      </w:pPr>
      <w:r>
        <w:rPr>
          <w:rStyle w:val="FontStyle11"/>
          <w:rFonts w:ascii="Times New Roman" w:hAnsi="Times New Roman"/>
          <w:sz w:val="22"/>
          <w:szCs w:val="22"/>
        </w:rPr>
        <w:lastRenderedPageBreak/>
        <w:t>21</w:t>
      </w:r>
      <w:r w:rsidR="009358E3" w:rsidRPr="002F5953">
        <w:rPr>
          <w:rStyle w:val="FontStyle11"/>
          <w:rFonts w:ascii="Times New Roman" w:hAnsi="Times New Roman"/>
          <w:sz w:val="22"/>
          <w:szCs w:val="22"/>
        </w:rPr>
        <w:t>Magnify/enlarge image of objects/specimen;</w:t>
      </w:r>
    </w:p>
    <w:p w:rsidR="009358E3" w:rsidRPr="002F5953" w:rsidRDefault="009358E3" w:rsidP="009358E3">
      <w:pPr>
        <w:pStyle w:val="Style3"/>
        <w:widowControl/>
        <w:spacing w:line="240" w:lineRule="auto"/>
        <w:rPr>
          <w:rStyle w:val="FontStyle11"/>
          <w:rFonts w:ascii="Times New Roman" w:hAnsi="Times New Roman"/>
          <w:sz w:val="22"/>
          <w:szCs w:val="22"/>
        </w:rPr>
      </w:pPr>
      <w:r w:rsidRPr="002F5953">
        <w:rPr>
          <w:rStyle w:val="FontStyle11"/>
          <w:rFonts w:ascii="Times New Roman" w:hAnsi="Times New Roman"/>
          <w:sz w:val="22"/>
          <w:szCs w:val="22"/>
        </w:rPr>
        <w:t xml:space="preserve">To improve the resolving power/ show fine details of structures that are very close to </w:t>
      </w:r>
    </w:p>
    <w:p w:rsidR="009358E3" w:rsidRPr="002F5953" w:rsidRDefault="009358E3" w:rsidP="009358E3">
      <w:pPr>
        <w:pStyle w:val="Style3"/>
        <w:widowControl/>
        <w:spacing w:line="240" w:lineRule="auto"/>
        <w:rPr>
          <w:rStyle w:val="FontStyle11"/>
          <w:rFonts w:ascii="Times New Roman" w:hAnsi="Times New Roman"/>
          <w:sz w:val="22"/>
          <w:szCs w:val="22"/>
        </w:rPr>
      </w:pPr>
      <w:r w:rsidRPr="002F5953">
        <w:rPr>
          <w:rStyle w:val="FontStyle11"/>
          <w:rFonts w:ascii="Times New Roman" w:hAnsi="Times New Roman"/>
          <w:sz w:val="22"/>
          <w:szCs w:val="22"/>
        </w:rPr>
        <w:t>appear separate;</w:t>
      </w:r>
    </w:p>
    <w:p w:rsidR="009358E3" w:rsidRDefault="009744CB" w:rsidP="009358E3">
      <w:r>
        <w:t>21.</w:t>
      </w:r>
      <w:r w:rsidR="009358E3">
        <w:tab/>
        <w:t>A cell is the basic structural; and functional unit of a living organism / thing;</w:t>
      </w:r>
    </w:p>
    <w:p w:rsidR="009358E3" w:rsidRDefault="009358E3" w:rsidP="009358E3">
      <w:pPr>
        <w:ind w:firstLine="720"/>
      </w:pPr>
      <w:r>
        <w:t xml:space="preserve">(b) </w:t>
      </w:r>
      <w:r>
        <w:tab/>
        <w:t xml:space="preserve">(i) </w:t>
      </w:r>
      <w:r>
        <w:tab/>
        <w:t xml:space="preserve">Entomology: study of insects; </w:t>
      </w:r>
      <w:r>
        <w:tab/>
        <w:t>(1mk)</w:t>
      </w:r>
    </w:p>
    <w:p w:rsidR="009358E3" w:rsidRDefault="009358E3" w:rsidP="009358E3">
      <w:pPr>
        <w:ind w:left="720" w:firstLine="720"/>
      </w:pPr>
      <w:r>
        <w:t xml:space="preserve">(ii) </w:t>
      </w:r>
      <w:r>
        <w:tab/>
        <w:t>Genetics: study of inheritance; and variation.</w:t>
      </w:r>
    </w:p>
    <w:p w:rsidR="0039067B" w:rsidRDefault="0039067B" w:rsidP="0039067B"/>
    <w:p w:rsidR="0039067B" w:rsidRDefault="0039067B" w:rsidP="0039067B"/>
    <w:p w:rsidR="0039067B" w:rsidRDefault="0039067B" w:rsidP="0039067B"/>
    <w:p w:rsidR="0039067B" w:rsidRDefault="0039067B" w:rsidP="0039067B"/>
    <w:p w:rsidR="0039067B" w:rsidRDefault="0039067B" w:rsidP="0039067B"/>
    <w:p w:rsidR="0039067B" w:rsidRDefault="0039067B" w:rsidP="0039067B"/>
    <w:p w:rsidR="0039067B" w:rsidRDefault="0039067B" w:rsidP="0039067B">
      <w:pPr>
        <w:ind w:left="360"/>
      </w:pPr>
    </w:p>
    <w:p w:rsidR="0039067B" w:rsidRDefault="0039067B" w:rsidP="0039067B">
      <w:pPr>
        <w:ind w:left="360"/>
      </w:pPr>
    </w:p>
    <w:p w:rsidR="0032318A" w:rsidRDefault="0032318A"/>
    <w:sectPr w:rsidR="0032318A" w:rsidSect="00323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730" w:rsidRDefault="00FF4730" w:rsidP="009744CB">
      <w:r>
        <w:separator/>
      </w:r>
    </w:p>
  </w:endnote>
  <w:endnote w:type="continuationSeparator" w:id="1">
    <w:p w:rsidR="00FF4730" w:rsidRDefault="00FF4730" w:rsidP="00974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730" w:rsidRDefault="00FF4730" w:rsidP="009744CB">
      <w:r>
        <w:separator/>
      </w:r>
    </w:p>
  </w:footnote>
  <w:footnote w:type="continuationSeparator" w:id="1">
    <w:p w:rsidR="00FF4730" w:rsidRDefault="00FF4730" w:rsidP="009744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3813"/>
    <w:multiLevelType w:val="hybridMultilevel"/>
    <w:tmpl w:val="DA160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575F8"/>
    <w:multiLevelType w:val="hybridMultilevel"/>
    <w:tmpl w:val="16F6440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225DD4"/>
    <w:multiLevelType w:val="hybridMultilevel"/>
    <w:tmpl w:val="E37830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40C0A"/>
    <w:multiLevelType w:val="hybridMultilevel"/>
    <w:tmpl w:val="3BDE3E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FF6F9B"/>
    <w:multiLevelType w:val="singleLevel"/>
    <w:tmpl w:val="AD98531A"/>
    <w:lvl w:ilvl="0">
      <w:start w:val="24"/>
      <w:numFmt w:val="decimal"/>
      <w:lvlText w:val="%1."/>
      <w:legacy w:legacy="1" w:legacySpace="0" w:legacyIndent="317"/>
      <w:lvlJc w:val="left"/>
      <w:rPr>
        <w:rFonts w:ascii="Calibri" w:hAnsi="Calibri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67B"/>
    <w:rsid w:val="0032318A"/>
    <w:rsid w:val="0039067B"/>
    <w:rsid w:val="00436D1F"/>
    <w:rsid w:val="00900E99"/>
    <w:rsid w:val="009358E3"/>
    <w:rsid w:val="009744CB"/>
    <w:rsid w:val="00FF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30"/>
        <o:r id="V:Rule2" type="arc" idref="#_x0000_s1031"/>
        <o:r id="V:Rule3" type="arc" idref="#_x0000_s1032"/>
        <o:r id="V:Rule4" type="arc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67B"/>
    <w:pPr>
      <w:ind w:left="720"/>
      <w:contextualSpacing/>
    </w:pPr>
  </w:style>
  <w:style w:type="table" w:styleId="TableGrid">
    <w:name w:val="Table Grid"/>
    <w:basedOn w:val="TableNormal"/>
    <w:rsid w:val="00390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Normal"/>
    <w:uiPriority w:val="99"/>
    <w:rsid w:val="009358E3"/>
    <w:pPr>
      <w:widowControl w:val="0"/>
      <w:autoSpaceDE w:val="0"/>
      <w:autoSpaceDN w:val="0"/>
      <w:adjustRightInd w:val="0"/>
      <w:spacing w:line="293" w:lineRule="exact"/>
    </w:pPr>
    <w:rPr>
      <w:rFonts w:ascii="Calibri" w:hAnsi="Calibri"/>
    </w:rPr>
  </w:style>
  <w:style w:type="paragraph" w:customStyle="1" w:styleId="Style3">
    <w:name w:val="Style3"/>
    <w:basedOn w:val="Normal"/>
    <w:uiPriority w:val="99"/>
    <w:rsid w:val="009358E3"/>
    <w:pPr>
      <w:widowControl w:val="0"/>
      <w:autoSpaceDE w:val="0"/>
      <w:autoSpaceDN w:val="0"/>
      <w:adjustRightInd w:val="0"/>
      <w:spacing w:line="293" w:lineRule="exact"/>
      <w:ind w:firstLine="509"/>
    </w:pPr>
    <w:rPr>
      <w:rFonts w:ascii="Calibri" w:hAnsi="Calibri"/>
    </w:rPr>
  </w:style>
  <w:style w:type="character" w:customStyle="1" w:styleId="FontStyle11">
    <w:name w:val="Font Style11"/>
    <w:basedOn w:val="DefaultParagraphFont"/>
    <w:uiPriority w:val="99"/>
    <w:rsid w:val="009358E3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974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4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74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4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</dc:creator>
  <cp:lastModifiedBy>JAPHETH</cp:lastModifiedBy>
  <cp:revision>1</cp:revision>
  <dcterms:created xsi:type="dcterms:W3CDTF">2013-03-21T18:56:00Z</dcterms:created>
  <dcterms:modified xsi:type="dcterms:W3CDTF">2013-03-21T20:14:00Z</dcterms:modified>
</cp:coreProperties>
</file>