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C2D" w:rsidRDefault="00445C2D" w:rsidP="00445C2D">
      <w:pPr>
        <w:rPr>
          <w:rFonts w:ascii="Times New Roman"/>
          <w:sz w:val="26"/>
          <w:szCs w:val="26"/>
        </w:rPr>
      </w:pPr>
    </w:p>
    <w:p w:rsidR="00445C2D" w:rsidRPr="00445C2D" w:rsidRDefault="00445C2D" w:rsidP="00445C2D">
      <w:pPr>
        <w:pStyle w:val="ListParagraph"/>
        <w:ind w:left="360"/>
        <w:rPr>
          <w:rFonts w:ascii="Times New Roman"/>
          <w:color w:val="FF0000"/>
          <w:sz w:val="26"/>
          <w:szCs w:val="26"/>
        </w:rPr>
      </w:pPr>
      <w:r w:rsidRPr="00445C2D">
        <w:rPr>
          <w:rFonts w:ascii="Times New Roman"/>
          <w:color w:val="FF0000"/>
          <w:sz w:val="26"/>
          <w:szCs w:val="26"/>
        </w:rPr>
        <w:t>MERU CENTRAL PP3 marking scheme</w:t>
      </w:r>
    </w:p>
    <w:p w:rsidR="00445C2D" w:rsidRDefault="00445C2D" w:rsidP="00445C2D">
      <w:pPr>
        <w:pStyle w:val="ListParagraph"/>
        <w:numPr>
          <w:ilvl w:val="0"/>
          <w:numId w:val="5"/>
        </w:numPr>
        <w:rPr>
          <w:rFonts w:ascii="Times New Roman"/>
          <w:sz w:val="26"/>
          <w:szCs w:val="26"/>
        </w:rPr>
      </w:pPr>
      <w:r>
        <w:rPr>
          <w:rFonts w:ascii="Times New Roman"/>
          <w:sz w:val="26"/>
          <w:szCs w:val="26"/>
        </w:rPr>
        <w:t>Below are photographs of two specimens, J and K. Both of them belong to the same phylum and class. Observe them carefully before you answer the questions that follow.</w:t>
      </w:r>
    </w:p>
    <w:p w:rsidR="00445C2D" w:rsidRDefault="00445C2D" w:rsidP="00445C2D">
      <w:pPr>
        <w:pStyle w:val="ListParagraph"/>
        <w:spacing w:line="360" w:lineRule="auto"/>
        <w:rPr>
          <w:rFonts w:ascii="Times New Roman"/>
          <w:sz w:val="26"/>
          <w:szCs w:val="26"/>
        </w:rPr>
      </w:pPr>
      <w:r>
        <w:rPr>
          <w:rFonts w:ascii="Times New Roman"/>
          <w:noProof/>
          <w:sz w:val="26"/>
          <w:szCs w:val="26"/>
        </w:rPr>
        <w:drawing>
          <wp:inline distT="0" distB="0" distL="0" distR="0">
            <wp:extent cx="4722607" cy="2183802"/>
            <wp:effectExtent l="0" t="0" r="1905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495" cy="218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C2D" w:rsidRDefault="00445C2D" w:rsidP="00445C2D">
      <w:pPr>
        <w:pStyle w:val="ListParagraph"/>
        <w:numPr>
          <w:ilvl w:val="0"/>
          <w:numId w:val="1"/>
        </w:numPr>
        <w:spacing w:line="360" w:lineRule="auto"/>
        <w:rPr>
          <w:rFonts w:ascii="Times New Roman"/>
          <w:sz w:val="26"/>
          <w:szCs w:val="26"/>
        </w:rPr>
      </w:pPr>
      <w:r>
        <w:rPr>
          <w:rFonts w:ascii="Times New Roman"/>
          <w:sz w:val="26"/>
          <w:szCs w:val="26"/>
        </w:rPr>
        <w:t xml:space="preserve">Name the class to which J and K belong and support your answer with two reasons. </w:t>
      </w:r>
    </w:p>
    <w:p w:rsidR="00445C2D" w:rsidRDefault="00445C2D" w:rsidP="00445C2D">
      <w:pPr>
        <w:pStyle w:val="ListParagraph"/>
        <w:spacing w:line="360" w:lineRule="auto"/>
        <w:ind w:left="1080"/>
        <w:rPr>
          <w:rFonts w:ascii="Times New Roman"/>
          <w:sz w:val="26"/>
          <w:szCs w:val="26"/>
        </w:rPr>
      </w:pPr>
      <w:r>
        <w:rPr>
          <w:rFonts w:ascii="Times New Roman"/>
          <w:sz w:val="26"/>
          <w:szCs w:val="26"/>
        </w:rPr>
        <w:t xml:space="preserve">Class </w:t>
      </w:r>
      <w:r>
        <w:rPr>
          <w:rFonts w:ascii="Times New Roman"/>
          <w:sz w:val="26"/>
          <w:szCs w:val="26"/>
        </w:rPr>
        <w:tab/>
      </w:r>
      <w:r>
        <w:rPr>
          <w:rFonts w:ascii="Times New Roman"/>
          <w:b/>
          <w:color w:val="FF0000"/>
          <w:sz w:val="26"/>
          <w:szCs w:val="26"/>
        </w:rPr>
        <w:t>Insecta;</w:t>
      </w:r>
      <w:r>
        <w:rPr>
          <w:rFonts w:ascii="Times New Roman"/>
          <w:sz w:val="26"/>
          <w:szCs w:val="26"/>
        </w:rPr>
        <w:tab/>
        <w:t>1mk</w:t>
      </w:r>
      <w:r w:rsidR="00AC4BC8">
        <w:rPr>
          <w:rFonts w:ascii="Times New Roman"/>
          <w:sz w:val="26"/>
          <w:szCs w:val="26"/>
        </w:rPr>
        <w:t xml:space="preserve"> </w:t>
      </w:r>
      <w:r w:rsidR="00AC4BC8" w:rsidRPr="00AC4BC8">
        <w:rPr>
          <w:rFonts w:ascii="Times New Roman"/>
          <w:i/>
          <w:color w:val="FF0000"/>
          <w:sz w:val="26"/>
          <w:szCs w:val="26"/>
        </w:rPr>
        <w:t xml:space="preserve"> Rej. insect</w:t>
      </w:r>
    </w:p>
    <w:p w:rsidR="00445C2D" w:rsidRDefault="00445C2D" w:rsidP="00445C2D">
      <w:pPr>
        <w:pStyle w:val="ListParagraph"/>
        <w:spacing w:line="360" w:lineRule="auto"/>
        <w:ind w:left="1080"/>
        <w:rPr>
          <w:rFonts w:ascii="Times New Roman"/>
          <w:sz w:val="26"/>
          <w:szCs w:val="26"/>
        </w:rPr>
      </w:pPr>
      <w:r>
        <w:rPr>
          <w:rFonts w:ascii="Times New Roman"/>
          <w:sz w:val="26"/>
          <w:szCs w:val="26"/>
        </w:rPr>
        <w:t xml:space="preserve">Reasons </w:t>
      </w:r>
      <w:r>
        <w:rPr>
          <w:rFonts w:ascii="Times New Roman"/>
          <w:sz w:val="26"/>
          <w:szCs w:val="26"/>
        </w:rPr>
        <w:tab/>
      </w:r>
      <w:r>
        <w:rPr>
          <w:rFonts w:ascii="Times New Roman"/>
          <w:sz w:val="26"/>
          <w:szCs w:val="26"/>
        </w:rPr>
        <w:tab/>
      </w:r>
      <w:r>
        <w:rPr>
          <w:rFonts w:ascii="Times New Roman"/>
          <w:sz w:val="26"/>
          <w:szCs w:val="26"/>
        </w:rPr>
        <w:tab/>
      </w:r>
      <w:r>
        <w:rPr>
          <w:rFonts w:ascii="Times New Roman"/>
          <w:sz w:val="26"/>
          <w:szCs w:val="26"/>
        </w:rPr>
        <w:tab/>
        <w:t>2mks</w:t>
      </w:r>
    </w:p>
    <w:p w:rsidR="00445C2D" w:rsidRDefault="00445C2D" w:rsidP="00445C2D">
      <w:pPr>
        <w:pStyle w:val="ListParagraph"/>
        <w:numPr>
          <w:ilvl w:val="0"/>
          <w:numId w:val="2"/>
        </w:numPr>
        <w:spacing w:line="360" w:lineRule="auto"/>
        <w:rPr>
          <w:rFonts w:ascii="Times New Roman"/>
          <w:b/>
          <w:color w:val="FF0000"/>
          <w:sz w:val="26"/>
          <w:szCs w:val="26"/>
        </w:rPr>
      </w:pPr>
      <w:r>
        <w:rPr>
          <w:rFonts w:ascii="Times New Roman"/>
          <w:b/>
          <w:color w:val="FF0000"/>
          <w:sz w:val="26"/>
          <w:szCs w:val="26"/>
        </w:rPr>
        <w:t xml:space="preserve">Six legs; three body parts; two antennae; two compound eyes; </w:t>
      </w:r>
    </w:p>
    <w:p w:rsidR="00445C2D" w:rsidRDefault="00445C2D" w:rsidP="00445C2D">
      <w:pPr>
        <w:pStyle w:val="ListParagraph"/>
        <w:numPr>
          <w:ilvl w:val="0"/>
          <w:numId w:val="1"/>
        </w:numPr>
        <w:spacing w:line="360" w:lineRule="auto"/>
        <w:rPr>
          <w:rFonts w:ascii="Times New Roman"/>
          <w:sz w:val="26"/>
          <w:szCs w:val="26"/>
        </w:rPr>
      </w:pPr>
      <w:r>
        <w:rPr>
          <w:rFonts w:ascii="Times New Roman"/>
          <w:sz w:val="26"/>
          <w:szCs w:val="26"/>
        </w:rPr>
        <w:t>Suggest why the circulatory fluid in J and K has no haemoglobin.</w:t>
      </w:r>
      <w:r>
        <w:rPr>
          <w:rFonts w:ascii="Times New Roman"/>
          <w:sz w:val="26"/>
          <w:szCs w:val="26"/>
        </w:rPr>
        <w:tab/>
      </w:r>
      <w:r>
        <w:rPr>
          <w:rFonts w:ascii="Times New Roman"/>
          <w:sz w:val="26"/>
          <w:szCs w:val="26"/>
        </w:rPr>
        <w:tab/>
      </w:r>
      <w:r>
        <w:rPr>
          <w:rFonts w:ascii="Times New Roman"/>
          <w:sz w:val="26"/>
          <w:szCs w:val="26"/>
        </w:rPr>
        <w:tab/>
        <w:t>2mks</w:t>
      </w:r>
    </w:p>
    <w:p w:rsidR="00445C2D" w:rsidRDefault="00445C2D" w:rsidP="00445C2D">
      <w:pPr>
        <w:pStyle w:val="ListParagraph"/>
        <w:spacing w:line="360" w:lineRule="auto"/>
        <w:ind w:left="1080"/>
        <w:rPr>
          <w:rFonts w:ascii="Times New Roman"/>
          <w:b/>
          <w:color w:val="FF0000"/>
          <w:sz w:val="26"/>
          <w:szCs w:val="26"/>
        </w:rPr>
      </w:pPr>
      <w:r>
        <w:rPr>
          <w:rFonts w:ascii="Times New Roman"/>
          <w:b/>
          <w:color w:val="FF0000"/>
          <w:sz w:val="26"/>
          <w:szCs w:val="26"/>
        </w:rPr>
        <w:t>Haemoglobin used to transport oxygen/ carbon (IV) oxide in the body; oxygen is  taken directly to tissues/ carbon (IV) oxide taken directly from tissues by tracheoles;</w:t>
      </w:r>
      <w:r>
        <w:rPr>
          <w:rFonts w:ascii="Times New Roman"/>
          <w:b/>
          <w:color w:val="FF0000"/>
          <w:sz w:val="26"/>
          <w:szCs w:val="26"/>
        </w:rPr>
        <w:tab/>
      </w:r>
    </w:p>
    <w:p w:rsidR="00445C2D" w:rsidRPr="005B1058" w:rsidRDefault="00445C2D" w:rsidP="005B1058">
      <w:pPr>
        <w:pStyle w:val="ListParagraph"/>
        <w:numPr>
          <w:ilvl w:val="0"/>
          <w:numId w:val="1"/>
        </w:numPr>
        <w:spacing w:before="240" w:line="360" w:lineRule="auto"/>
        <w:rPr>
          <w:rFonts w:ascii="Times New Roman"/>
          <w:sz w:val="26"/>
          <w:szCs w:val="26"/>
        </w:rPr>
      </w:pPr>
    </w:p>
    <w:p w:rsidR="00445C2D" w:rsidRPr="00AC4BC8" w:rsidRDefault="00445C2D" w:rsidP="00AC4BC8">
      <w:pPr>
        <w:spacing w:line="360" w:lineRule="auto"/>
        <w:ind w:left="720"/>
        <w:rPr>
          <w:rFonts w:ascii="Times New Roman"/>
          <w:sz w:val="26"/>
          <w:szCs w:val="26"/>
        </w:rPr>
      </w:pPr>
      <w:r w:rsidRPr="00AC4BC8">
        <w:rPr>
          <w:rFonts w:ascii="Times New Roman"/>
          <w:sz w:val="26"/>
          <w:szCs w:val="26"/>
        </w:rPr>
        <w:tab/>
      </w:r>
      <w:r w:rsidRPr="00AC4BC8">
        <w:rPr>
          <w:rFonts w:ascii="Times New Roman"/>
          <w:b/>
          <w:color w:val="FF0000"/>
          <w:sz w:val="26"/>
          <w:szCs w:val="26"/>
        </w:rPr>
        <w:t>divergent evolution;</w:t>
      </w:r>
      <w:r w:rsidRPr="00AC4BC8">
        <w:rPr>
          <w:rFonts w:ascii="Times New Roman"/>
          <w:sz w:val="26"/>
          <w:szCs w:val="26"/>
        </w:rPr>
        <w:tab/>
      </w:r>
      <w:r w:rsidRPr="00AC4BC8">
        <w:rPr>
          <w:rFonts w:ascii="Times New Roman"/>
          <w:sz w:val="26"/>
          <w:szCs w:val="26"/>
        </w:rPr>
        <w:tab/>
        <w:t>1mk</w:t>
      </w:r>
    </w:p>
    <w:p w:rsidR="00445C2D" w:rsidRDefault="00445C2D" w:rsidP="00445C2D">
      <w:pPr>
        <w:pStyle w:val="ListParagraph"/>
        <w:spacing w:line="360" w:lineRule="auto"/>
        <w:ind w:left="1080"/>
        <w:rPr>
          <w:rFonts w:ascii="Times New Roman"/>
          <w:sz w:val="26"/>
          <w:szCs w:val="26"/>
        </w:rPr>
      </w:pPr>
      <w:r>
        <w:rPr>
          <w:rFonts w:ascii="Times New Roman"/>
          <w:sz w:val="26"/>
          <w:szCs w:val="26"/>
        </w:rPr>
        <w:t xml:space="preserve">Reason </w:t>
      </w:r>
      <w:r>
        <w:rPr>
          <w:rFonts w:ascii="Times New Roman"/>
          <w:b/>
          <w:color w:val="FF0000"/>
          <w:sz w:val="26"/>
          <w:szCs w:val="26"/>
        </w:rPr>
        <w:t>one pair of wings in J reduced to halters/ are vestigial; but both are functional in K</w:t>
      </w:r>
      <w:r>
        <w:rPr>
          <w:rFonts w:ascii="Times New Roman"/>
          <w:color w:val="FF0000"/>
          <w:sz w:val="26"/>
          <w:szCs w:val="26"/>
        </w:rPr>
        <w:t xml:space="preserve"> </w:t>
      </w:r>
      <w:r>
        <w:rPr>
          <w:rFonts w:ascii="Times New Roman"/>
          <w:sz w:val="26"/>
          <w:szCs w:val="26"/>
        </w:rPr>
        <w:t>2mks</w:t>
      </w:r>
      <w:bookmarkStart w:id="0" w:name="_GoBack"/>
      <w:bookmarkEnd w:id="0"/>
    </w:p>
    <w:p w:rsidR="00445C2D" w:rsidRPr="00AC4BC8" w:rsidRDefault="005B1058" w:rsidP="00AC4BC8">
      <w:pPr>
        <w:pStyle w:val="ListParagraph"/>
        <w:numPr>
          <w:ilvl w:val="0"/>
          <w:numId w:val="1"/>
        </w:numPr>
        <w:spacing w:line="360" w:lineRule="auto"/>
        <w:rPr>
          <w:rFonts w:ascii="Times New Roman"/>
          <w:sz w:val="26"/>
          <w:szCs w:val="26"/>
        </w:rPr>
      </w:pPr>
      <w:r>
        <w:rPr>
          <w:rFonts w:ascii="Times New Roman"/>
          <w:sz w:val="26"/>
          <w:szCs w:val="26"/>
        </w:rPr>
        <w:t xml:space="preserve"> </w:t>
      </w:r>
    </w:p>
    <w:p w:rsidR="00445C2D" w:rsidRDefault="00445C2D" w:rsidP="00445C2D">
      <w:pPr>
        <w:pStyle w:val="ListParagraph"/>
        <w:numPr>
          <w:ilvl w:val="0"/>
          <w:numId w:val="3"/>
        </w:numPr>
        <w:spacing w:line="360" w:lineRule="auto"/>
        <w:rPr>
          <w:rFonts w:ascii="Times New Roman"/>
          <w:sz w:val="26"/>
          <w:szCs w:val="26"/>
        </w:rPr>
      </w:pPr>
      <w:r>
        <w:rPr>
          <w:rFonts w:ascii="Times New Roman"/>
          <w:sz w:val="26"/>
          <w:szCs w:val="26"/>
        </w:rPr>
        <w:tab/>
      </w:r>
      <w:r>
        <w:rPr>
          <w:rFonts w:ascii="Times New Roman"/>
          <w:b/>
          <w:color w:val="FF0000"/>
          <w:sz w:val="26"/>
          <w:szCs w:val="26"/>
        </w:rPr>
        <w:t>pupa stage;</w:t>
      </w:r>
      <w:r>
        <w:rPr>
          <w:rFonts w:ascii="Times New Roman"/>
          <w:sz w:val="26"/>
          <w:szCs w:val="26"/>
        </w:rPr>
        <w:t xml:space="preserve"> 1mk</w:t>
      </w:r>
    </w:p>
    <w:p w:rsidR="00445C2D" w:rsidRDefault="00445C2D" w:rsidP="00445C2D">
      <w:pPr>
        <w:pStyle w:val="ListParagraph"/>
        <w:numPr>
          <w:ilvl w:val="0"/>
          <w:numId w:val="3"/>
        </w:numPr>
        <w:spacing w:line="360" w:lineRule="auto"/>
        <w:rPr>
          <w:rFonts w:ascii="Times New Roman"/>
          <w:sz w:val="26"/>
          <w:szCs w:val="26"/>
        </w:rPr>
      </w:pPr>
      <w:r>
        <w:rPr>
          <w:rFonts w:ascii="Times New Roman"/>
          <w:sz w:val="26"/>
          <w:szCs w:val="26"/>
        </w:rPr>
        <w:t>1mk</w:t>
      </w:r>
    </w:p>
    <w:p w:rsidR="00445C2D" w:rsidRDefault="00445C2D" w:rsidP="00445C2D">
      <w:pPr>
        <w:pStyle w:val="ListParagraph"/>
        <w:spacing w:line="360" w:lineRule="auto"/>
        <w:ind w:left="1080"/>
        <w:rPr>
          <w:rFonts w:ascii="Times New Roman"/>
          <w:b/>
          <w:color w:val="FF0000"/>
          <w:sz w:val="26"/>
          <w:szCs w:val="26"/>
        </w:rPr>
      </w:pPr>
      <w:r>
        <w:rPr>
          <w:rFonts w:ascii="Times New Roman"/>
          <w:b/>
          <w:color w:val="FF0000"/>
          <w:sz w:val="26"/>
          <w:szCs w:val="26"/>
        </w:rPr>
        <w:t xml:space="preserve">Ecdysone; accept Moulting hormone </w:t>
      </w:r>
    </w:p>
    <w:p w:rsidR="00445C2D" w:rsidRDefault="00445C2D" w:rsidP="00445C2D">
      <w:pPr>
        <w:pStyle w:val="ListParagraph"/>
        <w:numPr>
          <w:ilvl w:val="0"/>
          <w:numId w:val="3"/>
        </w:numPr>
        <w:spacing w:line="360" w:lineRule="auto"/>
        <w:rPr>
          <w:rFonts w:ascii="Times New Roman"/>
          <w:sz w:val="26"/>
          <w:szCs w:val="26"/>
        </w:rPr>
      </w:pPr>
      <w:r>
        <w:rPr>
          <w:rFonts w:ascii="Times New Roman"/>
          <w:sz w:val="26"/>
          <w:szCs w:val="26"/>
        </w:rPr>
        <w:t>4mks</w:t>
      </w:r>
    </w:p>
    <w:p w:rsidR="00445C2D" w:rsidRDefault="00445C2D" w:rsidP="00445C2D">
      <w:pPr>
        <w:pStyle w:val="ListParagraph"/>
        <w:spacing w:line="360" w:lineRule="auto"/>
        <w:ind w:left="1080"/>
        <w:rPr>
          <w:rFonts w:ascii="Times New Roman"/>
          <w:b/>
          <w:color w:val="FF0000"/>
          <w:sz w:val="26"/>
          <w:szCs w:val="26"/>
        </w:rPr>
      </w:pPr>
      <w:r>
        <w:rPr>
          <w:rFonts w:ascii="Times New Roman"/>
          <w:sz w:val="26"/>
          <w:szCs w:val="26"/>
        </w:rPr>
        <w:t xml:space="preserve">C2 to C3 – </w:t>
      </w:r>
      <w:r>
        <w:rPr>
          <w:rFonts w:ascii="Times New Roman"/>
          <w:b/>
          <w:color w:val="FF0000"/>
          <w:sz w:val="26"/>
          <w:szCs w:val="26"/>
        </w:rPr>
        <w:t>moulting hormone / Ecdysone  induce moulting; but presence of juvenile hormone prevent formation of pupa;</w:t>
      </w:r>
    </w:p>
    <w:p w:rsidR="00445C2D" w:rsidRDefault="00445C2D" w:rsidP="00445C2D">
      <w:pPr>
        <w:pStyle w:val="ListParagraph"/>
        <w:spacing w:line="360" w:lineRule="auto"/>
        <w:ind w:left="1080"/>
        <w:rPr>
          <w:rFonts w:ascii="Times New Roman"/>
          <w:sz w:val="26"/>
          <w:szCs w:val="26"/>
        </w:rPr>
      </w:pPr>
    </w:p>
    <w:p w:rsidR="00445C2D" w:rsidRDefault="00445C2D" w:rsidP="00445C2D">
      <w:pPr>
        <w:pStyle w:val="ListParagraph"/>
        <w:spacing w:line="360" w:lineRule="auto"/>
        <w:ind w:left="1080"/>
        <w:rPr>
          <w:rFonts w:ascii="Times New Roman"/>
          <w:b/>
          <w:color w:val="FF0000"/>
          <w:sz w:val="26"/>
          <w:szCs w:val="26"/>
        </w:rPr>
      </w:pPr>
      <w:r>
        <w:rPr>
          <w:rFonts w:ascii="Times New Roman"/>
          <w:sz w:val="26"/>
          <w:szCs w:val="26"/>
        </w:rPr>
        <w:lastRenderedPageBreak/>
        <w:t xml:space="preserve">C3 to D – </w:t>
      </w:r>
      <w:r>
        <w:rPr>
          <w:rFonts w:ascii="Times New Roman"/>
          <w:b/>
          <w:color w:val="FF0000"/>
          <w:sz w:val="26"/>
          <w:szCs w:val="26"/>
        </w:rPr>
        <w:t>moulting hormone / Ecdysone  induce moulting; but abscence of juvenile hormone lead to formation of pupa;</w:t>
      </w:r>
    </w:p>
    <w:p w:rsidR="005B1058" w:rsidRDefault="005B1058" w:rsidP="005B1058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2a. 1b – </w:t>
      </w:r>
      <w:r w:rsidRPr="00AC4BC8">
        <w:rPr>
          <w:rFonts w:ascii="Century Schoolbook" w:hAnsi="Century Schoolbook"/>
          <w:color w:val="FF0000"/>
          <w:sz w:val="24"/>
          <w:szCs w:val="24"/>
        </w:rPr>
        <w:t>organism with exoskeleton</w:t>
      </w:r>
    </w:p>
    <w:p w:rsidR="005B1058" w:rsidRDefault="005B1058" w:rsidP="005B1058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       4a. – </w:t>
      </w:r>
      <w:r w:rsidRPr="00AC4BC8">
        <w:rPr>
          <w:rFonts w:ascii="Century Schoolbook" w:hAnsi="Century Schoolbook"/>
          <w:color w:val="FF0000"/>
          <w:sz w:val="24"/>
          <w:szCs w:val="24"/>
        </w:rPr>
        <w:t>has fins</w:t>
      </w:r>
    </w:p>
    <w:p w:rsidR="005B1058" w:rsidRDefault="005B1058" w:rsidP="005B1058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b.</w:t>
      </w:r>
    </w:p>
    <w:tbl>
      <w:tblPr>
        <w:tblStyle w:val="TableGrid"/>
        <w:tblW w:w="0" w:type="auto"/>
        <w:tblLook w:val="04A0"/>
      </w:tblPr>
      <w:tblGrid>
        <w:gridCol w:w="3432"/>
        <w:gridCol w:w="3432"/>
        <w:gridCol w:w="3432"/>
      </w:tblGrid>
      <w:tr w:rsidR="005B1058" w:rsidRPr="00BC7B82" w:rsidTr="00CE3E20">
        <w:tc>
          <w:tcPr>
            <w:tcW w:w="3432" w:type="dxa"/>
          </w:tcPr>
          <w:p w:rsidR="005B1058" w:rsidRPr="00BC7B82" w:rsidRDefault="005B1058" w:rsidP="00CE3E20">
            <w:pPr>
              <w:rPr>
                <w:rFonts w:ascii="Century Schoolbook" w:hAnsi="Century Schoolbook"/>
                <w:color w:val="FF0000"/>
                <w:sz w:val="24"/>
                <w:szCs w:val="24"/>
              </w:rPr>
            </w:pPr>
            <w:r w:rsidRPr="00BC7B82">
              <w:rPr>
                <w:rFonts w:ascii="Century Schoolbook" w:hAnsi="Century Schoolbook"/>
                <w:color w:val="FF0000"/>
                <w:sz w:val="24"/>
                <w:szCs w:val="24"/>
              </w:rPr>
              <w:t xml:space="preserve">Specimen </w:t>
            </w:r>
          </w:p>
        </w:tc>
        <w:tc>
          <w:tcPr>
            <w:tcW w:w="3432" w:type="dxa"/>
          </w:tcPr>
          <w:p w:rsidR="005B1058" w:rsidRPr="00BC7B82" w:rsidRDefault="005B1058" w:rsidP="00CE3E20">
            <w:pPr>
              <w:rPr>
                <w:rFonts w:ascii="Century Schoolbook" w:hAnsi="Century Schoolbook"/>
                <w:color w:val="FF0000"/>
                <w:sz w:val="24"/>
                <w:szCs w:val="24"/>
              </w:rPr>
            </w:pPr>
            <w:r w:rsidRPr="00BC7B82">
              <w:rPr>
                <w:rFonts w:ascii="Century Schoolbook" w:hAnsi="Century Schoolbook"/>
                <w:color w:val="FF0000"/>
                <w:sz w:val="24"/>
                <w:szCs w:val="24"/>
              </w:rPr>
              <w:t xml:space="preserve">Steps followed </w:t>
            </w:r>
          </w:p>
        </w:tc>
        <w:tc>
          <w:tcPr>
            <w:tcW w:w="3432" w:type="dxa"/>
          </w:tcPr>
          <w:p w:rsidR="005B1058" w:rsidRPr="00BC7B82" w:rsidRDefault="005B1058" w:rsidP="00CE3E20">
            <w:pPr>
              <w:rPr>
                <w:rFonts w:ascii="Century Schoolbook" w:hAnsi="Century Schoolbook"/>
                <w:color w:val="FF0000"/>
                <w:sz w:val="24"/>
                <w:szCs w:val="24"/>
              </w:rPr>
            </w:pPr>
            <w:r w:rsidRPr="00BC7B82">
              <w:rPr>
                <w:rFonts w:ascii="Century Schoolbook" w:hAnsi="Century Schoolbook"/>
                <w:color w:val="FF0000"/>
                <w:sz w:val="24"/>
                <w:szCs w:val="24"/>
              </w:rPr>
              <w:t xml:space="preserve">Identity </w:t>
            </w:r>
          </w:p>
        </w:tc>
      </w:tr>
      <w:tr w:rsidR="005B1058" w:rsidRPr="00BC7B82" w:rsidTr="00CE3E20">
        <w:tc>
          <w:tcPr>
            <w:tcW w:w="3432" w:type="dxa"/>
          </w:tcPr>
          <w:p w:rsidR="005B1058" w:rsidRPr="00BC7B82" w:rsidRDefault="005B1058" w:rsidP="00CE3E20">
            <w:pPr>
              <w:rPr>
                <w:rFonts w:ascii="Century Schoolbook" w:hAnsi="Century Schoolbook"/>
                <w:color w:val="FF0000"/>
                <w:sz w:val="24"/>
                <w:szCs w:val="24"/>
              </w:rPr>
            </w:pPr>
            <w:r w:rsidRPr="00BC7B82">
              <w:rPr>
                <w:rFonts w:ascii="Century Schoolbook" w:hAnsi="Century Schoolbook"/>
                <w:color w:val="FF0000"/>
                <w:sz w:val="24"/>
                <w:szCs w:val="24"/>
              </w:rPr>
              <w:t>A</w:t>
            </w:r>
          </w:p>
        </w:tc>
        <w:tc>
          <w:tcPr>
            <w:tcW w:w="3432" w:type="dxa"/>
          </w:tcPr>
          <w:p w:rsidR="005B1058" w:rsidRPr="00BC7B82" w:rsidRDefault="005B1058" w:rsidP="00CE3E20">
            <w:pPr>
              <w:rPr>
                <w:rFonts w:ascii="Century Schoolbook" w:hAnsi="Century Schoolbook"/>
                <w:color w:val="FF0000"/>
                <w:sz w:val="24"/>
                <w:szCs w:val="24"/>
              </w:rPr>
            </w:pPr>
            <w:r w:rsidRPr="00BC7B82">
              <w:rPr>
                <w:rFonts w:ascii="Century Schoolbook" w:hAnsi="Century Schoolbook"/>
                <w:color w:val="FF0000"/>
                <w:sz w:val="24"/>
                <w:szCs w:val="24"/>
              </w:rPr>
              <w:t>1a, 3a</w:t>
            </w:r>
          </w:p>
        </w:tc>
        <w:tc>
          <w:tcPr>
            <w:tcW w:w="3432" w:type="dxa"/>
          </w:tcPr>
          <w:p w:rsidR="005B1058" w:rsidRPr="00BC7B82" w:rsidRDefault="005B1058" w:rsidP="00CE3E20">
            <w:pPr>
              <w:rPr>
                <w:rFonts w:ascii="Century Schoolbook" w:hAnsi="Century Schoolbook"/>
                <w:color w:val="FF0000"/>
                <w:sz w:val="24"/>
                <w:szCs w:val="24"/>
              </w:rPr>
            </w:pPr>
            <w:r w:rsidRPr="00BC7B82">
              <w:rPr>
                <w:rFonts w:ascii="Century Schoolbook" w:hAnsi="Century Schoolbook"/>
                <w:color w:val="FF0000"/>
                <w:sz w:val="24"/>
                <w:szCs w:val="24"/>
              </w:rPr>
              <w:t xml:space="preserve">Arachnida </w:t>
            </w:r>
          </w:p>
        </w:tc>
      </w:tr>
      <w:tr w:rsidR="005B1058" w:rsidRPr="00BC7B82" w:rsidTr="00CE3E20">
        <w:tc>
          <w:tcPr>
            <w:tcW w:w="3432" w:type="dxa"/>
          </w:tcPr>
          <w:p w:rsidR="005B1058" w:rsidRPr="00BC7B82" w:rsidRDefault="005B1058" w:rsidP="00CE3E20">
            <w:pPr>
              <w:rPr>
                <w:rFonts w:ascii="Century Schoolbook" w:hAnsi="Century Schoolbook"/>
                <w:color w:val="FF0000"/>
                <w:sz w:val="24"/>
                <w:szCs w:val="24"/>
              </w:rPr>
            </w:pPr>
            <w:r w:rsidRPr="00BC7B82">
              <w:rPr>
                <w:rFonts w:ascii="Century Schoolbook" w:hAnsi="Century Schoolbook"/>
                <w:color w:val="FF0000"/>
                <w:sz w:val="24"/>
                <w:szCs w:val="24"/>
              </w:rPr>
              <w:t>B</w:t>
            </w:r>
          </w:p>
        </w:tc>
        <w:tc>
          <w:tcPr>
            <w:tcW w:w="3432" w:type="dxa"/>
          </w:tcPr>
          <w:p w:rsidR="005B1058" w:rsidRPr="00BC7B82" w:rsidRDefault="005B1058" w:rsidP="00CE3E20">
            <w:pPr>
              <w:rPr>
                <w:rFonts w:ascii="Century Schoolbook" w:hAnsi="Century Schoolbook"/>
                <w:color w:val="FF0000"/>
                <w:sz w:val="24"/>
                <w:szCs w:val="24"/>
              </w:rPr>
            </w:pPr>
            <w:r w:rsidRPr="00BC7B82">
              <w:rPr>
                <w:rFonts w:ascii="Century Schoolbook" w:hAnsi="Century Schoolbook"/>
                <w:color w:val="FF0000"/>
                <w:sz w:val="24"/>
                <w:szCs w:val="24"/>
              </w:rPr>
              <w:t>1a, 2a, 4a</w:t>
            </w:r>
          </w:p>
        </w:tc>
        <w:tc>
          <w:tcPr>
            <w:tcW w:w="3432" w:type="dxa"/>
          </w:tcPr>
          <w:p w:rsidR="005B1058" w:rsidRPr="00BC7B82" w:rsidRDefault="005B1058" w:rsidP="00CE3E20">
            <w:pPr>
              <w:rPr>
                <w:rFonts w:ascii="Century Schoolbook" w:hAnsi="Century Schoolbook"/>
                <w:color w:val="FF0000"/>
                <w:sz w:val="24"/>
                <w:szCs w:val="24"/>
              </w:rPr>
            </w:pPr>
            <w:r w:rsidRPr="00BC7B82">
              <w:rPr>
                <w:rFonts w:ascii="Century Schoolbook" w:hAnsi="Century Schoolbook"/>
                <w:color w:val="FF0000"/>
                <w:sz w:val="24"/>
                <w:szCs w:val="24"/>
              </w:rPr>
              <w:t xml:space="preserve">Pisces </w:t>
            </w:r>
          </w:p>
        </w:tc>
      </w:tr>
      <w:tr w:rsidR="005B1058" w:rsidRPr="00BC7B82" w:rsidTr="00CE3E20">
        <w:tc>
          <w:tcPr>
            <w:tcW w:w="3432" w:type="dxa"/>
          </w:tcPr>
          <w:p w:rsidR="005B1058" w:rsidRPr="00BC7B82" w:rsidRDefault="005B1058" w:rsidP="00CE3E20">
            <w:pPr>
              <w:rPr>
                <w:rFonts w:ascii="Century Schoolbook" w:hAnsi="Century Schoolbook"/>
                <w:color w:val="FF0000"/>
                <w:sz w:val="24"/>
                <w:szCs w:val="24"/>
              </w:rPr>
            </w:pPr>
            <w:r w:rsidRPr="00BC7B82">
              <w:rPr>
                <w:rFonts w:ascii="Century Schoolbook" w:hAnsi="Century Schoolbook"/>
                <w:color w:val="FF0000"/>
                <w:sz w:val="24"/>
                <w:szCs w:val="24"/>
              </w:rPr>
              <w:t>C</w:t>
            </w:r>
          </w:p>
        </w:tc>
        <w:tc>
          <w:tcPr>
            <w:tcW w:w="3432" w:type="dxa"/>
          </w:tcPr>
          <w:p w:rsidR="005B1058" w:rsidRPr="00BC7B82" w:rsidRDefault="005B1058" w:rsidP="00CE3E20">
            <w:pPr>
              <w:rPr>
                <w:rFonts w:ascii="Century Schoolbook" w:hAnsi="Century Schoolbook"/>
                <w:color w:val="FF0000"/>
                <w:sz w:val="24"/>
                <w:szCs w:val="24"/>
              </w:rPr>
            </w:pPr>
            <w:r w:rsidRPr="00BC7B82">
              <w:rPr>
                <w:rFonts w:ascii="Century Schoolbook" w:hAnsi="Century Schoolbook"/>
                <w:color w:val="FF0000"/>
                <w:sz w:val="24"/>
                <w:szCs w:val="24"/>
              </w:rPr>
              <w:t>1b,3b, 5b, 6b</w:t>
            </w:r>
          </w:p>
        </w:tc>
        <w:tc>
          <w:tcPr>
            <w:tcW w:w="3432" w:type="dxa"/>
          </w:tcPr>
          <w:p w:rsidR="005B1058" w:rsidRPr="00BC7B82" w:rsidRDefault="005B1058" w:rsidP="00CE3E20">
            <w:pPr>
              <w:rPr>
                <w:rFonts w:ascii="Century Schoolbook" w:hAnsi="Century Schoolbook"/>
                <w:color w:val="FF0000"/>
                <w:sz w:val="24"/>
                <w:szCs w:val="24"/>
              </w:rPr>
            </w:pPr>
            <w:r w:rsidRPr="00BC7B82">
              <w:rPr>
                <w:rFonts w:ascii="Century Schoolbook" w:hAnsi="Century Schoolbook"/>
                <w:color w:val="FF0000"/>
                <w:sz w:val="24"/>
                <w:szCs w:val="24"/>
              </w:rPr>
              <w:t xml:space="preserve">Chilopoda </w:t>
            </w:r>
          </w:p>
        </w:tc>
      </w:tr>
      <w:tr w:rsidR="005B1058" w:rsidRPr="00BC7B82" w:rsidTr="00CE3E20">
        <w:tc>
          <w:tcPr>
            <w:tcW w:w="3432" w:type="dxa"/>
          </w:tcPr>
          <w:p w:rsidR="005B1058" w:rsidRPr="00BC7B82" w:rsidRDefault="005B1058" w:rsidP="00CE3E20">
            <w:pPr>
              <w:rPr>
                <w:rFonts w:ascii="Century Schoolbook" w:hAnsi="Century Schoolbook"/>
                <w:color w:val="FF0000"/>
                <w:sz w:val="24"/>
                <w:szCs w:val="24"/>
              </w:rPr>
            </w:pPr>
            <w:r w:rsidRPr="00BC7B82">
              <w:rPr>
                <w:rFonts w:ascii="Century Schoolbook" w:hAnsi="Century Schoolbook"/>
                <w:color w:val="FF0000"/>
                <w:sz w:val="24"/>
                <w:szCs w:val="24"/>
              </w:rPr>
              <w:t>D</w:t>
            </w:r>
          </w:p>
        </w:tc>
        <w:tc>
          <w:tcPr>
            <w:tcW w:w="3432" w:type="dxa"/>
          </w:tcPr>
          <w:p w:rsidR="005B1058" w:rsidRPr="00BC7B82" w:rsidRDefault="005B1058" w:rsidP="00CE3E20">
            <w:pPr>
              <w:rPr>
                <w:rFonts w:ascii="Century Schoolbook" w:hAnsi="Century Schoolbook"/>
                <w:color w:val="FF0000"/>
                <w:sz w:val="24"/>
                <w:szCs w:val="24"/>
              </w:rPr>
            </w:pPr>
            <w:r w:rsidRPr="00BC7B82">
              <w:rPr>
                <w:rFonts w:ascii="Century Schoolbook" w:hAnsi="Century Schoolbook"/>
                <w:color w:val="FF0000"/>
                <w:sz w:val="24"/>
                <w:szCs w:val="24"/>
              </w:rPr>
              <w:t>1a, 2a, 4b, 7b, 8a</w:t>
            </w:r>
          </w:p>
        </w:tc>
        <w:tc>
          <w:tcPr>
            <w:tcW w:w="3432" w:type="dxa"/>
          </w:tcPr>
          <w:p w:rsidR="005B1058" w:rsidRPr="00BC7B82" w:rsidRDefault="005B1058" w:rsidP="00CE3E20">
            <w:pPr>
              <w:rPr>
                <w:rFonts w:ascii="Century Schoolbook" w:hAnsi="Century Schoolbook"/>
                <w:color w:val="FF0000"/>
                <w:sz w:val="24"/>
                <w:szCs w:val="24"/>
              </w:rPr>
            </w:pPr>
            <w:r w:rsidRPr="00BC7B82">
              <w:rPr>
                <w:rFonts w:ascii="Century Schoolbook" w:hAnsi="Century Schoolbook"/>
                <w:color w:val="FF0000"/>
                <w:sz w:val="24"/>
                <w:szCs w:val="24"/>
              </w:rPr>
              <w:t xml:space="preserve">Reptilian </w:t>
            </w:r>
          </w:p>
        </w:tc>
      </w:tr>
      <w:tr w:rsidR="005B1058" w:rsidRPr="00BC7B82" w:rsidTr="00CE3E20">
        <w:tc>
          <w:tcPr>
            <w:tcW w:w="3432" w:type="dxa"/>
          </w:tcPr>
          <w:p w:rsidR="005B1058" w:rsidRPr="00BC7B82" w:rsidRDefault="005B1058" w:rsidP="00CE3E20">
            <w:pPr>
              <w:rPr>
                <w:rFonts w:ascii="Century Schoolbook" w:hAnsi="Century Schoolbook"/>
                <w:color w:val="FF0000"/>
                <w:sz w:val="24"/>
                <w:szCs w:val="24"/>
              </w:rPr>
            </w:pPr>
            <w:r w:rsidRPr="00BC7B82">
              <w:rPr>
                <w:rFonts w:ascii="Century Schoolbook" w:hAnsi="Century Schoolbook"/>
                <w:color w:val="FF0000"/>
                <w:sz w:val="24"/>
                <w:szCs w:val="24"/>
              </w:rPr>
              <w:t>E</w:t>
            </w:r>
          </w:p>
        </w:tc>
        <w:tc>
          <w:tcPr>
            <w:tcW w:w="3432" w:type="dxa"/>
          </w:tcPr>
          <w:p w:rsidR="005B1058" w:rsidRPr="00BC7B82" w:rsidRDefault="005B1058" w:rsidP="00CE3E20">
            <w:pPr>
              <w:rPr>
                <w:rFonts w:ascii="Century Schoolbook" w:hAnsi="Century Schoolbook"/>
                <w:color w:val="FF0000"/>
                <w:sz w:val="24"/>
                <w:szCs w:val="24"/>
              </w:rPr>
            </w:pPr>
            <w:r w:rsidRPr="00BC7B82">
              <w:rPr>
                <w:rFonts w:ascii="Century Schoolbook" w:hAnsi="Century Schoolbook"/>
                <w:color w:val="FF0000"/>
                <w:sz w:val="24"/>
                <w:szCs w:val="24"/>
              </w:rPr>
              <w:t>1a, 2a, 4b, 7a,</w:t>
            </w:r>
          </w:p>
        </w:tc>
        <w:tc>
          <w:tcPr>
            <w:tcW w:w="3432" w:type="dxa"/>
          </w:tcPr>
          <w:p w:rsidR="005B1058" w:rsidRPr="00BC7B82" w:rsidRDefault="005B1058" w:rsidP="00CE3E20">
            <w:pPr>
              <w:rPr>
                <w:rFonts w:ascii="Century Schoolbook" w:hAnsi="Century Schoolbook"/>
                <w:color w:val="FF0000"/>
                <w:sz w:val="24"/>
                <w:szCs w:val="24"/>
              </w:rPr>
            </w:pPr>
            <w:r w:rsidRPr="00BC7B82">
              <w:rPr>
                <w:rFonts w:ascii="Century Schoolbook" w:hAnsi="Century Schoolbook"/>
                <w:color w:val="FF0000"/>
                <w:sz w:val="24"/>
                <w:szCs w:val="24"/>
              </w:rPr>
              <w:t xml:space="preserve">Ave </w:t>
            </w:r>
          </w:p>
        </w:tc>
      </w:tr>
      <w:tr w:rsidR="005B1058" w:rsidRPr="00BC7B82" w:rsidTr="00CE3E20">
        <w:tc>
          <w:tcPr>
            <w:tcW w:w="3432" w:type="dxa"/>
          </w:tcPr>
          <w:p w:rsidR="005B1058" w:rsidRPr="00BC7B82" w:rsidRDefault="005B1058" w:rsidP="00CE3E20">
            <w:pPr>
              <w:rPr>
                <w:rFonts w:ascii="Century Schoolbook" w:hAnsi="Century Schoolbook"/>
                <w:color w:val="FF0000"/>
                <w:sz w:val="24"/>
                <w:szCs w:val="24"/>
              </w:rPr>
            </w:pPr>
            <w:r w:rsidRPr="00BC7B82">
              <w:rPr>
                <w:rFonts w:ascii="Century Schoolbook" w:hAnsi="Century Schoolbook"/>
                <w:color w:val="FF0000"/>
                <w:sz w:val="24"/>
                <w:szCs w:val="24"/>
              </w:rPr>
              <w:t>F</w:t>
            </w:r>
          </w:p>
        </w:tc>
        <w:tc>
          <w:tcPr>
            <w:tcW w:w="3432" w:type="dxa"/>
          </w:tcPr>
          <w:p w:rsidR="005B1058" w:rsidRPr="00BC7B82" w:rsidRDefault="005B1058" w:rsidP="00CE3E20">
            <w:pPr>
              <w:rPr>
                <w:rFonts w:ascii="Century Schoolbook" w:hAnsi="Century Schoolbook"/>
                <w:color w:val="FF0000"/>
                <w:sz w:val="24"/>
                <w:szCs w:val="24"/>
              </w:rPr>
            </w:pPr>
            <w:r w:rsidRPr="00BC7B82">
              <w:rPr>
                <w:rFonts w:ascii="Century Schoolbook" w:hAnsi="Century Schoolbook"/>
                <w:color w:val="FF0000"/>
                <w:sz w:val="24"/>
                <w:szCs w:val="24"/>
              </w:rPr>
              <w:t>1b, 3b, 5a</w:t>
            </w:r>
          </w:p>
        </w:tc>
        <w:tc>
          <w:tcPr>
            <w:tcW w:w="3432" w:type="dxa"/>
          </w:tcPr>
          <w:p w:rsidR="005B1058" w:rsidRPr="00BC7B82" w:rsidRDefault="005B1058" w:rsidP="00CE3E20">
            <w:pPr>
              <w:rPr>
                <w:rFonts w:ascii="Century Schoolbook" w:hAnsi="Century Schoolbook"/>
                <w:color w:val="FF0000"/>
                <w:sz w:val="24"/>
                <w:szCs w:val="24"/>
              </w:rPr>
            </w:pPr>
            <w:r w:rsidRPr="00BC7B82">
              <w:rPr>
                <w:rFonts w:ascii="Century Schoolbook" w:hAnsi="Century Schoolbook"/>
                <w:color w:val="FF0000"/>
                <w:sz w:val="24"/>
                <w:szCs w:val="24"/>
              </w:rPr>
              <w:t xml:space="preserve">Insect </w:t>
            </w:r>
          </w:p>
        </w:tc>
      </w:tr>
    </w:tbl>
    <w:p w:rsidR="005B1058" w:rsidRDefault="005B1058" w:rsidP="005B1058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 </w:t>
      </w:r>
    </w:p>
    <w:p w:rsidR="005B1058" w:rsidRDefault="005B1058" w:rsidP="005B1058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c. </w:t>
      </w:r>
      <w:r w:rsidRPr="00BC7B82">
        <w:rPr>
          <w:rFonts w:ascii="Century Schoolbook" w:hAnsi="Century Schoolbook"/>
          <w:color w:val="FF0000"/>
          <w:sz w:val="24"/>
          <w:szCs w:val="24"/>
        </w:rPr>
        <w:t xml:space="preserve">Arthropoda </w:t>
      </w:r>
    </w:p>
    <w:p w:rsidR="005B1058" w:rsidRPr="00BC7B82" w:rsidRDefault="005B1058" w:rsidP="005B1058">
      <w:pPr>
        <w:rPr>
          <w:rFonts w:ascii="Century Schoolbook" w:hAnsi="Century Schoolbook"/>
          <w:i/>
          <w:color w:val="FF0000"/>
          <w:sz w:val="24"/>
          <w:szCs w:val="24"/>
        </w:rPr>
      </w:pPr>
      <w:r w:rsidRPr="00BC7B82">
        <w:rPr>
          <w:rFonts w:ascii="Century Schoolbook" w:hAnsi="Century Schoolbook"/>
          <w:i/>
          <w:color w:val="FF0000"/>
          <w:sz w:val="24"/>
          <w:szCs w:val="24"/>
        </w:rPr>
        <w:t xml:space="preserve">  rej: Anthropoda or arthropoda</w:t>
      </w:r>
    </w:p>
    <w:p w:rsidR="005B1058" w:rsidRDefault="005B1058" w:rsidP="005B1058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d. </w:t>
      </w:r>
      <w:r w:rsidRPr="00BC7B82">
        <w:rPr>
          <w:rFonts w:ascii="Century Schoolbook" w:hAnsi="Century Schoolbook"/>
          <w:color w:val="FF0000"/>
          <w:sz w:val="24"/>
          <w:szCs w:val="24"/>
        </w:rPr>
        <w:t>They all have exoskeleton</w:t>
      </w:r>
    </w:p>
    <w:p w:rsidR="005B1058" w:rsidRDefault="005B1058" w:rsidP="005B1058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- </w:t>
      </w:r>
      <w:r w:rsidRPr="00BC7B82">
        <w:rPr>
          <w:rFonts w:ascii="Century Schoolbook" w:hAnsi="Century Schoolbook"/>
          <w:color w:val="FF0000"/>
          <w:sz w:val="24"/>
          <w:szCs w:val="24"/>
        </w:rPr>
        <w:t>They have segmented bodies</w:t>
      </w:r>
    </w:p>
    <w:p w:rsidR="005B1058" w:rsidRDefault="005B1058" w:rsidP="005B1058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- </w:t>
      </w:r>
      <w:r w:rsidRPr="00BC7B82">
        <w:rPr>
          <w:rFonts w:ascii="Century Schoolbook" w:hAnsi="Century Schoolbook"/>
          <w:color w:val="FF0000"/>
          <w:sz w:val="24"/>
          <w:szCs w:val="24"/>
        </w:rPr>
        <w:t>They all have jointed appendages/limbs</w:t>
      </w:r>
    </w:p>
    <w:p w:rsidR="005B1058" w:rsidRDefault="005B1058" w:rsidP="005B1058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e. </w:t>
      </w:r>
      <w:r w:rsidRPr="00BC7B82">
        <w:rPr>
          <w:rFonts w:ascii="Century Schoolbook" w:hAnsi="Century Schoolbook"/>
          <w:color w:val="FF0000"/>
          <w:sz w:val="24"/>
          <w:szCs w:val="24"/>
        </w:rPr>
        <w:t>Scales</w:t>
      </w:r>
    </w:p>
    <w:p w:rsidR="00F8698B" w:rsidRDefault="00F8698B" w:rsidP="00F8698B">
      <w:pPr>
        <w:spacing w:after="0" w:line="240" w:lineRule="auto"/>
        <w:rPr>
          <w:rFonts w:ascii="Arial" w:eastAsia="Times New Roman" w:hAnsi="Arial" w:cs="Arial"/>
          <w:i/>
          <w:sz w:val="24"/>
          <w:szCs w:val="24"/>
        </w:rPr>
      </w:pPr>
    </w:p>
    <w:p w:rsidR="00F8698B" w:rsidRPr="00F8698B" w:rsidRDefault="00F8698B" w:rsidP="00F8698B">
      <w:pPr>
        <w:spacing w:line="360" w:lineRule="auto"/>
        <w:ind w:left="360"/>
        <w:rPr>
          <w:rFonts w:ascii="Times New Roman"/>
          <w:sz w:val="26"/>
          <w:szCs w:val="26"/>
        </w:rPr>
      </w:pPr>
      <w:r>
        <w:rPr>
          <w:rFonts w:ascii="Times New Roman"/>
          <w:sz w:val="26"/>
          <w:szCs w:val="26"/>
        </w:rPr>
        <w:t>3.</w:t>
      </w:r>
      <w:r w:rsidRPr="00F8698B">
        <w:rPr>
          <w:rFonts w:ascii="Times New Roman"/>
          <w:sz w:val="26"/>
          <w:szCs w:val="26"/>
        </w:rPr>
        <w:t xml:space="preserve"> </w:t>
      </w:r>
    </w:p>
    <w:p w:rsidR="00F8698B" w:rsidRDefault="00F8698B" w:rsidP="00F8698B">
      <w:pPr>
        <w:pStyle w:val="ListParagraph"/>
        <w:numPr>
          <w:ilvl w:val="0"/>
          <w:numId w:val="7"/>
        </w:numPr>
        <w:spacing w:line="360" w:lineRule="auto"/>
        <w:rPr>
          <w:rFonts w:ascii="Times New Roman"/>
          <w:sz w:val="26"/>
          <w:szCs w:val="26"/>
        </w:rPr>
      </w:pPr>
      <w:r>
        <w:rPr>
          <w:rFonts w:ascii="Times New Roman"/>
          <w:sz w:val="26"/>
          <w:szCs w:val="26"/>
        </w:rPr>
        <w:tab/>
      </w:r>
      <w:r>
        <w:rPr>
          <w:rFonts w:ascii="Times New Roman"/>
          <w:sz w:val="26"/>
          <w:szCs w:val="26"/>
        </w:rPr>
        <w:tab/>
      </w:r>
      <w:r>
        <w:rPr>
          <w:rFonts w:ascii="Times New Roman"/>
          <w:sz w:val="26"/>
          <w:szCs w:val="26"/>
        </w:rPr>
        <w:tab/>
      </w:r>
      <w:r>
        <w:rPr>
          <w:rFonts w:ascii="Times New Roman"/>
          <w:sz w:val="26"/>
          <w:szCs w:val="26"/>
        </w:rPr>
        <w:tab/>
      </w:r>
      <w:r>
        <w:rPr>
          <w:rFonts w:ascii="Times New Roman"/>
          <w:sz w:val="26"/>
          <w:szCs w:val="26"/>
        </w:rPr>
        <w:tab/>
      </w:r>
      <w:r>
        <w:rPr>
          <w:rFonts w:ascii="Times New Roman"/>
          <w:sz w:val="26"/>
          <w:szCs w:val="26"/>
        </w:rPr>
        <w:tab/>
        <w:t xml:space="preserve"> </w:t>
      </w:r>
      <w:r>
        <w:rPr>
          <w:rFonts w:ascii="Times New Roman"/>
          <w:sz w:val="26"/>
          <w:szCs w:val="26"/>
        </w:rPr>
        <w:tab/>
        <w:t xml:space="preserve">        5mks</w:t>
      </w:r>
    </w:p>
    <w:p w:rsidR="00F8698B" w:rsidRDefault="00F8698B" w:rsidP="00F8698B">
      <w:pPr>
        <w:spacing w:line="360" w:lineRule="auto"/>
        <w:rPr>
          <w:rFonts w:ascii="Times New Roman"/>
          <w:sz w:val="26"/>
          <w:szCs w:val="26"/>
        </w:rPr>
      </w:pPr>
      <w:r>
        <w:rPr>
          <w:rFonts w:ascii="Times New Roman"/>
          <w:noProof/>
          <w:sz w:val="26"/>
          <w:szCs w:val="26"/>
        </w:rPr>
        <w:drawing>
          <wp:inline distT="0" distB="0" distL="0" distR="0">
            <wp:extent cx="2474341" cy="2571920"/>
            <wp:effectExtent l="19050" t="0" r="2159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">
                              <a14:imgEffect>
                                <a14:brightnessContrast bright="11000" contrast="2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733" cy="257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98B" w:rsidRPr="005B1058" w:rsidRDefault="00F8698B" w:rsidP="005B1058">
      <w:pPr>
        <w:spacing w:line="360" w:lineRule="auto"/>
        <w:rPr>
          <w:rFonts w:ascii="Times New Roman"/>
          <w:b/>
          <w:color w:val="FF0000"/>
          <w:sz w:val="26"/>
          <w:szCs w:val="26"/>
        </w:rPr>
      </w:pPr>
      <w:r>
        <w:rPr>
          <w:rFonts w:ascii="Times New Roman"/>
          <w:b/>
          <w:color w:val="FF0000"/>
          <w:sz w:val="26"/>
          <w:szCs w:val="26"/>
        </w:rPr>
        <w:t>Magnification between X1 and X5</w:t>
      </w:r>
      <w:r>
        <w:rPr>
          <w:rFonts w:ascii="Times New Roman"/>
          <w:sz w:val="26"/>
          <w:szCs w:val="26"/>
        </w:rPr>
        <w:tab/>
      </w:r>
    </w:p>
    <w:p w:rsidR="00F8698B" w:rsidRDefault="005B1058" w:rsidP="00F8698B">
      <w:pPr>
        <w:pStyle w:val="ListParagraph"/>
        <w:spacing w:line="360" w:lineRule="auto"/>
        <w:ind w:left="1080"/>
        <w:rPr>
          <w:rFonts w:ascii="Times New Roman"/>
          <w:sz w:val="26"/>
          <w:szCs w:val="26"/>
        </w:rPr>
      </w:pPr>
      <w:r>
        <w:rPr>
          <w:rFonts w:ascii="Times New Roman"/>
          <w:sz w:val="26"/>
          <w:szCs w:val="26"/>
        </w:rPr>
        <w:t xml:space="preserve">b) </w:t>
      </w:r>
      <w:r w:rsidR="00F8698B">
        <w:rPr>
          <w:rFonts w:ascii="Times New Roman"/>
          <w:sz w:val="26"/>
          <w:szCs w:val="26"/>
        </w:rPr>
        <w:t>Type of fruit</w:t>
      </w:r>
      <w:r w:rsidR="00F8698B">
        <w:rPr>
          <w:rFonts w:ascii="Times New Roman"/>
          <w:sz w:val="26"/>
          <w:szCs w:val="26"/>
        </w:rPr>
        <w:tab/>
      </w:r>
      <w:r w:rsidR="00F8698B">
        <w:rPr>
          <w:rFonts w:ascii="Times New Roman"/>
          <w:b/>
          <w:color w:val="FF0000"/>
          <w:sz w:val="26"/>
          <w:szCs w:val="26"/>
        </w:rPr>
        <w:t>Berry</w:t>
      </w:r>
      <w:r w:rsidR="00F8698B">
        <w:rPr>
          <w:rFonts w:ascii="Times New Roman"/>
          <w:sz w:val="26"/>
          <w:szCs w:val="26"/>
        </w:rPr>
        <w:t xml:space="preserve"> 1mk</w:t>
      </w:r>
    </w:p>
    <w:p w:rsidR="00F8698B" w:rsidRDefault="00F8698B" w:rsidP="00F8698B">
      <w:pPr>
        <w:pStyle w:val="ListParagraph"/>
        <w:spacing w:line="360" w:lineRule="auto"/>
        <w:ind w:left="1080"/>
        <w:rPr>
          <w:rFonts w:ascii="Times New Roman"/>
          <w:sz w:val="26"/>
          <w:szCs w:val="26"/>
        </w:rPr>
      </w:pPr>
      <w:r>
        <w:rPr>
          <w:rFonts w:ascii="Times New Roman"/>
          <w:sz w:val="26"/>
          <w:szCs w:val="26"/>
        </w:rPr>
        <w:t xml:space="preserve">Reason </w:t>
      </w:r>
      <w:r>
        <w:rPr>
          <w:rFonts w:ascii="Times New Roman"/>
          <w:sz w:val="26"/>
          <w:szCs w:val="26"/>
        </w:rPr>
        <w:tab/>
      </w:r>
      <w:r>
        <w:rPr>
          <w:rFonts w:ascii="Times New Roman"/>
          <w:b/>
          <w:color w:val="FF0000"/>
          <w:sz w:val="26"/>
          <w:szCs w:val="26"/>
        </w:rPr>
        <w:t>has many seeds</w:t>
      </w:r>
      <w:r>
        <w:rPr>
          <w:rFonts w:ascii="Times New Roman"/>
          <w:sz w:val="26"/>
          <w:szCs w:val="26"/>
        </w:rPr>
        <w:tab/>
        <w:t>1mk</w:t>
      </w:r>
    </w:p>
    <w:p w:rsidR="00F8698B" w:rsidRDefault="00F8698B" w:rsidP="00F8698B">
      <w:pPr>
        <w:pStyle w:val="ListParagraph"/>
        <w:numPr>
          <w:ilvl w:val="0"/>
          <w:numId w:val="7"/>
        </w:numPr>
        <w:spacing w:line="360" w:lineRule="auto"/>
        <w:rPr>
          <w:rFonts w:ascii="Times New Roman"/>
          <w:sz w:val="26"/>
          <w:szCs w:val="26"/>
        </w:rPr>
      </w:pPr>
    </w:p>
    <w:p w:rsidR="00F8698B" w:rsidRDefault="00F8698B" w:rsidP="00F8698B">
      <w:pPr>
        <w:pStyle w:val="ListParagraph"/>
        <w:spacing w:line="360" w:lineRule="auto"/>
        <w:ind w:left="1080"/>
        <w:rPr>
          <w:rFonts w:ascii="Times New Roman"/>
          <w:sz w:val="26"/>
          <w:szCs w:val="26"/>
        </w:rPr>
      </w:pPr>
      <w:r>
        <w:rPr>
          <w:rFonts w:ascii="Times New Roman"/>
          <w:sz w:val="26"/>
          <w:szCs w:val="26"/>
        </w:rPr>
        <w:t xml:space="preserve">Agent </w:t>
      </w:r>
      <w:r>
        <w:rPr>
          <w:rFonts w:ascii="Times New Roman"/>
          <w:sz w:val="26"/>
          <w:szCs w:val="26"/>
        </w:rPr>
        <w:tab/>
      </w:r>
      <w:r>
        <w:rPr>
          <w:rFonts w:ascii="Times New Roman"/>
          <w:b/>
          <w:color w:val="FF0000"/>
          <w:sz w:val="26"/>
          <w:szCs w:val="26"/>
        </w:rPr>
        <w:t>Animal</w:t>
      </w:r>
      <w:r>
        <w:rPr>
          <w:rFonts w:ascii="Times New Roman"/>
          <w:sz w:val="26"/>
          <w:szCs w:val="26"/>
        </w:rPr>
        <w:tab/>
        <w:t>1mk</w:t>
      </w:r>
    </w:p>
    <w:p w:rsidR="00F8698B" w:rsidRDefault="00F8698B" w:rsidP="00F8698B">
      <w:pPr>
        <w:pStyle w:val="ListParagraph"/>
        <w:spacing w:line="360" w:lineRule="auto"/>
        <w:ind w:left="1080"/>
        <w:rPr>
          <w:rFonts w:ascii="Times New Roman"/>
          <w:sz w:val="26"/>
          <w:szCs w:val="26"/>
        </w:rPr>
      </w:pPr>
      <w:r>
        <w:rPr>
          <w:rFonts w:ascii="Times New Roman"/>
          <w:sz w:val="26"/>
          <w:szCs w:val="26"/>
        </w:rPr>
        <w:t xml:space="preserve">Reason </w:t>
      </w:r>
      <w:r>
        <w:rPr>
          <w:rFonts w:ascii="Times New Roman"/>
          <w:sz w:val="26"/>
          <w:szCs w:val="26"/>
        </w:rPr>
        <w:tab/>
      </w:r>
      <w:r>
        <w:rPr>
          <w:rFonts w:ascii="Times New Roman"/>
          <w:b/>
          <w:color w:val="FF0000"/>
          <w:sz w:val="26"/>
          <w:szCs w:val="26"/>
        </w:rPr>
        <w:t xml:space="preserve">brightly coloured; scented; fleshy; large; first </w:t>
      </w:r>
      <w:r>
        <w:rPr>
          <w:rFonts w:ascii="Times New Roman"/>
          <w:b/>
          <w:color w:val="FF0000"/>
          <w:sz w:val="26"/>
          <w:szCs w:val="26"/>
        </w:rPr>
        <w:tab/>
      </w:r>
      <w:r>
        <w:rPr>
          <w:rFonts w:ascii="Times New Roman"/>
          <w:sz w:val="26"/>
          <w:szCs w:val="26"/>
        </w:rPr>
        <w:t>2mk</w:t>
      </w:r>
    </w:p>
    <w:p w:rsidR="00F8698B" w:rsidRDefault="00F8698B" w:rsidP="00F8698B">
      <w:pPr>
        <w:pStyle w:val="ListParagraph"/>
        <w:numPr>
          <w:ilvl w:val="0"/>
          <w:numId w:val="7"/>
        </w:numPr>
        <w:spacing w:line="360" w:lineRule="auto"/>
        <w:rPr>
          <w:rFonts w:ascii="Times New Roman"/>
          <w:sz w:val="26"/>
          <w:szCs w:val="26"/>
        </w:rPr>
      </w:pPr>
      <w:r>
        <w:rPr>
          <w:rFonts w:ascii="Times New Roman"/>
          <w:sz w:val="26"/>
          <w:szCs w:val="26"/>
        </w:rPr>
        <w:tab/>
      </w:r>
      <w:r>
        <w:rPr>
          <w:rFonts w:ascii="Times New Roman"/>
          <w:b/>
          <w:color w:val="FF0000"/>
          <w:sz w:val="26"/>
          <w:szCs w:val="26"/>
        </w:rPr>
        <w:t>Axile;</w:t>
      </w:r>
      <w:r>
        <w:rPr>
          <w:rFonts w:ascii="Times New Roman"/>
          <w:sz w:val="26"/>
          <w:szCs w:val="26"/>
        </w:rPr>
        <w:tab/>
        <w:t>1mk</w:t>
      </w:r>
    </w:p>
    <w:p w:rsidR="00F8698B" w:rsidRPr="005B1058" w:rsidRDefault="00F8698B" w:rsidP="005B1058">
      <w:pPr>
        <w:pStyle w:val="ListParagraph"/>
        <w:numPr>
          <w:ilvl w:val="0"/>
          <w:numId w:val="7"/>
        </w:numPr>
        <w:spacing w:line="360" w:lineRule="auto"/>
        <w:rPr>
          <w:rFonts w:ascii="Times New Roman"/>
          <w:sz w:val="26"/>
          <w:szCs w:val="26"/>
        </w:rPr>
      </w:pPr>
      <w:r w:rsidRPr="005B1058">
        <w:rPr>
          <w:rFonts w:ascii="Times New Roman"/>
          <w:b/>
          <w:color w:val="FF0000"/>
          <w:sz w:val="26"/>
          <w:szCs w:val="26"/>
        </w:rPr>
        <w:t>Ethylene/ ethyne</w:t>
      </w:r>
      <w:r w:rsidRPr="005B1058">
        <w:rPr>
          <w:rFonts w:ascii="Times New Roman"/>
          <w:sz w:val="26"/>
          <w:szCs w:val="26"/>
        </w:rPr>
        <w:t>;</w:t>
      </w:r>
      <w:r w:rsidRPr="005B1058">
        <w:rPr>
          <w:rFonts w:ascii="Times New Roman"/>
          <w:sz w:val="26"/>
          <w:szCs w:val="26"/>
        </w:rPr>
        <w:tab/>
        <w:t>1mk</w:t>
      </w:r>
    </w:p>
    <w:p w:rsidR="00445C2D" w:rsidRDefault="00445C2D" w:rsidP="00445C2D">
      <w:pPr>
        <w:pStyle w:val="ListParagraph"/>
        <w:spacing w:line="360" w:lineRule="auto"/>
        <w:ind w:left="1080"/>
        <w:rPr>
          <w:rFonts w:ascii="Times New Roman"/>
          <w:sz w:val="26"/>
          <w:szCs w:val="26"/>
        </w:rPr>
      </w:pPr>
    </w:p>
    <w:p w:rsidR="00445C2D" w:rsidRDefault="00445C2D" w:rsidP="00445C2D"/>
    <w:p w:rsidR="009874FC" w:rsidRDefault="009874FC"/>
    <w:sectPr w:rsidR="009874FC" w:rsidSect="008870FD">
      <w:footerReference w:type="default" r:id="rId10"/>
      <w:pgSz w:w="11907" w:h="16839" w:code="9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DFE" w:rsidRDefault="008C7DFE" w:rsidP="00EB4FE6">
      <w:pPr>
        <w:spacing w:after="0" w:line="240" w:lineRule="auto"/>
      </w:pPr>
      <w:r>
        <w:separator/>
      </w:r>
    </w:p>
  </w:endnote>
  <w:endnote w:type="continuationSeparator" w:id="0">
    <w:p w:rsidR="008C7DFE" w:rsidRDefault="008C7DFE" w:rsidP="00EB4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5DB" w:rsidRDefault="00F8698B">
    <w:pPr>
      <w:pStyle w:val="Footer"/>
      <w:pBdr>
        <w:top w:val="thinThickSmallGap" w:sz="24" w:space="1" w:color="622423" w:themeColor="accent2" w:themeShade="7F"/>
      </w:pBdr>
      <w:rPr>
        <w:rFonts w:ascii="Cambria"/>
      </w:rPr>
    </w:pPr>
    <w:r>
      <w:rPr>
        <w:rFonts w:ascii="Cambria"/>
      </w:rPr>
      <w:t xml:space="preserve">Biology paper 231/1                           </w:t>
    </w:r>
    <w:r w:rsidR="00EB4FE6" w:rsidRPr="00EB4FE6">
      <w:fldChar w:fldCharType="begin"/>
    </w:r>
    <w:r>
      <w:instrText xml:space="preserve"> PAGE   \* MERGEFORMAT </w:instrText>
    </w:r>
    <w:r w:rsidR="00EB4FE6" w:rsidRPr="00EB4FE6">
      <w:fldChar w:fldCharType="separate"/>
    </w:r>
    <w:r w:rsidR="008C7DFE" w:rsidRPr="008C7DFE">
      <w:rPr>
        <w:rFonts w:ascii="Cambria"/>
        <w:noProof/>
      </w:rPr>
      <w:t>1</w:t>
    </w:r>
    <w:r w:rsidR="00EB4FE6">
      <w:rPr>
        <w:rFonts w:ascii="Cambria"/>
      </w:rPr>
      <w:fldChar w:fldCharType="end"/>
    </w:r>
  </w:p>
  <w:p w:rsidR="00A365DB" w:rsidRDefault="008C7DF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DFE" w:rsidRDefault="008C7DFE" w:rsidP="00EB4FE6">
      <w:pPr>
        <w:spacing w:after="0" w:line="240" w:lineRule="auto"/>
      </w:pPr>
      <w:r>
        <w:separator/>
      </w:r>
    </w:p>
  </w:footnote>
  <w:footnote w:type="continuationSeparator" w:id="0">
    <w:p w:rsidR="008C7DFE" w:rsidRDefault="008C7DFE" w:rsidP="00EB4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C6BF4"/>
    <w:multiLevelType w:val="hybridMultilevel"/>
    <w:tmpl w:val="98B62E66"/>
    <w:lvl w:ilvl="0" w:tplc="65BEA7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B41A9C">
      <w:start w:val="1"/>
      <w:numFmt w:val="lowerLetter"/>
      <w:lvlText w:val="%2."/>
      <w:lvlJc w:val="left"/>
      <w:pPr>
        <w:ind w:left="1440" w:hanging="360"/>
      </w:pPr>
    </w:lvl>
    <w:lvl w:ilvl="2" w:tplc="15D60C52">
      <w:start w:val="1"/>
      <w:numFmt w:val="lowerRoman"/>
      <w:lvlText w:val="%3."/>
      <w:lvlJc w:val="right"/>
      <w:pPr>
        <w:ind w:left="2160" w:hanging="180"/>
      </w:pPr>
    </w:lvl>
    <w:lvl w:ilvl="3" w:tplc="F4DC5C98">
      <w:start w:val="1"/>
      <w:numFmt w:val="decimal"/>
      <w:lvlText w:val="%4."/>
      <w:lvlJc w:val="left"/>
      <w:pPr>
        <w:ind w:left="2880" w:hanging="360"/>
      </w:pPr>
    </w:lvl>
    <w:lvl w:ilvl="4" w:tplc="D0143E02">
      <w:start w:val="1"/>
      <w:numFmt w:val="lowerLetter"/>
      <w:lvlText w:val="%5."/>
      <w:lvlJc w:val="left"/>
      <w:pPr>
        <w:ind w:left="3600" w:hanging="360"/>
      </w:pPr>
    </w:lvl>
    <w:lvl w:ilvl="5" w:tplc="395ABA62">
      <w:start w:val="1"/>
      <w:numFmt w:val="lowerRoman"/>
      <w:lvlText w:val="%6."/>
      <w:lvlJc w:val="right"/>
      <w:pPr>
        <w:ind w:left="4320" w:hanging="180"/>
      </w:pPr>
    </w:lvl>
    <w:lvl w:ilvl="6" w:tplc="CBF05394">
      <w:start w:val="1"/>
      <w:numFmt w:val="decimal"/>
      <w:lvlText w:val="%7."/>
      <w:lvlJc w:val="left"/>
      <w:pPr>
        <w:ind w:left="5040" w:hanging="360"/>
      </w:pPr>
    </w:lvl>
    <w:lvl w:ilvl="7" w:tplc="CCAA486A">
      <w:start w:val="1"/>
      <w:numFmt w:val="lowerLetter"/>
      <w:lvlText w:val="%8."/>
      <w:lvlJc w:val="left"/>
      <w:pPr>
        <w:ind w:left="5760" w:hanging="360"/>
      </w:pPr>
    </w:lvl>
    <w:lvl w:ilvl="8" w:tplc="654EDA1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9C43DF"/>
    <w:multiLevelType w:val="hybridMultilevel"/>
    <w:tmpl w:val="2ED406E4"/>
    <w:lvl w:ilvl="0" w:tplc="C00C003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A82AED44">
      <w:start w:val="1"/>
      <w:numFmt w:val="lowerLetter"/>
      <w:lvlText w:val="%2."/>
      <w:lvlJc w:val="left"/>
      <w:pPr>
        <w:ind w:left="1440" w:hanging="360"/>
      </w:pPr>
    </w:lvl>
    <w:lvl w:ilvl="2" w:tplc="F1306E8A">
      <w:start w:val="1"/>
      <w:numFmt w:val="lowerRoman"/>
      <w:lvlText w:val="%3."/>
      <w:lvlJc w:val="right"/>
      <w:pPr>
        <w:ind w:left="2160" w:hanging="180"/>
      </w:pPr>
    </w:lvl>
    <w:lvl w:ilvl="3" w:tplc="0A1ADBBA">
      <w:start w:val="1"/>
      <w:numFmt w:val="decimal"/>
      <w:lvlText w:val="%4."/>
      <w:lvlJc w:val="left"/>
      <w:pPr>
        <w:ind w:left="2880" w:hanging="360"/>
      </w:pPr>
    </w:lvl>
    <w:lvl w:ilvl="4" w:tplc="0562B9F2">
      <w:start w:val="1"/>
      <w:numFmt w:val="lowerLetter"/>
      <w:lvlText w:val="%5."/>
      <w:lvlJc w:val="left"/>
      <w:pPr>
        <w:ind w:left="3600" w:hanging="360"/>
      </w:pPr>
    </w:lvl>
    <w:lvl w:ilvl="5" w:tplc="30FA753C">
      <w:start w:val="1"/>
      <w:numFmt w:val="lowerRoman"/>
      <w:lvlText w:val="%6."/>
      <w:lvlJc w:val="right"/>
      <w:pPr>
        <w:ind w:left="4320" w:hanging="180"/>
      </w:pPr>
    </w:lvl>
    <w:lvl w:ilvl="6" w:tplc="0DD02150">
      <w:start w:val="1"/>
      <w:numFmt w:val="decimal"/>
      <w:lvlText w:val="%7."/>
      <w:lvlJc w:val="left"/>
      <w:pPr>
        <w:ind w:left="5040" w:hanging="360"/>
      </w:pPr>
    </w:lvl>
    <w:lvl w:ilvl="7" w:tplc="3C7CB4F6">
      <w:start w:val="1"/>
      <w:numFmt w:val="lowerLetter"/>
      <w:lvlText w:val="%8."/>
      <w:lvlJc w:val="left"/>
      <w:pPr>
        <w:ind w:left="5760" w:hanging="360"/>
      </w:pPr>
    </w:lvl>
    <w:lvl w:ilvl="8" w:tplc="C7D4954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C30F1B"/>
    <w:multiLevelType w:val="hybridMultilevel"/>
    <w:tmpl w:val="6436E8E8"/>
    <w:lvl w:ilvl="0" w:tplc="8FBE13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922C2E32">
      <w:start w:val="1"/>
      <w:numFmt w:val="lowerLetter"/>
      <w:lvlText w:val="%2."/>
      <w:lvlJc w:val="left"/>
      <w:pPr>
        <w:ind w:left="1800" w:hanging="360"/>
      </w:pPr>
    </w:lvl>
    <w:lvl w:ilvl="2" w:tplc="8E5CEC3E">
      <w:start w:val="1"/>
      <w:numFmt w:val="lowerRoman"/>
      <w:lvlText w:val="%3."/>
      <w:lvlJc w:val="right"/>
      <w:pPr>
        <w:ind w:left="2520" w:hanging="180"/>
      </w:pPr>
    </w:lvl>
    <w:lvl w:ilvl="3" w:tplc="AAFC3506">
      <w:start w:val="1"/>
      <w:numFmt w:val="decimal"/>
      <w:lvlText w:val="%4."/>
      <w:lvlJc w:val="left"/>
      <w:pPr>
        <w:ind w:left="3240" w:hanging="360"/>
      </w:pPr>
    </w:lvl>
    <w:lvl w:ilvl="4" w:tplc="B186F058">
      <w:start w:val="1"/>
      <w:numFmt w:val="lowerLetter"/>
      <w:lvlText w:val="%5."/>
      <w:lvlJc w:val="left"/>
      <w:pPr>
        <w:ind w:left="3960" w:hanging="360"/>
      </w:pPr>
    </w:lvl>
    <w:lvl w:ilvl="5" w:tplc="FCB68866">
      <w:start w:val="1"/>
      <w:numFmt w:val="lowerRoman"/>
      <w:lvlText w:val="%6."/>
      <w:lvlJc w:val="right"/>
      <w:pPr>
        <w:ind w:left="4680" w:hanging="180"/>
      </w:pPr>
    </w:lvl>
    <w:lvl w:ilvl="6" w:tplc="5888C1F2">
      <w:start w:val="1"/>
      <w:numFmt w:val="decimal"/>
      <w:lvlText w:val="%7."/>
      <w:lvlJc w:val="left"/>
      <w:pPr>
        <w:ind w:left="5400" w:hanging="360"/>
      </w:pPr>
    </w:lvl>
    <w:lvl w:ilvl="7" w:tplc="FD5C54AC">
      <w:start w:val="1"/>
      <w:numFmt w:val="lowerLetter"/>
      <w:lvlText w:val="%8."/>
      <w:lvlJc w:val="left"/>
      <w:pPr>
        <w:ind w:left="6120" w:hanging="360"/>
      </w:pPr>
    </w:lvl>
    <w:lvl w:ilvl="8" w:tplc="C4F693EA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2D773B7"/>
    <w:multiLevelType w:val="hybridMultilevel"/>
    <w:tmpl w:val="0B063552"/>
    <w:lvl w:ilvl="0" w:tplc="FBD83A08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D80247DA">
      <w:start w:val="1"/>
      <w:numFmt w:val="lowerLetter"/>
      <w:lvlText w:val="%2."/>
      <w:lvlJc w:val="left"/>
      <w:pPr>
        <w:ind w:left="2160" w:hanging="360"/>
      </w:pPr>
    </w:lvl>
    <w:lvl w:ilvl="2" w:tplc="EFF2B6BE">
      <w:start w:val="1"/>
      <w:numFmt w:val="lowerRoman"/>
      <w:lvlText w:val="%3."/>
      <w:lvlJc w:val="right"/>
      <w:pPr>
        <w:ind w:left="2880" w:hanging="180"/>
      </w:pPr>
    </w:lvl>
    <w:lvl w:ilvl="3" w:tplc="0DA4C724">
      <w:start w:val="1"/>
      <w:numFmt w:val="decimal"/>
      <w:lvlText w:val="%4."/>
      <w:lvlJc w:val="left"/>
      <w:pPr>
        <w:ind w:left="3600" w:hanging="360"/>
      </w:pPr>
    </w:lvl>
    <w:lvl w:ilvl="4" w:tplc="4A2CDD74">
      <w:start w:val="1"/>
      <w:numFmt w:val="lowerLetter"/>
      <w:lvlText w:val="%5."/>
      <w:lvlJc w:val="left"/>
      <w:pPr>
        <w:ind w:left="4320" w:hanging="360"/>
      </w:pPr>
    </w:lvl>
    <w:lvl w:ilvl="5" w:tplc="6D7ED58A">
      <w:start w:val="1"/>
      <w:numFmt w:val="lowerRoman"/>
      <w:lvlText w:val="%6."/>
      <w:lvlJc w:val="right"/>
      <w:pPr>
        <w:ind w:left="5040" w:hanging="180"/>
      </w:pPr>
    </w:lvl>
    <w:lvl w:ilvl="6" w:tplc="C936A31C">
      <w:start w:val="1"/>
      <w:numFmt w:val="decimal"/>
      <w:lvlText w:val="%7."/>
      <w:lvlJc w:val="left"/>
      <w:pPr>
        <w:ind w:left="5760" w:hanging="360"/>
      </w:pPr>
    </w:lvl>
    <w:lvl w:ilvl="7" w:tplc="D44A9834">
      <w:start w:val="1"/>
      <w:numFmt w:val="lowerLetter"/>
      <w:lvlText w:val="%8."/>
      <w:lvlJc w:val="left"/>
      <w:pPr>
        <w:ind w:left="6480" w:hanging="360"/>
      </w:pPr>
    </w:lvl>
    <w:lvl w:ilvl="8" w:tplc="881E8922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7E25A67"/>
    <w:multiLevelType w:val="hybridMultilevel"/>
    <w:tmpl w:val="F1D06B46"/>
    <w:lvl w:ilvl="0" w:tplc="D298AA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ADC29B88">
      <w:start w:val="1"/>
      <w:numFmt w:val="lowerLetter"/>
      <w:lvlText w:val="%2."/>
      <w:lvlJc w:val="left"/>
      <w:pPr>
        <w:ind w:left="1800" w:hanging="360"/>
      </w:pPr>
    </w:lvl>
    <w:lvl w:ilvl="2" w:tplc="608AFA60">
      <w:start w:val="1"/>
      <w:numFmt w:val="lowerRoman"/>
      <w:lvlText w:val="%3."/>
      <w:lvlJc w:val="right"/>
      <w:pPr>
        <w:ind w:left="2520" w:hanging="180"/>
      </w:pPr>
    </w:lvl>
    <w:lvl w:ilvl="3" w:tplc="BF36F93C">
      <w:start w:val="1"/>
      <w:numFmt w:val="decimal"/>
      <w:lvlText w:val="%4."/>
      <w:lvlJc w:val="left"/>
      <w:pPr>
        <w:ind w:left="3240" w:hanging="360"/>
      </w:pPr>
    </w:lvl>
    <w:lvl w:ilvl="4" w:tplc="3302488A">
      <w:start w:val="1"/>
      <w:numFmt w:val="lowerLetter"/>
      <w:lvlText w:val="%5."/>
      <w:lvlJc w:val="left"/>
      <w:pPr>
        <w:ind w:left="3960" w:hanging="360"/>
      </w:pPr>
    </w:lvl>
    <w:lvl w:ilvl="5" w:tplc="409859C0">
      <w:start w:val="1"/>
      <w:numFmt w:val="lowerRoman"/>
      <w:lvlText w:val="%6."/>
      <w:lvlJc w:val="right"/>
      <w:pPr>
        <w:ind w:left="4680" w:hanging="180"/>
      </w:pPr>
    </w:lvl>
    <w:lvl w:ilvl="6" w:tplc="757EF072">
      <w:start w:val="1"/>
      <w:numFmt w:val="decimal"/>
      <w:lvlText w:val="%7."/>
      <w:lvlJc w:val="left"/>
      <w:pPr>
        <w:ind w:left="5400" w:hanging="360"/>
      </w:pPr>
    </w:lvl>
    <w:lvl w:ilvl="7" w:tplc="F63E386C">
      <w:start w:val="1"/>
      <w:numFmt w:val="lowerLetter"/>
      <w:lvlText w:val="%8."/>
      <w:lvlJc w:val="left"/>
      <w:pPr>
        <w:ind w:left="6120" w:hanging="360"/>
      </w:pPr>
    </w:lvl>
    <w:lvl w:ilvl="8" w:tplc="E8220E24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BCD3874"/>
    <w:multiLevelType w:val="hybridMultilevel"/>
    <w:tmpl w:val="D5B2C416"/>
    <w:lvl w:ilvl="0" w:tplc="F4168F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B1C7386">
      <w:start w:val="1"/>
      <w:numFmt w:val="lowerLetter"/>
      <w:lvlText w:val="%2."/>
      <w:lvlJc w:val="left"/>
      <w:pPr>
        <w:ind w:left="1800" w:hanging="360"/>
      </w:pPr>
    </w:lvl>
    <w:lvl w:ilvl="2" w:tplc="74985384">
      <w:start w:val="1"/>
      <w:numFmt w:val="lowerRoman"/>
      <w:lvlText w:val="%3."/>
      <w:lvlJc w:val="right"/>
      <w:pPr>
        <w:ind w:left="2520" w:hanging="180"/>
      </w:pPr>
    </w:lvl>
    <w:lvl w:ilvl="3" w:tplc="65DE793A">
      <w:start w:val="1"/>
      <w:numFmt w:val="decimal"/>
      <w:lvlText w:val="%4."/>
      <w:lvlJc w:val="left"/>
      <w:pPr>
        <w:ind w:left="3240" w:hanging="360"/>
      </w:pPr>
    </w:lvl>
    <w:lvl w:ilvl="4" w:tplc="0384211E">
      <w:start w:val="1"/>
      <w:numFmt w:val="lowerLetter"/>
      <w:lvlText w:val="%5."/>
      <w:lvlJc w:val="left"/>
      <w:pPr>
        <w:ind w:left="3960" w:hanging="360"/>
      </w:pPr>
    </w:lvl>
    <w:lvl w:ilvl="5" w:tplc="D6BEF16A">
      <w:start w:val="1"/>
      <w:numFmt w:val="lowerRoman"/>
      <w:lvlText w:val="%6."/>
      <w:lvlJc w:val="right"/>
      <w:pPr>
        <w:ind w:left="4680" w:hanging="180"/>
      </w:pPr>
    </w:lvl>
    <w:lvl w:ilvl="6" w:tplc="0EC608D0">
      <w:start w:val="1"/>
      <w:numFmt w:val="decimal"/>
      <w:lvlText w:val="%7."/>
      <w:lvlJc w:val="left"/>
      <w:pPr>
        <w:ind w:left="5400" w:hanging="360"/>
      </w:pPr>
    </w:lvl>
    <w:lvl w:ilvl="7" w:tplc="657CB972">
      <w:start w:val="1"/>
      <w:numFmt w:val="lowerLetter"/>
      <w:lvlText w:val="%8."/>
      <w:lvlJc w:val="left"/>
      <w:pPr>
        <w:ind w:left="6120" w:hanging="360"/>
      </w:pPr>
    </w:lvl>
    <w:lvl w:ilvl="8" w:tplc="C0ECA0E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CB920A8"/>
    <w:multiLevelType w:val="hybridMultilevel"/>
    <w:tmpl w:val="054EBA04"/>
    <w:lvl w:ilvl="0" w:tplc="A1966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2B4D700">
      <w:start w:val="1"/>
      <w:numFmt w:val="lowerLetter"/>
      <w:lvlText w:val="%2."/>
      <w:lvlJc w:val="left"/>
      <w:pPr>
        <w:ind w:left="1080" w:hanging="360"/>
      </w:pPr>
    </w:lvl>
    <w:lvl w:ilvl="2" w:tplc="D2ACA1A4">
      <w:start w:val="1"/>
      <w:numFmt w:val="lowerRoman"/>
      <w:lvlText w:val="%3."/>
      <w:lvlJc w:val="right"/>
      <w:pPr>
        <w:ind w:left="1800" w:hanging="180"/>
      </w:pPr>
    </w:lvl>
    <w:lvl w:ilvl="3" w:tplc="849A7728">
      <w:start w:val="1"/>
      <w:numFmt w:val="decimal"/>
      <w:lvlText w:val="%4."/>
      <w:lvlJc w:val="left"/>
      <w:pPr>
        <w:ind w:left="2520" w:hanging="360"/>
      </w:pPr>
    </w:lvl>
    <w:lvl w:ilvl="4" w:tplc="A66C0812">
      <w:start w:val="1"/>
      <w:numFmt w:val="lowerLetter"/>
      <w:lvlText w:val="%5."/>
      <w:lvlJc w:val="left"/>
      <w:pPr>
        <w:ind w:left="3240" w:hanging="360"/>
      </w:pPr>
    </w:lvl>
    <w:lvl w:ilvl="5" w:tplc="048A959C">
      <w:start w:val="1"/>
      <w:numFmt w:val="lowerRoman"/>
      <w:lvlText w:val="%6."/>
      <w:lvlJc w:val="right"/>
      <w:pPr>
        <w:ind w:left="3960" w:hanging="180"/>
      </w:pPr>
    </w:lvl>
    <w:lvl w:ilvl="6" w:tplc="303CDC30">
      <w:start w:val="1"/>
      <w:numFmt w:val="decimal"/>
      <w:lvlText w:val="%7."/>
      <w:lvlJc w:val="left"/>
      <w:pPr>
        <w:ind w:left="4680" w:hanging="360"/>
      </w:pPr>
    </w:lvl>
    <w:lvl w:ilvl="7" w:tplc="AECC68BE">
      <w:start w:val="1"/>
      <w:numFmt w:val="lowerLetter"/>
      <w:lvlText w:val="%8."/>
      <w:lvlJc w:val="left"/>
      <w:pPr>
        <w:ind w:left="5400" w:hanging="360"/>
      </w:pPr>
    </w:lvl>
    <w:lvl w:ilvl="8" w:tplc="A6547136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45C2D"/>
    <w:rsid w:val="00445C2D"/>
    <w:rsid w:val="005B1058"/>
    <w:rsid w:val="008C7DFE"/>
    <w:rsid w:val="009874FC"/>
    <w:rsid w:val="00AC4BC8"/>
    <w:rsid w:val="00BC7B82"/>
    <w:rsid w:val="00EB4FE6"/>
    <w:rsid w:val="00F86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C2D"/>
    <w:rPr>
      <w:rFonts w:ascii="Calibri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C2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44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C2D"/>
    <w:rPr>
      <w:rFonts w:ascii="Calibri" w:eastAsia="Calibri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C2D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B1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2020-12-01T11:03:00Z</dcterms:created>
  <dcterms:modified xsi:type="dcterms:W3CDTF">2020-12-01T12:57:00Z</dcterms:modified>
</cp:coreProperties>
</file>