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14C664" Type="http://schemas.openxmlformats.org/officeDocument/2006/relationships/officeDocument" Target="/word/document.xml" /><Relationship Id="coreR4914C66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Name_______________________</w:t>
      </w:r>
      <w:r>
        <w:rPr>
          <w:b w:val="1"/>
        </w:rPr>
        <w:t>________________________________</w:t>
      </w:r>
      <w:r>
        <w:rPr>
          <w:b w:val="1"/>
        </w:rPr>
        <w:t>__ Index No. ______________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 xml:space="preserve">          </w:t>
      </w:r>
      <w:r>
        <w:rPr>
          <w:b w:val="1"/>
        </w:rPr>
        <w:t xml:space="preserve">   Candidate’s</w:t>
      </w:r>
      <w:r>
        <w:rPr>
          <w:b w:val="1"/>
        </w:rPr>
        <w:t xml:space="preserve"> signature __</w:t>
      </w:r>
      <w:r>
        <w:rPr>
          <w:b w:val="1"/>
        </w:rPr>
        <w:t>___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ab/>
        <w:t xml:space="preserve">    Date __________________</w:t>
      </w:r>
    </w:p>
    <w:p>
      <w:pPr>
        <w:spacing w:lineRule="auto" w:line="360"/>
        <w:rPr>
          <w:b w:val="1"/>
        </w:rPr>
      </w:pPr>
    </w:p>
    <w:p>
      <w:pPr>
        <w:rPr>
          <w:b w:val="1"/>
        </w:rPr>
      </w:pPr>
      <w:r>
        <w:rPr>
          <w:b w:val="1"/>
        </w:rPr>
        <w:t>23</w:t>
      </w:r>
      <w:r>
        <w:rPr>
          <w:b w:val="1"/>
        </w:rPr>
        <w:t>1</w:t>
      </w:r>
      <w:r>
        <w:rPr>
          <w:b w:val="1"/>
        </w:rPr>
        <w:t>/</w:t>
      </w:r>
      <w:r>
        <w:rPr>
          <w:b w:val="1"/>
        </w:rPr>
        <w:t>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 xml:space="preserve">PAPER </w:t>
      </w:r>
      <w:r>
        <w:rPr>
          <w:b w:val="1"/>
        </w:rPr>
        <w:t>3</w:t>
      </w:r>
      <w:r>
        <w:rPr>
          <w:b w:val="1"/>
        </w:rPr>
        <w:t xml:space="preserve"> </w:t>
      </w:r>
    </w:p>
    <w:p>
      <w:pPr>
        <w:rPr>
          <w:b w:val="1"/>
        </w:rPr>
      </w:pPr>
      <w:r>
        <w:rPr>
          <w:b w:val="1"/>
        </w:rPr>
        <w:t xml:space="preserve">PRACTICAL </w:t>
      </w:r>
      <w:r>
        <w:rPr>
          <w:b w:val="1"/>
        </w:rPr>
        <w:t xml:space="preserve"> </w:t>
      </w:r>
    </w:p>
    <w:p>
      <w:pPr>
        <w:rPr>
          <w:b w:val="1"/>
        </w:rPr>
      </w:pPr>
      <w:r>
        <w:rPr>
          <w:b w:val="1"/>
        </w:rPr>
        <w:t xml:space="preserve">1 ¾ </w:t>
      </w:r>
      <w:r>
        <w:rPr>
          <w:b w:val="1"/>
        </w:rPr>
        <w:t>HOURS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INSTRUCTIONS TO CANDIDATES</w:t>
      </w:r>
    </w:p>
    <w:p>
      <w:r>
        <w:t xml:space="preserve">1. Write your name and index number in the spaces provided above </w:t>
      </w:r>
    </w:p>
    <w:p>
      <w:r>
        <w:t>2. Sign and write the date of examination in the spaces provided above</w:t>
      </w:r>
    </w:p>
    <w:p>
      <w:r>
        <w:t xml:space="preserve">3. Answer all the questions in the spaces provided </w:t>
      </w:r>
    </w:p>
    <w:p>
      <w:r>
        <w:t>4. You are allowed to spend the first 15 minutes of the 1 ¾ hours allowed for this paper reading the whole paper carefully before commencing your work</w:t>
      </w:r>
    </w:p>
    <w:p>
      <w:r>
        <w:t xml:space="preserve">5. Additional pages must not be inserted  </w:t>
      </w:r>
    </w:p>
    <w:p/>
    <w:p>
      <w:pPr>
        <w:rPr>
          <w:b w:val="1"/>
        </w:rPr>
      </w:pPr>
      <w:r>
        <w:tab/>
        <w:tab/>
        <w:tab/>
        <w:tab/>
      </w:r>
      <w:r>
        <w:rPr>
          <w:b w:val="1"/>
        </w:rPr>
        <w:t xml:space="preserve">For examiner’s use only </w:t>
      </w:r>
    </w:p>
    <w:tbl>
      <w:tblPr>
        <w:tblStyle w:val="T2"/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216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 Maximum score</w:t>
            </w:r>
          </w:p>
        </w:tc>
        <w:tc>
          <w:tcPr>
            <w:tcW w:w="216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Candidate’s score </w:t>
            </w:r>
          </w:p>
        </w:tc>
      </w:tr>
      <w:tr>
        <w:tc>
          <w:tcPr>
            <w:tcW w:w="1620" w:type="dxa"/>
          </w:tcPr>
          <w:p>
            <w:r>
              <w:t>1</w:t>
            </w:r>
          </w:p>
        </w:tc>
        <w:tc>
          <w:tcPr>
            <w:tcW w:w="2160" w:type="dxa"/>
          </w:tcPr>
          <w:p>
            <w:r>
              <w:t>14</w:t>
            </w:r>
          </w:p>
        </w:tc>
        <w:tc>
          <w:tcPr>
            <w:tcW w:w="2160" w:type="dxa"/>
          </w:tcPr>
          <w:p/>
        </w:tc>
      </w:tr>
      <w:tr>
        <w:tc>
          <w:tcPr>
            <w:tcW w:w="1620" w:type="dxa"/>
          </w:tcPr>
          <w:p>
            <w:r>
              <w:t>2</w:t>
            </w:r>
          </w:p>
        </w:tc>
        <w:tc>
          <w:tcPr>
            <w:tcW w:w="2160" w:type="dxa"/>
          </w:tcPr>
          <w:p>
            <w:r>
              <w:t>14</w:t>
            </w:r>
          </w:p>
        </w:tc>
        <w:tc>
          <w:tcPr>
            <w:tcW w:w="2160" w:type="dxa"/>
          </w:tcPr>
          <w:p/>
        </w:tc>
      </w:tr>
      <w:tr>
        <w:tc>
          <w:tcPr>
            <w:tcW w:w="1620" w:type="dxa"/>
          </w:tcPr>
          <w:p>
            <w:r>
              <w:t>3</w:t>
            </w:r>
          </w:p>
        </w:tc>
        <w:tc>
          <w:tcPr>
            <w:tcW w:w="2160" w:type="dxa"/>
          </w:tcPr>
          <w:p>
            <w:r>
              <w:t>12</w:t>
            </w:r>
          </w:p>
        </w:tc>
        <w:tc>
          <w:tcPr>
            <w:tcW w:w="2160" w:type="dxa"/>
          </w:tcPr>
          <w:p/>
        </w:tc>
      </w:tr>
      <w:tr>
        <w:tc>
          <w:tcPr>
            <w:tcW w:w="1620" w:type="dxa"/>
          </w:tcPr>
          <w:p>
            <w:r>
              <w:t>Total score</w:t>
            </w:r>
          </w:p>
        </w:tc>
        <w:tc>
          <w:tcPr>
            <w:tcW w:w="2160" w:type="dxa"/>
          </w:tcPr>
          <w:p>
            <w:r>
              <w:t xml:space="preserve">40 </w:t>
            </w:r>
          </w:p>
        </w:tc>
        <w:tc>
          <w:tcPr>
            <w:tcW w:w="2160" w:type="dxa"/>
          </w:tcPr>
          <w:p/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 w:val="1"/>
          <w:i w:val="1"/>
        </w:rPr>
      </w:pPr>
      <w:r>
        <w:rPr>
          <w:b w:val="1"/>
          <w:i w:val="1"/>
        </w:rPr>
        <w:t xml:space="preserve">This paper consists of </w:t>
      </w:r>
      <w:r>
        <w:rPr>
          <w:b w:val="1"/>
          <w:i w:val="1"/>
        </w:rPr>
        <w:t xml:space="preserve">5 </w:t>
      </w:r>
      <w:r>
        <w:rPr>
          <w:b w:val="1"/>
          <w:i w:val="1"/>
        </w:rPr>
        <w:t>printed pages</w:t>
      </w:r>
    </w:p>
    <w:p>
      <w:pPr>
        <w:jc w:val="right"/>
        <w:rPr>
          <w:b w:val="1"/>
          <w:i w:val="1"/>
        </w:rPr>
      </w:pPr>
      <w:r>
        <w:rPr>
          <w:b w:val="1"/>
          <w:i w:val="1"/>
        </w:rPr>
        <w:t>Turn over</w:t>
      </w:r>
    </w:p>
    <w:p>
      <w:pPr>
        <w:ind w:hanging="720" w:left="720"/>
      </w:pPr>
      <w:r>
        <w:t>1. You are provided with two solids X and Y. Place solid X into a boiling tube and add 10ml of distilled</w:t>
      </w:r>
    </w:p>
    <w:p>
      <w:pPr>
        <w:ind w:hanging="720" w:left="720"/>
      </w:pPr>
      <w:r>
        <w:t>water and stir to dissolve. Label the resulting mixture as solution X. Divide the solution X into equal</w:t>
      </w:r>
    </w:p>
    <w:p>
      <w:pPr>
        <w:ind w:hanging="720" w:left="720"/>
      </w:pPr>
      <w:r>
        <w:t>portions in three test tubes all labeled A, each of which will be used for a food test in the table below.</w:t>
      </w:r>
    </w:p>
    <w:p>
      <w:pPr>
        <w:ind w:hanging="720" w:left="720"/>
      </w:pPr>
      <w:r>
        <w:t>Place solid Y into a boiling tube and add 10ml of distilled water and stir to dissolve. Label the resulting</w:t>
      </w:r>
    </w:p>
    <w:p>
      <w:pPr>
        <w:ind w:hanging="720" w:left="720"/>
      </w:pPr>
      <w:r>
        <w:t xml:space="preserve">mixture as Y. divide the solution Y into equal portions in three separate test tubes all labeled Y, each of </w:t>
      </w:r>
    </w:p>
    <w:p>
      <w:pPr>
        <w:ind w:hanging="720" w:left="720"/>
      </w:pPr>
      <w:r>
        <w:t>which will be used for a food test in the table below.</w:t>
      </w:r>
    </w:p>
    <w:p>
      <w:pPr>
        <w:ind w:hanging="720" w:left="720"/>
      </w:pPr>
      <w:r>
        <w:tab/>
      </w:r>
    </w:p>
    <w:p>
      <w:pPr>
        <w:ind w:hanging="720" w:left="720"/>
      </w:pPr>
      <w:r>
        <w:t xml:space="preserve">(a) Using the reagents provided carry out food tests to determine the food substances present in solutions </w:t>
      </w:r>
    </w:p>
    <w:p>
      <w:pPr>
        <w:ind w:hanging="720" w:left="720"/>
      </w:pPr>
      <w:r>
        <w:t>X and Y in each of the test tubes. In each case, record the food substance tested for, procedure,</w:t>
      </w:r>
    </w:p>
    <w:p>
      <w:pPr>
        <w:ind w:hanging="720" w:left="720"/>
      </w:pPr>
      <w:r>
        <w:t>observation and conclusion in the table below.</w:t>
        <w:tab/>
        <w:tab/>
        <w:tab/>
        <w:tab/>
        <w:tab/>
        <w:tab/>
        <w:tab/>
        <w:t>(9mks)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548" w:type="dxa"/>
          </w:tcPr>
          <w:p>
            <w:r>
              <w:t>Solution</w:t>
            </w:r>
          </w:p>
        </w:tc>
        <w:tc>
          <w:tcPr>
            <w:tcW w:w="1800" w:type="dxa"/>
          </w:tcPr>
          <w:p>
            <w:r>
              <w:t>Food substance</w:t>
            </w:r>
          </w:p>
        </w:tc>
        <w:tc>
          <w:tcPr>
            <w:tcW w:w="2937" w:type="dxa"/>
          </w:tcPr>
          <w:p>
            <w:r>
              <w:t>Procedure</w:t>
            </w:r>
          </w:p>
        </w:tc>
        <w:tc>
          <w:tcPr>
            <w:tcW w:w="2095" w:type="dxa"/>
          </w:tcPr>
          <w:p>
            <w:r>
              <w:t xml:space="preserve">Observation </w:t>
            </w:r>
          </w:p>
        </w:tc>
        <w:tc>
          <w:tcPr>
            <w:tcW w:w="2096" w:type="dxa"/>
          </w:tcPr>
          <w:p>
            <w:r>
              <w:t xml:space="preserve">Conclusion </w:t>
            </w:r>
          </w:p>
        </w:tc>
      </w:tr>
      <w:tr>
        <w:tc>
          <w:tcPr>
            <w:tcW w:w="1548" w:type="dxa"/>
            <w:vMerge w:val="restart"/>
          </w:tcPr>
          <w:p>
            <w:r>
              <w:t>A</w:t>
            </w:r>
          </w:p>
        </w:tc>
        <w:tc>
          <w:tcPr>
            <w:tcW w:w="1800" w:type="dxa"/>
          </w:tcPr>
          <w:p/>
          <w:p/>
          <w:p/>
          <w:p/>
          <w:p/>
          <w:p/>
          <w:p/>
        </w:tc>
        <w:tc>
          <w:tcPr>
            <w:tcW w:w="2937" w:type="dxa"/>
          </w:tcPr>
          <w:p/>
        </w:tc>
        <w:tc>
          <w:tcPr>
            <w:tcW w:w="2095" w:type="dxa"/>
          </w:tcPr>
          <w:p/>
        </w:tc>
        <w:tc>
          <w:tcPr>
            <w:tcW w:w="2096" w:type="dxa"/>
          </w:tcPr>
          <w:p/>
        </w:tc>
      </w:tr>
      <w:tr>
        <w:tc>
          <w:tcPr>
            <w:tcW w:w="1548" w:type="dxa"/>
            <w:vMerge w:val="continue"/>
          </w:tcPr>
          <w:p/>
        </w:tc>
        <w:tc>
          <w:tcPr>
            <w:tcW w:w="1800" w:type="dxa"/>
          </w:tcPr>
          <w:p/>
          <w:p/>
          <w:p/>
          <w:p/>
          <w:p/>
          <w:p/>
          <w:p/>
        </w:tc>
        <w:tc>
          <w:tcPr>
            <w:tcW w:w="2937" w:type="dxa"/>
          </w:tcPr>
          <w:p/>
        </w:tc>
        <w:tc>
          <w:tcPr>
            <w:tcW w:w="2095" w:type="dxa"/>
          </w:tcPr>
          <w:p/>
        </w:tc>
        <w:tc>
          <w:tcPr>
            <w:tcW w:w="2096" w:type="dxa"/>
          </w:tcPr>
          <w:p/>
        </w:tc>
      </w:tr>
      <w:tr>
        <w:tc>
          <w:tcPr>
            <w:tcW w:w="1548" w:type="dxa"/>
            <w:vMerge w:val="continue"/>
          </w:tcPr>
          <w:p/>
        </w:tc>
        <w:tc>
          <w:tcPr>
            <w:tcW w:w="1800" w:type="dxa"/>
          </w:tcPr>
          <w:p/>
          <w:p/>
          <w:p/>
          <w:p/>
          <w:p/>
          <w:p/>
        </w:tc>
        <w:tc>
          <w:tcPr>
            <w:tcW w:w="2937" w:type="dxa"/>
          </w:tcPr>
          <w:p/>
        </w:tc>
        <w:tc>
          <w:tcPr>
            <w:tcW w:w="2095" w:type="dxa"/>
          </w:tcPr>
          <w:p/>
        </w:tc>
        <w:tc>
          <w:tcPr>
            <w:tcW w:w="2096" w:type="dxa"/>
          </w:tcPr>
          <w:p/>
        </w:tc>
      </w:tr>
      <w:tr>
        <w:tc>
          <w:tcPr>
            <w:tcW w:w="1548" w:type="dxa"/>
            <w:vMerge w:val="restart"/>
          </w:tcPr>
          <w:p>
            <w:r>
              <w:t xml:space="preserve">B </w:t>
            </w:r>
          </w:p>
        </w:tc>
        <w:tc>
          <w:tcPr>
            <w:tcW w:w="1800" w:type="dxa"/>
          </w:tcPr>
          <w:p/>
          <w:p/>
          <w:p/>
          <w:p/>
          <w:p/>
          <w:p/>
        </w:tc>
        <w:tc>
          <w:tcPr>
            <w:tcW w:w="2937" w:type="dxa"/>
          </w:tcPr>
          <w:p/>
        </w:tc>
        <w:tc>
          <w:tcPr>
            <w:tcW w:w="2095" w:type="dxa"/>
          </w:tcPr>
          <w:p/>
        </w:tc>
        <w:tc>
          <w:tcPr>
            <w:tcW w:w="2096" w:type="dxa"/>
          </w:tcPr>
          <w:p/>
        </w:tc>
      </w:tr>
      <w:tr>
        <w:tc>
          <w:tcPr>
            <w:tcW w:w="1548" w:type="dxa"/>
            <w:vMerge w:val="continue"/>
          </w:tcPr>
          <w:p/>
        </w:tc>
        <w:tc>
          <w:tcPr>
            <w:tcW w:w="1800" w:type="dxa"/>
          </w:tcPr>
          <w:p/>
          <w:p/>
          <w:p/>
          <w:p/>
          <w:p/>
          <w:p/>
        </w:tc>
        <w:tc>
          <w:tcPr>
            <w:tcW w:w="2937" w:type="dxa"/>
          </w:tcPr>
          <w:p/>
        </w:tc>
        <w:tc>
          <w:tcPr>
            <w:tcW w:w="2095" w:type="dxa"/>
          </w:tcPr>
          <w:p/>
        </w:tc>
        <w:tc>
          <w:tcPr>
            <w:tcW w:w="2096" w:type="dxa"/>
          </w:tcPr>
          <w:p/>
        </w:tc>
      </w:tr>
      <w:tr>
        <w:tc>
          <w:tcPr>
            <w:tcW w:w="1548" w:type="dxa"/>
            <w:vMerge w:val="continue"/>
          </w:tcPr>
          <w:p/>
        </w:tc>
        <w:tc>
          <w:tcPr>
            <w:tcW w:w="1800" w:type="dxa"/>
          </w:tcPr>
          <w:p/>
          <w:p/>
          <w:p/>
          <w:p/>
          <w:p/>
          <w:p/>
        </w:tc>
        <w:tc>
          <w:tcPr>
            <w:tcW w:w="2937" w:type="dxa"/>
          </w:tcPr>
          <w:p/>
        </w:tc>
        <w:tc>
          <w:tcPr>
            <w:tcW w:w="2095" w:type="dxa"/>
          </w:tcPr>
          <w:p/>
        </w:tc>
        <w:tc>
          <w:tcPr>
            <w:tcW w:w="2096" w:type="dxa"/>
          </w:tcPr>
          <w:p/>
        </w:tc>
      </w:tr>
    </w:tbl>
    <w:p>
      <w:pPr>
        <w:ind w:hanging="720" w:left="720"/>
      </w:pPr>
    </w:p>
    <w:p>
      <w:pPr>
        <w:ind w:hanging="720" w:left="720"/>
      </w:pPr>
      <w:r>
        <w:t xml:space="preserve"> (b) (i) Which of the two solids would be appropriate to be included in a diet of a family whose children suffer from kwashiorkor </w:t>
        <w:tab/>
        <w:tab/>
        <w:tab/>
        <w:tab/>
        <w:tab/>
        <w:tab/>
        <w:tab/>
        <w:tab/>
        <w:tab/>
        <w:t xml:space="preserve">(1mk) 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 xml:space="preserve">(ii) Give a reason for your answer in b (i) above </w:t>
        <w:tab/>
        <w:tab/>
        <w:tab/>
        <w:tab/>
        <w:tab/>
        <w:tab/>
        <w:tab/>
        <w:t xml:space="preserve">(1mk) 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 xml:space="preserve">(c) (i) Name the part of the digestive system where digestion of the food substance (s) found in y </w:t>
      </w:r>
    </w:p>
    <w:p>
      <w:pPr>
        <w:ind w:hanging="720" w:left="720"/>
      </w:pPr>
      <w:r>
        <w:t xml:space="preserve">          starts</w:t>
        <w:tab/>
        <w:tab/>
        <w:tab/>
        <w:tab/>
        <w:tab/>
        <w:tab/>
        <w:tab/>
        <w:tab/>
        <w:tab/>
        <w:tab/>
        <w:tab/>
        <w:tab/>
        <w:t xml:space="preserve"> (1mk)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 xml:space="preserve">(ii) Name the enzyme which starts the digestion of the food substance(s) in y </w:t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 xml:space="preserve">(d) State one importance of the food substance in solid X </w:t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/>
    <w:p>
      <w:pPr>
        <w:ind w:hanging="720" w:left="720"/>
      </w:pPr>
      <w:r>
        <w:t xml:space="preserve">2. You are provided with specimen labeled A, B, C and D. Examine them </w:t>
      </w:r>
    </w:p>
    <w:p>
      <w:pPr>
        <w:ind w:hanging="720" w:left="720"/>
      </w:pPr>
      <w:r>
        <w:t xml:space="preserve">(a) Make a transverse section of specimen B. Draw and label the section as observed </w:t>
        <w:tab/>
        <w:tab/>
        <w:t>(5mks)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  <w:r>
        <w:t xml:space="preserve"> (b) Giving reasons, state the agent of dispersal of the specimens </w:t>
        <w:tab/>
        <w:tab/>
        <w:tab/>
        <w:tab/>
        <w:tab/>
        <w:t xml:space="preserve">(8mks) 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454" w:type="dxa"/>
          </w:tcPr>
          <w:p>
            <w:pPr>
              <w:spacing w:lineRule="auto" w:line="360"/>
            </w:pPr>
            <w:r>
              <w:t>Specimen</w:t>
            </w:r>
          </w:p>
        </w:tc>
        <w:tc>
          <w:tcPr>
            <w:tcW w:w="1966" w:type="dxa"/>
          </w:tcPr>
          <w:p>
            <w:pPr>
              <w:spacing w:lineRule="auto" w:line="360"/>
            </w:pPr>
            <w:r>
              <w:t>Agent</w:t>
            </w:r>
          </w:p>
        </w:tc>
        <w:tc>
          <w:tcPr>
            <w:tcW w:w="4500" w:type="dxa"/>
          </w:tcPr>
          <w:p>
            <w:pPr>
              <w:spacing w:lineRule="auto" w:line="360"/>
            </w:pPr>
            <w:r>
              <w:t>Reason(s)</w:t>
            </w:r>
          </w:p>
        </w:tc>
      </w:tr>
      <w:tr>
        <w:tc>
          <w:tcPr>
            <w:tcW w:w="1454" w:type="dxa"/>
          </w:tcPr>
          <w:p>
            <w:pPr>
              <w:spacing w:lineRule="auto" w:line="360"/>
            </w:pPr>
            <w:r>
              <w:t>A</w:t>
            </w:r>
          </w:p>
        </w:tc>
        <w:tc>
          <w:tcPr>
            <w:tcW w:w="1966" w:type="dxa"/>
          </w:tcPr>
          <w:p>
            <w:pPr>
              <w:spacing w:lineRule="auto" w:line="360"/>
            </w:pPr>
          </w:p>
        </w:tc>
        <w:tc>
          <w:tcPr>
            <w:tcW w:w="4500" w:type="dxa"/>
          </w:tcPr>
          <w:p>
            <w:pPr>
              <w:spacing w:lineRule="auto" w:line="360"/>
            </w:pPr>
          </w:p>
        </w:tc>
      </w:tr>
      <w:tr>
        <w:tc>
          <w:tcPr>
            <w:tcW w:w="1454" w:type="dxa"/>
          </w:tcPr>
          <w:p>
            <w:pPr>
              <w:spacing w:lineRule="auto" w:line="360"/>
            </w:pPr>
            <w:r>
              <w:t>B</w:t>
            </w:r>
          </w:p>
        </w:tc>
        <w:tc>
          <w:tcPr>
            <w:tcW w:w="1966" w:type="dxa"/>
          </w:tcPr>
          <w:p>
            <w:pPr>
              <w:spacing w:lineRule="auto" w:line="360"/>
            </w:pPr>
          </w:p>
        </w:tc>
        <w:tc>
          <w:tcPr>
            <w:tcW w:w="4500" w:type="dxa"/>
          </w:tcPr>
          <w:p>
            <w:pPr>
              <w:spacing w:lineRule="auto" w:line="360"/>
            </w:pPr>
          </w:p>
        </w:tc>
      </w:tr>
      <w:tr>
        <w:tc>
          <w:tcPr>
            <w:tcW w:w="1454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1966" w:type="dxa"/>
          </w:tcPr>
          <w:p>
            <w:pPr>
              <w:spacing w:lineRule="auto" w:line="360"/>
            </w:pPr>
          </w:p>
        </w:tc>
        <w:tc>
          <w:tcPr>
            <w:tcW w:w="4500" w:type="dxa"/>
          </w:tcPr>
          <w:p>
            <w:pPr>
              <w:spacing w:lineRule="auto" w:line="360"/>
            </w:pPr>
          </w:p>
        </w:tc>
      </w:tr>
      <w:tr>
        <w:tc>
          <w:tcPr>
            <w:tcW w:w="1454" w:type="dxa"/>
          </w:tcPr>
          <w:p>
            <w:pPr>
              <w:spacing w:lineRule="auto" w:line="360"/>
            </w:pPr>
            <w:r>
              <w:t xml:space="preserve">D </w:t>
            </w:r>
          </w:p>
        </w:tc>
        <w:tc>
          <w:tcPr>
            <w:tcW w:w="1966" w:type="dxa"/>
          </w:tcPr>
          <w:p>
            <w:pPr>
              <w:spacing w:lineRule="auto" w:line="360"/>
            </w:pPr>
          </w:p>
        </w:tc>
        <w:tc>
          <w:tcPr>
            <w:tcW w:w="4500" w:type="dxa"/>
          </w:tcPr>
          <w:p>
            <w:pPr>
              <w:spacing w:lineRule="auto" w:line="360"/>
            </w:pPr>
          </w:p>
        </w:tc>
      </w:tr>
    </w:tbl>
    <w:p>
      <w:pPr>
        <w:ind w:hanging="720" w:left="720"/>
      </w:pPr>
    </w:p>
    <w:p>
      <w:pPr>
        <w:ind w:hanging="720" w:left="720"/>
      </w:pPr>
      <w:r>
        <w:t>(c) State the placentation of specimen B</w:t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>3. Study the photograph below and answer the questions that follow</w:t>
      </w:r>
    </w:p>
    <w:p>
      <w:pPr>
        <w:ind w:left="720"/>
      </w:pPr>
    </w:p>
    <w:p>
      <w:pPr>
        <w:ind w:hanging="720" w:left="720"/>
        <w:jc w:val="center"/>
      </w:pPr>
      <w:r>
        <w:drawing>
          <wp:inline xmlns:wp="http://schemas.openxmlformats.org/drawingml/2006/wordprocessingDrawing">
            <wp:extent cx="3643630" cy="534924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53492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 xml:space="preserve"> (a) (i) Name the class to which the specimen belongs</w:t>
        <w:tab/>
        <w:tab/>
        <w:tab/>
        <w:tab/>
        <w:tab/>
        <w:tab/>
        <w:t xml:space="preserve"> (1mk)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 xml:space="preserve">(ii) Give two reasons for your answer in a (i) above </w:t>
        <w:tab/>
        <w:tab/>
        <w:tab/>
        <w:tab/>
        <w:tab/>
        <w:tab/>
        <w:tab/>
        <w:t>(2mks)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>(b) (i) What term is used to describe the shape of the specimen</w:t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ind w:hanging="720" w:left="720"/>
      </w:pPr>
      <w:r>
        <w:t xml:space="preserve">(ii) What is the significance of your description in b (i) above </w:t>
        <w:tab/>
        <w:tab/>
        <w:tab/>
        <w:tab/>
        <w:tab/>
        <w:t xml:space="preserve">(1mk) 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  <w:ind w:hanging="720" w:left="720"/>
      </w:pPr>
      <w:r>
        <w:t xml:space="preserve">(c) Measure in millimeter the length of </w:t>
      </w:r>
    </w:p>
    <w:p>
      <w:pPr>
        <w:spacing w:lineRule="auto" w:line="360"/>
        <w:ind w:hanging="720" w:left="720"/>
      </w:pPr>
      <w:r>
        <w:t xml:space="preserve">(i) Specimen from tip of the mouth to the tip of the tail </w:t>
      </w:r>
    </w:p>
    <w:p>
      <w:pPr>
        <w:spacing w:lineRule="auto" w:line="360"/>
        <w:ind w:hanging="720" w:left="720"/>
      </w:pPr>
      <w:r>
        <w:tab/>
        <w:t>Length ____________________________mm________________________</w:t>
        <w:tab/>
        <w:tab/>
        <w:t>(1mk)</w:t>
      </w:r>
    </w:p>
    <w:p>
      <w:pPr>
        <w:spacing w:lineRule="auto" w:line="360"/>
        <w:ind w:hanging="720" w:left="720"/>
      </w:pPr>
      <w:r>
        <w:t xml:space="preserve">(ii) From the anus to the tip of the tail </w:t>
      </w:r>
    </w:p>
    <w:p>
      <w:pPr>
        <w:spacing w:lineRule="auto" w:line="360"/>
        <w:ind w:hanging="720" w:left="720"/>
      </w:pPr>
      <w:r>
        <w:tab/>
        <w:t>Length _________________________mm _________________________</w:t>
        <w:tab/>
        <w:tab/>
        <w:tab/>
        <w:t>(1mk)</w:t>
      </w:r>
    </w:p>
    <w:p>
      <w:pPr>
        <w:ind w:hanging="720" w:left="720"/>
      </w:pPr>
      <w:r>
        <w:t>(ii) Using the measurement above, calculate the tail power</w:t>
        <w:tab/>
        <w:tab/>
        <w:tab/>
        <w:tab/>
        <w:tab/>
        <w:tab/>
        <w:t xml:space="preserve">(2mks) 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_______________________________________________________________________________</w:t>
      </w:r>
    </w:p>
    <w:p>
      <w:pPr>
        <w:spacing w:lineRule="auto" w:line="360"/>
        <w:ind w:hanging="720" w:left="720"/>
      </w:pPr>
      <w:r>
        <w:t xml:space="preserve">(d) Name the parts labeled J, K, L </w:t>
        <w:tab/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hanging="720" w:left="720"/>
      </w:pPr>
      <w:r>
        <w:tab/>
        <w:t>J _______________________________________</w:t>
      </w:r>
    </w:p>
    <w:p>
      <w:pPr>
        <w:spacing w:lineRule="auto" w:line="360"/>
        <w:ind w:hanging="720" w:left="720"/>
      </w:pPr>
      <w:r>
        <w:tab/>
        <w:t>K ______________________________________</w:t>
      </w:r>
    </w:p>
    <w:p>
      <w:pPr>
        <w:spacing w:lineRule="auto" w:line="360"/>
        <w:ind w:hanging="720" w:left="720"/>
      </w:pPr>
      <w:r>
        <w:tab/>
        <w:t>L ______________________________________</w:t>
      </w: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</w:pPr>
    </w:p>
    <w:p>
      <w:pPr>
        <w:spacing w:lineRule="auto" w:line="360"/>
      </w:pPr>
    </w:p>
    <w:p>
      <w:pPr>
        <w:rPr>
          <w:b w:val="1"/>
        </w:rPr>
      </w:pPr>
    </w:p>
    <w:sectPr>
      <w:type w:val="nextPage"/>
      <w:pgMar w:left="1080" w:right="900" w:top="90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9885A94"/>
    <w:multiLevelType w:val="multilevel"/>
    <w:lvl w:ilvl="0">
      <w:start w:val="10"/>
      <w:numFmt w:val="decimal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253064BB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256666BC"/>
    <w:multiLevelType w:val="multilevel"/>
    <w:lvl w:ilvl="0">
      <w:start w:val="10"/>
      <w:numFmt w:val="decimal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2F5039DF"/>
    <w:multiLevelType w:val="multilevel"/>
    <w:lvl w:ilvl="0">
      <w:start w:val="1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30990A3F"/>
    <w:multiLevelType w:val="multilevel"/>
    <w:lvl w:ilvl="0">
      <w:start w:val="11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444E290B"/>
    <w:multiLevelType w:val="multilevel"/>
    <w:lvl w:ilvl="0">
      <w:start w:val="11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4D4516B9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">
    <w:nsid w:val="58AB73AA"/>
    <w:multiLevelType w:val="hybridMultilevel"/>
    <w:lvl w:ilvl="0" w:tplc="1404BEAD">
      <w:start w:val="8"/>
      <w:numFmt w:val="bullet"/>
      <w:suff w:val="tab"/>
      <w:lvlText w:val="-"/>
      <w:lvlJc w:val="left"/>
      <w:pPr>
        <w:ind w:hanging="720" w:left="1080"/>
        <w:tabs>
          <w:tab w:val="left" w:pos="144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60086739"/>
    <w:multiLevelType w:val="multilevel"/>
    <w:lvl w:ilvl="0">
      <w:start w:val="1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9">
    <w:nsid w:val="74B46AA3"/>
    <w:multiLevelType w:val="multilevel"/>
    <w:lvl w:ilvl="0">
      <w:start w:val="11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7DA62DF8"/>
    <w:multiLevelType w:val="multilevel"/>
    <w:lvl w:ilvl="0">
      <w:start w:val="10"/>
      <w:numFmt w:val="decimal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dcterms:created xsi:type="dcterms:W3CDTF">2014-06-25T06:15:00Z</dcterms:created>
  <cp:lastModifiedBy>TRIZ\user</cp:lastModifiedBy>
  <cp:lastPrinted>2014-07-08T08:39:00Z</cp:lastPrinted>
  <dcterms:modified xsi:type="dcterms:W3CDTF">2022-01-01T12:03:52Z</dcterms:modified>
  <cp:revision>11</cp:revision>
  <dc:title>Name_________________________________________________________ Index No</dc:title>
</cp:coreProperties>
</file>