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5A0A7BB" Type="http://schemas.openxmlformats.org/officeDocument/2006/relationships/officeDocument" Target="/word/document.xml" /><Relationship Id="coreR65A0A7B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36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NAME…………………………………………..ADM. NO…………</w:t>
      </w:r>
    </w:p>
    <w:p>
      <w:pPr>
        <w:ind w:left="36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DATE……………………….CLASS………………………………</w:t>
      </w:r>
    </w:p>
    <w:p>
      <w:pPr>
        <w:ind w:left="360"/>
        <w:jc w:val="center"/>
        <w:rPr>
          <w:rFonts w:ascii="Times New Roman" w:hAnsi="Times New Roman"/>
          <w:b w:val="1"/>
          <w:sz w:val="40"/>
        </w:rPr>
      </w:pPr>
    </w:p>
    <w:p>
      <w:pPr>
        <w:ind w:left="360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KENYA CERTIFICATE OF SECONDARY EDUCATION</w:t>
      </w:r>
    </w:p>
    <w:tbl>
      <w:tblPr>
        <w:tblW w:w="10980" w:type="dxa"/>
        <w:tblInd w:w="-522" w:type="dxa"/>
        <w:tblBorders>
          <w:top w:val="single" w:sz="4" w:space="0" w:shadow="0" w:frame="0"/>
        </w:tblBorders>
        <w:tblLook w:val="04A0"/>
      </w:tblPr>
      <w:tblGrid/>
      <w:tr>
        <w:trPr>
          <w:trHeight w:hRule="atLeast" w:val="100"/>
        </w:trPr>
        <w:tc>
          <w:tcPr>
            <w:tcW w:w="10980" w:type="dxa"/>
            <w:tcBorders>
              <w:top w:val="single" w:sz="4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pStyle w:val="P2"/>
              <w:spacing w:lineRule="auto" w:line="276" w:beforeAutospacing="0" w:afterAutospacing="0"/>
            </w:pPr>
          </w:p>
        </w:tc>
      </w:tr>
    </w:tbl>
    <w:p>
      <w:pPr>
        <w:ind w:left="360"/>
        <w:rPr>
          <w:rFonts w:ascii="Times New Roman" w:hAnsi="Times New Roman"/>
          <w:b w:val="1"/>
          <w:sz w:val="44"/>
        </w:rPr>
      </w:pPr>
    </w:p>
    <w:p>
      <w:pPr>
        <w:ind w:left="360"/>
        <w:rPr>
          <w:rFonts w:ascii="Times New Roman" w:hAnsi="Times New Roman"/>
          <w:b w:val="1"/>
          <w:sz w:val="44"/>
          <w:vertAlign w:val="subscript"/>
        </w:rPr>
      </w:pPr>
      <w:bookmarkStart w:id="0" w:name="_GoBack"/>
      <w:bookmarkEnd w:id="0"/>
      <w:r>
        <w:rPr>
          <w:rFonts w:ascii="Times New Roman" w:hAnsi="Times New Roman"/>
          <w:b w:val="1"/>
          <w:sz w:val="44"/>
        </w:rPr>
        <w:t>C.R.E PP1</w:t>
      </w:r>
    </w:p>
    <w:p>
      <w:pPr>
        <w:ind w:left="360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TIME: 2½ HOURS</w:t>
      </w:r>
    </w:p>
    <w:p>
      <w:pPr>
        <w:ind w:left="360"/>
        <w:rPr>
          <w:rFonts w:ascii="Times New Roman" w:hAnsi="Times New Roman"/>
          <w:b w:val="1"/>
          <w:sz w:val="44"/>
        </w:rPr>
      </w:pPr>
    </w:p>
    <w:p>
      <w:pPr>
        <w:pStyle w:val="P2"/>
        <w:tabs>
          <w:tab w:val="left" w:pos="3960" w:leader="none"/>
        </w:tabs>
        <w:rPr>
          <w:rFonts w:ascii="Times New Roman" w:hAnsi="Times New Roman"/>
          <w:b w:val="1"/>
          <w:sz w:val="44"/>
          <w:u w:val="single"/>
        </w:rPr>
      </w:pPr>
      <w:r>
        <w:rPr>
          <w:rFonts w:ascii="Times New Roman" w:hAnsi="Times New Roman"/>
          <w:b w:val="1"/>
          <w:sz w:val="44"/>
          <w:u w:val="single"/>
        </w:rPr>
        <w:t>INSTRUCTIONS TO CANDIDATES</w:t>
      </w:r>
    </w:p>
    <w:p>
      <w:pPr>
        <w:pStyle w:val="P2"/>
        <w:tabs>
          <w:tab w:val="left" w:pos="3960" w:leader="none"/>
        </w:tabs>
        <w:rPr>
          <w:rFonts w:ascii="Times New Roman" w:hAnsi="Times New Roman"/>
          <w:b w:val="1"/>
          <w:sz w:val="44"/>
          <w:u w:val="single"/>
        </w:rPr>
      </w:pPr>
      <w:r>
        <w:rPr>
          <w:rFonts w:ascii="Times New Roman" w:hAnsi="Times New Roman"/>
          <w:b w:val="1"/>
          <w:sz w:val="44"/>
          <w:u w:val="single"/>
        </w:rPr>
        <w:t xml:space="preserve"> </w:t>
      </w:r>
    </w:p>
    <w:p>
      <w:pPr>
        <w:pStyle w:val="P2"/>
        <w:tabs>
          <w:tab w:val="left" w:pos="3960" w:leader="none"/>
        </w:tabs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ANSWER ANY </w:t>
      </w:r>
      <w:r>
        <w:rPr>
          <w:rFonts w:ascii="Times New Roman" w:hAnsi="Times New Roman"/>
          <w:b w:val="1"/>
          <w:sz w:val="44"/>
        </w:rPr>
        <w:t>FIVE</w:t>
      </w:r>
      <w:r>
        <w:rPr>
          <w:rFonts w:ascii="Times New Roman" w:hAnsi="Times New Roman"/>
          <w:sz w:val="44"/>
        </w:rPr>
        <w:t xml:space="preserve"> QUESTIONS IN THE ANSWER SHEETS PROVIDED. </w:t>
      </w:r>
    </w:p>
    <w:p>
      <w:pPr>
        <w:pStyle w:val="P2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2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2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2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2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2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Answer any five questions in the answer sheet provided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Identify eight historical books in the old testament (8mks)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Give seven reasons why the Bible is referred to as a library (7mks)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State five different occasions when Christians use the Bible (5mks)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Outline the activities carried out by the Israelites on the night of the Passover (5mks)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Give five reasons why the Exodus was important to the Israelites (10mks)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How do Christians show respect for God? (5mks)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Explain the achievements of Solomon as the king of Israel (7mks)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the importance of the temple in Jerusalem to the Israelites (7mks)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Give six lessons that modern political leaders in Kenya can learn from King Solomon (6mks)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Describe the call of Amos to become a prophet of God (5mks)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Identify the five visions of prophet Amos (5mks)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Give five reasons why Amos was against the way Israelites worshipped God (10mks)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Outline five teachings of prophet Amos on the remnant and restoration of the Israelites (5mks)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five ways in which God would punish Israel for her evils according to prophet Amos (10mks)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How does the church in Kenya punish errant members? (5mks)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How do the aged in Traditional African communities prepare their family members before they die? (7mks)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the Traditional African understanding of spirits (5mks)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What is the responsibility of the living towards the ancestors in traditional African communities? (8mks)                                                               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02703E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6ED104B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 GIRLS</dc:creator>
  <dcterms:created xsi:type="dcterms:W3CDTF">2015-03-04T05:07:00Z</dcterms:created>
  <cp:lastModifiedBy>Teacher E-Solutions</cp:lastModifiedBy>
  <dcterms:modified xsi:type="dcterms:W3CDTF">2019-01-13T09:40:14Z</dcterms:modified>
  <cp:revision>6</cp:revision>
</cp:coreProperties>
</file>