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17" w:rsidRPr="00DC5417" w:rsidRDefault="00DC5417" w:rsidP="00DC5417">
      <w:pPr>
        <w:rPr>
          <w:b/>
        </w:rPr>
      </w:pPr>
      <w:r w:rsidRPr="00DC5417">
        <w:rPr>
          <w:b/>
        </w:rPr>
        <w:t>FORM ONE CHEMISTRY</w:t>
      </w:r>
    </w:p>
    <w:p w:rsidR="00DC5417" w:rsidRDefault="00DC5417" w:rsidP="00DC5417">
      <w:pPr>
        <w:rPr>
          <w:b/>
        </w:rPr>
      </w:pPr>
      <w:r w:rsidRPr="00DC5417">
        <w:rPr>
          <w:b/>
        </w:rPr>
        <w:t>END OF TERM 3 YEAR 2021</w:t>
      </w:r>
    </w:p>
    <w:p w:rsidR="00DC5417" w:rsidRDefault="00DC5417" w:rsidP="00DC5417">
      <w:r>
        <w:rPr>
          <w:b/>
        </w:rPr>
        <w:t>MARKING SCHEME</w:t>
      </w:r>
      <w:bookmarkStart w:id="0" w:name="_GoBack"/>
      <w:bookmarkEnd w:id="0"/>
    </w:p>
    <w:p w:rsidR="00FD52DC" w:rsidRDefault="002B27F4" w:rsidP="00FD52DC">
      <w:r>
        <w:t>1</w:t>
      </w:r>
      <w:r w:rsidR="00FD52DC">
        <w:t>.</w:t>
      </w:r>
      <w:r w:rsidR="00FD52DC">
        <w:tab/>
        <w:t xml:space="preserve">(a) If hydrogen gas is allowed to accumulate in the room; it can cause explosion. </w:t>
      </w:r>
      <w:r w:rsidR="00FD52DC">
        <w:sym w:font="Symbol" w:char="F0D6"/>
      </w:r>
      <w:r w:rsidR="00FD52DC">
        <w:t>1</w:t>
      </w:r>
    </w:p>
    <w:p w:rsidR="00FD52DC" w:rsidRDefault="00FD52DC" w:rsidP="00FD52DC">
      <w:r>
        <w:tab/>
        <w:t xml:space="preserve">(b) Reduction reaction. </w:t>
      </w:r>
      <w:r>
        <w:sym w:font="Symbol" w:char="F0D6"/>
      </w:r>
      <w:r>
        <w:t>1</w:t>
      </w:r>
    </w:p>
    <w:p w:rsidR="00FD52DC" w:rsidRDefault="00FD52DC" w:rsidP="00FD52DC">
      <w:r>
        <w:tab/>
        <w:t xml:space="preserve">(c ) </w:t>
      </w:r>
      <w:r>
        <w:tab/>
        <w:t xml:space="preserve">- Used in making oxy-hydrogen flame </w:t>
      </w:r>
      <w:r>
        <w:sym w:font="Symbol" w:char="F0D6"/>
      </w:r>
      <w:r>
        <w:t>1</w:t>
      </w:r>
    </w:p>
    <w:p w:rsidR="00FD52DC" w:rsidRDefault="00FD52DC" w:rsidP="00FD52DC">
      <w:r>
        <w:tab/>
      </w:r>
      <w:r>
        <w:tab/>
        <w:t xml:space="preserve">- Used in hydrogenation of oils - </w:t>
      </w:r>
      <w:r>
        <w:tab/>
        <w:t xml:space="preserve">Reject hardeny: </w:t>
      </w:r>
      <w:r>
        <w:tab/>
        <w:t xml:space="preserve">Any one </w:t>
      </w:r>
      <w:r>
        <w:sym w:font="Symbol" w:char="F0D6"/>
      </w:r>
      <w:r>
        <w:t>1</w:t>
      </w:r>
    </w:p>
    <w:p w:rsidR="00FD52DC" w:rsidRDefault="00FD52DC" w:rsidP="00FD52DC">
      <w:r>
        <w:tab/>
      </w:r>
      <w:r>
        <w:tab/>
        <w:t>- Used in manufacture of ammonia.</w:t>
      </w:r>
    </w:p>
    <w:p w:rsidR="00AC365B" w:rsidRDefault="00AC365B"/>
    <w:p w:rsidR="009D6DDF" w:rsidRDefault="009D6DDF"/>
    <w:p w:rsidR="009D6DDF" w:rsidRPr="00CE2873" w:rsidRDefault="00DC5417" w:rsidP="00CE287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98.1pt;margin-top:6.5pt;width:42.9pt;height:0;z-index:251672576" o:connectortype="straight">
            <v:stroke endarrow="block"/>
          </v:shape>
        </w:pict>
      </w:r>
      <w:r w:rsidR="009D6DDF" w:rsidRPr="00CE2873">
        <w:t>(i) PbO</w:t>
      </w:r>
      <w:r w:rsidR="009D6DDF" w:rsidRPr="00CE2873">
        <w:rPr>
          <w:vertAlign w:val="subscript"/>
        </w:rPr>
        <w:t>(s)</w:t>
      </w:r>
      <w:r w:rsidR="009D6DDF" w:rsidRPr="00CE2873">
        <w:t xml:space="preserve"> + H</w:t>
      </w:r>
      <w:r w:rsidR="009D6DDF" w:rsidRPr="00CE2873">
        <w:rPr>
          <w:vertAlign w:val="subscript"/>
        </w:rPr>
        <w:t>2(g)</w:t>
      </w:r>
      <w:r w:rsidR="009D6DDF" w:rsidRPr="00CE2873">
        <w:tab/>
      </w:r>
      <w:r w:rsidR="009D6DDF" w:rsidRPr="00CE2873">
        <w:tab/>
        <w:t>Pb</w:t>
      </w:r>
      <w:r w:rsidR="009D6DDF" w:rsidRPr="00CE2873">
        <w:rPr>
          <w:vertAlign w:val="subscript"/>
        </w:rPr>
        <w:t>(s)</w:t>
      </w:r>
      <w:r w:rsidR="009D6DDF" w:rsidRPr="00CE2873">
        <w:t xml:space="preserve"> + H</w:t>
      </w:r>
      <w:r w:rsidR="009D6DDF" w:rsidRPr="00CE2873">
        <w:rPr>
          <w:vertAlign w:val="subscript"/>
        </w:rPr>
        <w:t>2</w:t>
      </w:r>
      <w:r w:rsidR="009D6DDF" w:rsidRPr="00CE2873">
        <w:t>O</w:t>
      </w:r>
      <w:r w:rsidR="009D6DDF" w:rsidRPr="00CE2873">
        <w:rPr>
          <w:vertAlign w:val="subscript"/>
        </w:rPr>
        <w:t>(l)</w:t>
      </w:r>
      <w:r w:rsidR="009D6DDF" w:rsidRPr="00CE2873">
        <w:t xml:space="preserve"> </w:t>
      </w:r>
      <w:r w:rsidR="009D6DDF">
        <w:sym w:font="Wingdings" w:char="F0FC"/>
      </w:r>
      <w:r w:rsidR="009D6DDF" w:rsidRPr="00CE2873">
        <w:t xml:space="preserve"> 1( in word)</w:t>
      </w:r>
    </w:p>
    <w:p w:rsidR="009D6DDF" w:rsidRDefault="009D6DDF" w:rsidP="009D6DD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Reducing property</w:t>
      </w:r>
    </w:p>
    <w:p w:rsidR="009D6DDF" w:rsidRDefault="009D6DDF" w:rsidP="009D6DD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No reaction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½, sodium metal is more reactive than hydrogen, hence hydrogen cannot reduce oxide </w:t>
      </w:r>
      <w:r w:rsidRPr="00DF3C47">
        <w:rPr>
          <w:rFonts w:ascii="Times New Roman" w:hAnsi="Times New Roman" w:cs="Times New Roman"/>
          <w:sz w:val="24"/>
          <w:szCs w:val="24"/>
        </w:rPr>
        <w:t xml:space="preserve">to element sodium. </w:t>
      </w:r>
    </w:p>
    <w:p w:rsidR="009D6DDF" w:rsidRDefault="009D6DDF"/>
    <w:p w:rsidR="002B27F4" w:rsidRDefault="002B27F4" w:rsidP="002B27F4">
      <w:r>
        <w:t xml:space="preserve">2. </w:t>
      </w:r>
      <w:r>
        <w:tab/>
        <w:t xml:space="preserve">(a) </w:t>
      </w:r>
      <w:r>
        <w:tab/>
        <w:t xml:space="preserve">(i) Addiction and dependency </w:t>
      </w:r>
      <w:r>
        <w:sym w:font="Symbol" w:char="F0D6"/>
      </w:r>
      <w:r>
        <w:t xml:space="preserve"> ½ </w:t>
      </w:r>
    </w:p>
    <w:p w:rsidR="002B27F4" w:rsidRDefault="002B27F4" w:rsidP="002B27F4">
      <w:r>
        <w:tab/>
      </w:r>
      <w:r>
        <w:tab/>
        <w:t xml:space="preserve">(ii) Stress / depression </w:t>
      </w:r>
      <w:r>
        <w:sym w:font="Symbol" w:char="F0D6"/>
      </w:r>
      <w:r>
        <w:t xml:space="preserve"> ½ </w:t>
      </w:r>
    </w:p>
    <w:p w:rsidR="002B27F4" w:rsidRDefault="002B27F4" w:rsidP="002B27F4">
      <w:r>
        <w:tab/>
      </w:r>
      <w:r>
        <w:tab/>
        <w:t xml:space="preserve">(iii) Hallucination </w:t>
      </w:r>
      <w:r>
        <w:sym w:font="Symbol" w:char="F0D6"/>
      </w:r>
      <w:r>
        <w:t xml:space="preserve"> ½</w:t>
      </w:r>
    </w:p>
    <w:p w:rsidR="002B27F4" w:rsidRDefault="002B27F4" w:rsidP="002B27F4"/>
    <w:p w:rsidR="002B27F4" w:rsidRDefault="002B27F4" w:rsidP="002B27F4">
      <w:r>
        <w:tab/>
        <w:t xml:space="preserve">(b) </w:t>
      </w:r>
      <w:r>
        <w:tab/>
        <w:t xml:space="preserve">(i) Glass does not rust. </w:t>
      </w:r>
      <w:r>
        <w:sym w:font="Symbol" w:char="F0D6"/>
      </w:r>
      <w:r>
        <w:t xml:space="preserve"> ½ </w:t>
      </w:r>
    </w:p>
    <w:p w:rsidR="002B27F4" w:rsidRDefault="002B27F4" w:rsidP="002B27F4">
      <w:r>
        <w:tab/>
      </w:r>
      <w:r>
        <w:tab/>
        <w:t xml:space="preserve">(ii) Glass is transparent. </w:t>
      </w:r>
      <w:r>
        <w:sym w:font="Symbol" w:char="F0D6"/>
      </w:r>
      <w:r>
        <w:t xml:space="preserve"> ½ </w:t>
      </w:r>
    </w:p>
    <w:p w:rsidR="002B27F4" w:rsidRDefault="002B27F4" w:rsidP="002B27F4">
      <w:r>
        <w:tab/>
      </w:r>
      <w:r>
        <w:tab/>
        <w:t xml:space="preserve">(iii)Glass can withstand heating. </w:t>
      </w:r>
      <w:r>
        <w:sym w:font="Symbol" w:char="F0D6"/>
      </w:r>
      <w:r>
        <w:t xml:space="preserve"> ½ </w:t>
      </w:r>
    </w:p>
    <w:p w:rsidR="002B27F4" w:rsidRDefault="002B27F4" w:rsidP="002B27F4"/>
    <w:p w:rsidR="002B27F4" w:rsidRDefault="002B27F4" w:rsidP="002B27F4">
      <w:r>
        <w:tab/>
        <w:t xml:space="preserve">(c ) </w:t>
      </w:r>
      <w:r>
        <w:tab/>
        <w:t>(i)</w:t>
      </w:r>
      <w:r>
        <w:tab/>
        <w:t xml:space="preserve">A – Pale blue zone </w:t>
      </w:r>
      <w:r>
        <w:sym w:font="Symbol" w:char="F0D6"/>
      </w:r>
      <w:r>
        <w:t xml:space="preserve"> ½ </w:t>
      </w:r>
    </w:p>
    <w:p w:rsidR="002B27F4" w:rsidRDefault="002B27F4" w:rsidP="002B27F4">
      <w:r>
        <w:tab/>
      </w:r>
      <w:r>
        <w:tab/>
      </w:r>
      <w:r>
        <w:tab/>
        <w:t xml:space="preserve">B – Green blue zone </w:t>
      </w:r>
      <w:r>
        <w:sym w:font="Symbol" w:char="F0D6"/>
      </w:r>
      <w:r>
        <w:t xml:space="preserve"> ½ </w:t>
      </w:r>
    </w:p>
    <w:p w:rsidR="002B27F4" w:rsidRDefault="002B27F4" w:rsidP="002B27F4">
      <w:r>
        <w:tab/>
      </w:r>
      <w:r>
        <w:tab/>
      </w:r>
      <w:r>
        <w:tab/>
        <w:t xml:space="preserve">C – Almost colourless zone </w:t>
      </w:r>
      <w:r>
        <w:sym w:font="Symbol" w:char="F0D6"/>
      </w:r>
      <w:r>
        <w:t xml:space="preserve"> ½ </w:t>
      </w:r>
    </w:p>
    <w:p w:rsidR="002B27F4" w:rsidRDefault="002B27F4" w:rsidP="002B27F4"/>
    <w:p w:rsidR="002B27F4" w:rsidRDefault="002B27F4" w:rsidP="002B27F4">
      <w:r>
        <w:tab/>
      </w:r>
      <w:r>
        <w:tab/>
        <w:t xml:space="preserve">(ii) The pale blue zone </w:t>
      </w:r>
    </w:p>
    <w:p w:rsidR="002B27F4" w:rsidRDefault="002B27F4" w:rsidP="002B27F4">
      <w:r>
        <w:tab/>
      </w:r>
      <w:r>
        <w:tab/>
        <w:t xml:space="preserve">(iii) </w:t>
      </w:r>
      <w:r>
        <w:tab/>
        <w:t xml:space="preserve">- It’s the hottest </w:t>
      </w:r>
      <w:r>
        <w:sym w:font="Symbol" w:char="F0D6"/>
      </w:r>
      <w:r>
        <w:t xml:space="preserve"> ½ </w:t>
      </w:r>
    </w:p>
    <w:p w:rsidR="002B27F4" w:rsidRDefault="002B27F4" w:rsidP="002B27F4">
      <w:r>
        <w:tab/>
      </w:r>
      <w:r>
        <w:tab/>
      </w:r>
      <w:r>
        <w:tab/>
        <w:t xml:space="preserve">- It’s a clean flame </w:t>
      </w:r>
      <w:r>
        <w:sym w:font="Symbol" w:char="F0D6"/>
      </w:r>
      <w:r>
        <w:t xml:space="preserve"> ½ </w:t>
      </w:r>
    </w:p>
    <w:p w:rsidR="002B27F4" w:rsidRDefault="002B27F4" w:rsidP="002B27F4"/>
    <w:p w:rsidR="002B27F4" w:rsidRDefault="002B27F4" w:rsidP="002B27F4">
      <w:r>
        <w:tab/>
        <w:t xml:space="preserve">(d) </w:t>
      </w:r>
      <w:r>
        <w:tab/>
        <w:t>(i) The luminous flame.</w:t>
      </w:r>
    </w:p>
    <w:p w:rsidR="002B27F4" w:rsidRDefault="002B27F4" w:rsidP="002B27F4">
      <w:r>
        <w:tab/>
      </w:r>
      <w:r>
        <w:tab/>
        <w:t xml:space="preserve">(ii) When the air hole is closed. </w:t>
      </w:r>
    </w:p>
    <w:p w:rsidR="002B27F4" w:rsidRDefault="002B27F4" w:rsidP="002B27F4"/>
    <w:p w:rsidR="002B27F4" w:rsidRDefault="002B27F4" w:rsidP="009D6DDF">
      <w:r>
        <w:tab/>
        <w:t xml:space="preserve">(e) </w:t>
      </w:r>
      <w:r>
        <w:tab/>
        <w:t xml:space="preserve">Non-luminous flame is clear </w:t>
      </w:r>
      <w:r>
        <w:sym w:font="Symbol" w:char="F0D6"/>
      </w:r>
      <w:r>
        <w:t xml:space="preserve"> ½ such that its difficult to be seen.  Thus its adjusted to the luminous flame which is visible due to its brightness </w:t>
      </w:r>
      <w:r>
        <w:sym w:font="Symbol" w:char="F0D6"/>
      </w:r>
      <w:r>
        <w:t xml:space="preserve"> ½ </w:t>
      </w:r>
      <w:r w:rsidR="009D6DDF">
        <w:t>// saves on fuel</w:t>
      </w:r>
    </w:p>
    <w:p w:rsidR="002B27F4" w:rsidRDefault="002B27F4" w:rsidP="002B27F4"/>
    <w:p w:rsidR="002B27F4" w:rsidRDefault="009D6DDF" w:rsidP="009D6DDF">
      <w:r>
        <w:tab/>
      </w:r>
    </w:p>
    <w:p w:rsidR="002B27F4" w:rsidRDefault="002B27F4" w:rsidP="002B27F4"/>
    <w:p w:rsidR="002B27F4" w:rsidRDefault="002B27F4"/>
    <w:p w:rsidR="004B240F" w:rsidRDefault="004B240F" w:rsidP="004B240F">
      <w:r>
        <w:t>3(a)</w:t>
      </w:r>
      <w:r>
        <w:tab/>
        <w:t>P  and S</w:t>
      </w:r>
    </w:p>
    <w:p w:rsidR="004B240F" w:rsidRDefault="004B240F" w:rsidP="004B240F">
      <w:r>
        <w:tab/>
        <w:t>(b)</w:t>
      </w:r>
      <w:r>
        <w:tab/>
        <w:t>Q</w:t>
      </w:r>
    </w:p>
    <w:p w:rsidR="004B240F" w:rsidRDefault="004B240F"/>
    <w:p w:rsidR="008D4BF8" w:rsidRPr="008D4BF8" w:rsidRDefault="008D4BF8" w:rsidP="008D4BF8">
      <w:pPr>
        <w:jc w:val="both"/>
      </w:pPr>
      <w:r>
        <w:t xml:space="preserve">4 </w:t>
      </w:r>
      <w:r w:rsidR="009D6DDF">
        <w:t>i</w:t>
      </w:r>
      <w:r w:rsidRPr="008D4BF8">
        <w:tab/>
      </w:r>
      <w:r w:rsidR="009D6DDF">
        <w:t>conc sodium hydroxide//KOH</w:t>
      </w:r>
      <w:r w:rsidRPr="008D4BF8">
        <w:t xml:space="preserve"> </w:t>
      </w:r>
      <w:r>
        <w:sym w:font="Wingdings" w:char="F0FC"/>
      </w:r>
      <w:r w:rsidRPr="008D4BF8">
        <w:t xml:space="preserve"> 1 mark</w:t>
      </w:r>
    </w:p>
    <w:p w:rsidR="008D4BF8" w:rsidRDefault="009D6DDF" w:rsidP="008D4BF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8D4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Cooled to -25</w:t>
      </w:r>
      <w:r w:rsidRPr="009D6DD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turns to ice</w:t>
      </w:r>
      <w:r w:rsidR="008D4BF8">
        <w:rPr>
          <w:rFonts w:ascii="Times New Roman" w:hAnsi="Times New Roman" w:cs="Times New Roman"/>
          <w:sz w:val="24"/>
          <w:szCs w:val="24"/>
        </w:rPr>
        <w:t xml:space="preserve"> </w:t>
      </w:r>
      <w:r w:rsidR="008D4BF8">
        <w:rPr>
          <w:rFonts w:ascii="Times New Roman" w:hAnsi="Times New Roman" w:cs="Times New Roman"/>
          <w:sz w:val="24"/>
          <w:szCs w:val="24"/>
        </w:rPr>
        <w:sym w:font="Wingdings" w:char="F0FC"/>
      </w:r>
      <w:r w:rsidR="008D4BF8">
        <w:rPr>
          <w:rFonts w:ascii="Times New Roman" w:hAnsi="Times New Roman" w:cs="Times New Roman"/>
          <w:sz w:val="24"/>
          <w:szCs w:val="24"/>
        </w:rPr>
        <w:t xml:space="preserve"> 1 mark</w:t>
      </w:r>
    </w:p>
    <w:p w:rsidR="008D4BF8" w:rsidRDefault="009D6DDF" w:rsidP="008D4BF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="008D4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-200 </w:t>
      </w:r>
      <w:r w:rsidRPr="009D6DD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="008D4BF8">
        <w:rPr>
          <w:rFonts w:ascii="Times New Roman" w:hAnsi="Times New Roman" w:cs="Times New Roman"/>
          <w:sz w:val="24"/>
          <w:szCs w:val="24"/>
        </w:rPr>
        <w:t xml:space="preserve"> </w:t>
      </w:r>
      <w:r w:rsidR="008D4BF8">
        <w:rPr>
          <w:rFonts w:ascii="Times New Roman" w:hAnsi="Times New Roman" w:cs="Times New Roman"/>
          <w:sz w:val="24"/>
          <w:szCs w:val="24"/>
        </w:rPr>
        <w:sym w:font="Wingdings" w:char="F0FC"/>
      </w:r>
      <w:r w:rsidR="008D4BF8">
        <w:rPr>
          <w:rFonts w:ascii="Times New Roman" w:hAnsi="Times New Roman" w:cs="Times New Roman"/>
          <w:sz w:val="24"/>
          <w:szCs w:val="24"/>
        </w:rPr>
        <w:t xml:space="preserve"> 1 mark</w:t>
      </w:r>
    </w:p>
    <w:p w:rsidR="008D4BF8" w:rsidRDefault="009D6DDF" w:rsidP="008D4BF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8D4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  <w:r w:rsidRPr="009D6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Ar, O</w:t>
      </w:r>
      <w:r w:rsidRPr="009D6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4BF8">
        <w:rPr>
          <w:rFonts w:ascii="Times New Roman" w:hAnsi="Times New Roman" w:cs="Times New Roman"/>
          <w:sz w:val="24"/>
          <w:szCs w:val="24"/>
        </w:rPr>
        <w:t xml:space="preserve"> </w:t>
      </w:r>
      <w:r w:rsidR="008D4BF8">
        <w:rPr>
          <w:rFonts w:ascii="Times New Roman" w:hAnsi="Times New Roman" w:cs="Times New Roman"/>
          <w:sz w:val="24"/>
          <w:szCs w:val="24"/>
        </w:rPr>
        <w:sym w:font="Wingdings" w:char="F0FC"/>
      </w:r>
      <w:r w:rsidR="008D4BF8">
        <w:rPr>
          <w:rFonts w:ascii="Times New Roman" w:hAnsi="Times New Roman" w:cs="Times New Roman"/>
          <w:sz w:val="24"/>
          <w:szCs w:val="24"/>
        </w:rPr>
        <w:t xml:space="preserve"> 1 mark</w:t>
      </w:r>
    </w:p>
    <w:p w:rsidR="008D4BF8" w:rsidRPr="00CE2873" w:rsidRDefault="008D4BF8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8D4BF8" w:rsidRDefault="008D4BF8"/>
    <w:p w:rsidR="00FE2B93" w:rsidRDefault="00CE2873" w:rsidP="00FE2B93">
      <w:pPr>
        <w:tabs>
          <w:tab w:val="left" w:pos="360"/>
        </w:tabs>
        <w:jc w:val="both"/>
      </w:pPr>
      <w:r>
        <w:t xml:space="preserve">5, </w:t>
      </w:r>
      <w:r w:rsidR="00FE2B93">
        <w:t xml:space="preserve">(i) </w:t>
      </w:r>
      <w:r w:rsidR="00FE2B93">
        <w:tab/>
        <w:t xml:space="preserve">Between (100 and 108)0C. </w:t>
      </w:r>
      <w:r w:rsidR="00FE2B93">
        <w:sym w:font="Wingdings" w:char="F0FC"/>
      </w:r>
      <w:r w:rsidR="00FE2B93">
        <w:t>1</w:t>
      </w:r>
    </w:p>
    <w:p w:rsidR="00FE2B93" w:rsidRDefault="00FE2B93" w:rsidP="00FE2B93">
      <w:pPr>
        <w:tabs>
          <w:tab w:val="left" w:pos="360"/>
        </w:tabs>
        <w:jc w:val="both"/>
      </w:pPr>
      <w:r>
        <w:tab/>
        <w:t xml:space="preserve">(ii) </w:t>
      </w:r>
      <w:r>
        <w:tab/>
        <w:t xml:space="preserve">Impure water </w:t>
      </w:r>
      <w:r>
        <w:sym w:font="Wingdings" w:char="F0FC"/>
      </w:r>
      <w:r>
        <w:t xml:space="preserve"> (½ Mark)</w:t>
      </w:r>
    </w:p>
    <w:p w:rsidR="00FE2B93" w:rsidRDefault="00FE2B93" w:rsidP="00FE2B93">
      <w:pPr>
        <w:tabs>
          <w:tab w:val="left" w:pos="360"/>
        </w:tabs>
        <w:jc w:val="both"/>
      </w:pPr>
      <w:r>
        <w:tab/>
      </w:r>
      <w:r>
        <w:tab/>
        <w:t>It boils over a temperature range √ (½ Mark)</w:t>
      </w:r>
    </w:p>
    <w:p w:rsidR="00FE2B93" w:rsidRDefault="00FE2B93" w:rsidP="00FE2B93">
      <w:pPr>
        <w:tabs>
          <w:tab w:val="left" w:pos="360"/>
        </w:tabs>
        <w:jc w:val="both"/>
      </w:pPr>
      <w:r>
        <w:tab/>
        <w:t>(iii)</w:t>
      </w:r>
      <w:r>
        <w:tab/>
        <w:t xml:space="preserve">It raises the boiling point of the water. </w:t>
      </w:r>
      <w:r>
        <w:sym w:font="Wingdings" w:char="F0FC"/>
      </w:r>
      <w:r>
        <w:t>1</w:t>
      </w:r>
    </w:p>
    <w:p w:rsidR="00FE2B93" w:rsidRDefault="00DC5417" w:rsidP="00FE2B93">
      <w:r>
        <w:rPr>
          <w:noProof/>
        </w:rPr>
        <w:pict>
          <v:shape id="_x0000_s1029" type="#_x0000_t32" style="position:absolute;margin-left:147pt;margin-top:6.6pt;width:31.5pt;height:.05pt;z-index:251664384" o:connectortype="straight">
            <v:stroke endarrow="block"/>
          </v:shape>
        </w:pict>
      </w:r>
      <w:r w:rsidR="00CE2873">
        <w:t>6</w:t>
      </w:r>
      <w:r w:rsidR="00FE2B93">
        <w:t>.</w:t>
      </w:r>
      <w:r w:rsidR="00FE2B93">
        <w:tab/>
        <w:t>(i) CaCO</w:t>
      </w:r>
      <w:r w:rsidR="00FE2B93" w:rsidRPr="002E6040">
        <w:rPr>
          <w:vertAlign w:val="subscript"/>
        </w:rPr>
        <w:t xml:space="preserve">3 (s) </w:t>
      </w:r>
      <w:r w:rsidR="00FE2B93">
        <w:t>+ H</w:t>
      </w:r>
      <w:r w:rsidR="00FE2B93" w:rsidRPr="002E6040">
        <w:rPr>
          <w:vertAlign w:val="subscript"/>
        </w:rPr>
        <w:t>2</w:t>
      </w:r>
      <w:r w:rsidR="00FE2B93">
        <w:t>SO</w:t>
      </w:r>
      <w:r w:rsidR="00FE2B93" w:rsidRPr="002E6040">
        <w:rPr>
          <w:vertAlign w:val="subscript"/>
        </w:rPr>
        <w:t>4 (aq)</w:t>
      </w:r>
      <w:r w:rsidR="00FE2B93">
        <w:tab/>
      </w:r>
      <w:r w:rsidR="00FE2B93">
        <w:tab/>
        <w:t>CaSO</w:t>
      </w:r>
      <w:r w:rsidR="00FE2B93" w:rsidRPr="002E6040">
        <w:rPr>
          <w:vertAlign w:val="subscript"/>
        </w:rPr>
        <w:t xml:space="preserve">4 (s) </w:t>
      </w:r>
      <w:r w:rsidR="00FE2B93">
        <w:t>+ H</w:t>
      </w:r>
      <w:r w:rsidR="00FE2B93" w:rsidRPr="002E6040">
        <w:rPr>
          <w:vertAlign w:val="subscript"/>
        </w:rPr>
        <w:t>2</w:t>
      </w:r>
      <w:r w:rsidR="00FE2B93">
        <w:t>O</w:t>
      </w:r>
      <w:r w:rsidR="00FE2B93" w:rsidRPr="00EF4AB6">
        <w:rPr>
          <w:vertAlign w:val="subscript"/>
        </w:rPr>
        <w:t>(l)</w:t>
      </w:r>
      <w:r w:rsidR="00FE2B93">
        <w:t xml:space="preserve"> + CO</w:t>
      </w:r>
      <w:r w:rsidR="00FE2B93" w:rsidRPr="002E6040">
        <w:rPr>
          <w:vertAlign w:val="subscript"/>
        </w:rPr>
        <w:t>2 (g)</w:t>
      </w:r>
      <w:r w:rsidR="00FE2B93">
        <w:t xml:space="preserve"> </w:t>
      </w:r>
      <w:r w:rsidR="00FE2B93">
        <w:sym w:font="Wingdings" w:char="F0FC"/>
      </w:r>
      <w:r w:rsidR="00FE2B93">
        <w:t xml:space="preserve"> 1 (in words)</w:t>
      </w:r>
    </w:p>
    <w:p w:rsidR="00830357" w:rsidRDefault="00830357" w:rsidP="00FE2B93"/>
    <w:p w:rsidR="00830357" w:rsidRDefault="00CE2873" w:rsidP="00830357">
      <w:pPr>
        <w:tabs>
          <w:tab w:val="left" w:pos="360"/>
        </w:tabs>
        <w:jc w:val="both"/>
      </w:pPr>
      <w:r>
        <w:t>7</w:t>
      </w:r>
      <w:r w:rsidR="00830357">
        <w:tab/>
        <w:t xml:space="preserve">(a) It reacts with the </w:t>
      </w:r>
      <w:r w:rsidR="00830357" w:rsidRPr="0027085D">
        <w:rPr>
          <w:u w:val="single"/>
        </w:rPr>
        <w:t>oxygen</w:t>
      </w:r>
      <w:r w:rsidR="00830357">
        <w:t xml:space="preserve"> </w:t>
      </w:r>
      <w:r w:rsidR="00830357">
        <w:sym w:font="Wingdings" w:char="F0FC"/>
      </w:r>
      <w:r w:rsidR="00830357">
        <w:t xml:space="preserve"> ½ present there and also with </w:t>
      </w:r>
      <w:r w:rsidR="00830357" w:rsidRPr="0027085D">
        <w:rPr>
          <w:u w:val="single"/>
        </w:rPr>
        <w:t>nitrogen</w:t>
      </w:r>
      <w:r w:rsidR="00830357">
        <w:t xml:space="preserve"> </w:t>
      </w:r>
      <w:r w:rsidR="00830357">
        <w:sym w:font="Wingdings" w:char="F0FC"/>
      </w:r>
      <w:r w:rsidR="00830357">
        <w:t xml:space="preserve"> ½ gas present there.</w:t>
      </w:r>
    </w:p>
    <w:p w:rsidR="00830357" w:rsidRDefault="00DC5417" w:rsidP="00830357">
      <w:pPr>
        <w:tabs>
          <w:tab w:val="left" w:pos="360"/>
        </w:tabs>
        <w:jc w:val="both"/>
      </w:pPr>
      <w:r>
        <w:rPr>
          <w:noProof/>
        </w:rPr>
        <w:pict>
          <v:shape id="_x0000_s1030" type="#_x0000_t32" style="position:absolute;left:0;text-align:left;margin-left:109pt;margin-top:8pt;width:66.5pt;height:0;z-index:251666432" o:connectortype="straight">
            <v:stroke endarrow="block"/>
          </v:shape>
        </w:pict>
      </w:r>
      <w:r w:rsidR="00830357">
        <w:tab/>
        <w:t xml:space="preserve">(b) </w:t>
      </w:r>
      <w:r w:rsidR="00830357">
        <w:tab/>
        <w:t xml:space="preserve">2Mg </w:t>
      </w:r>
      <w:r w:rsidR="00830357" w:rsidRPr="004C3192">
        <w:rPr>
          <w:vertAlign w:val="subscript"/>
        </w:rPr>
        <w:t>(s)</w:t>
      </w:r>
      <w:r w:rsidR="00830357">
        <w:t xml:space="preserve"> + O</w:t>
      </w:r>
      <w:r w:rsidR="00830357" w:rsidRPr="004C3192">
        <w:rPr>
          <w:vertAlign w:val="subscript"/>
        </w:rPr>
        <w:t>2 (g)</w:t>
      </w:r>
      <w:r w:rsidR="00830357">
        <w:tab/>
      </w:r>
      <w:r w:rsidR="00830357">
        <w:tab/>
      </w:r>
      <w:r w:rsidR="00830357">
        <w:tab/>
        <w:t xml:space="preserve">2MgO </w:t>
      </w:r>
      <w:r w:rsidR="00830357" w:rsidRPr="004C3192">
        <w:rPr>
          <w:vertAlign w:val="subscript"/>
        </w:rPr>
        <w:t>(s)</w:t>
      </w:r>
      <w:r w:rsidR="00830357">
        <w:t xml:space="preserve"> </w:t>
      </w:r>
      <w:r w:rsidR="00830357">
        <w:sym w:font="Wingdings" w:char="F0FC"/>
      </w:r>
      <w:r w:rsidR="00830357">
        <w:t xml:space="preserve"> 1 Mark</w:t>
      </w:r>
    </w:p>
    <w:p w:rsidR="00830357" w:rsidRDefault="00DC5417" w:rsidP="00830357">
      <w:pPr>
        <w:tabs>
          <w:tab w:val="left" w:pos="360"/>
        </w:tabs>
        <w:jc w:val="both"/>
      </w:pPr>
      <w:r>
        <w:rPr>
          <w:noProof/>
        </w:rPr>
        <w:pict>
          <v:shape id="_x0000_s1031" type="#_x0000_t32" style="position:absolute;left:0;text-align:left;margin-left:106pt;margin-top:10.2pt;width:69.5pt;height:0;z-index:251667456" o:connectortype="straight">
            <v:stroke endarrow="block"/>
          </v:shape>
        </w:pict>
      </w:r>
      <w:r w:rsidR="00830357">
        <w:tab/>
      </w:r>
      <w:r w:rsidR="00830357">
        <w:tab/>
        <w:t>3Mg</w:t>
      </w:r>
      <w:r w:rsidR="00830357" w:rsidRPr="004C3192">
        <w:rPr>
          <w:vertAlign w:val="subscript"/>
        </w:rPr>
        <w:t>(s)</w:t>
      </w:r>
      <w:r w:rsidR="00830357">
        <w:t xml:space="preserve"> + N</w:t>
      </w:r>
      <w:r w:rsidR="00830357" w:rsidRPr="004C3192">
        <w:rPr>
          <w:vertAlign w:val="subscript"/>
        </w:rPr>
        <w:t>2 (g)</w:t>
      </w:r>
      <w:r w:rsidR="00830357">
        <w:t xml:space="preserve"> </w:t>
      </w:r>
      <w:r w:rsidR="00830357">
        <w:tab/>
      </w:r>
      <w:r w:rsidR="00830357">
        <w:tab/>
      </w:r>
      <w:r w:rsidR="00830357">
        <w:tab/>
        <w:t>Mg</w:t>
      </w:r>
      <w:r w:rsidR="00830357" w:rsidRPr="004C3192">
        <w:rPr>
          <w:vertAlign w:val="subscript"/>
        </w:rPr>
        <w:t>3</w:t>
      </w:r>
      <w:r w:rsidR="00830357">
        <w:t>N</w:t>
      </w:r>
      <w:r w:rsidR="00830357" w:rsidRPr="004C3192">
        <w:rPr>
          <w:vertAlign w:val="subscript"/>
        </w:rPr>
        <w:t>2(s)</w:t>
      </w:r>
      <w:r w:rsidR="00830357">
        <w:t xml:space="preserve"> </w:t>
      </w:r>
      <w:r w:rsidR="00830357">
        <w:sym w:font="Wingdings" w:char="F0FC"/>
      </w:r>
      <w:r w:rsidR="00830357">
        <w:t xml:space="preserve"> 1 Mark </w:t>
      </w:r>
    </w:p>
    <w:p w:rsidR="00CE2873" w:rsidRDefault="00CE2873" w:rsidP="00830357">
      <w:pPr>
        <w:tabs>
          <w:tab w:val="left" w:pos="360"/>
        </w:tabs>
        <w:jc w:val="both"/>
      </w:pPr>
      <w:r>
        <w:t>8</w:t>
      </w:r>
      <w:r w:rsidR="00830357">
        <w:t>.</w:t>
      </w:r>
      <w:r w:rsidR="00830357">
        <w:tab/>
        <w:t xml:space="preserve">(i) </w:t>
      </w:r>
      <w:r w:rsidR="00830357">
        <w:tab/>
        <w:t>-</w:t>
      </w:r>
      <w:r>
        <w:t xml:space="preserve"> downward delivery of gas method//upward displacement of air</w:t>
      </w:r>
    </w:p>
    <w:p w:rsidR="00830357" w:rsidRDefault="00CE2873" w:rsidP="00830357">
      <w:pPr>
        <w:tabs>
          <w:tab w:val="left" w:pos="360"/>
        </w:tabs>
        <w:jc w:val="both"/>
      </w:pPr>
      <w:r>
        <w:t>ii</w:t>
      </w:r>
      <w:r w:rsidR="00830357">
        <w:t xml:space="preserve"> NO   1Mark</w:t>
      </w:r>
    </w:p>
    <w:p w:rsidR="00830357" w:rsidRDefault="00830357" w:rsidP="00830357">
      <w:pPr>
        <w:tabs>
          <w:tab w:val="left" w:pos="360"/>
        </w:tabs>
        <w:jc w:val="both"/>
      </w:pPr>
      <w:r>
        <w:tab/>
      </w:r>
      <w:r>
        <w:tab/>
        <w:t xml:space="preserve">- The gas is </w:t>
      </w:r>
      <w:r w:rsidRPr="0027085D">
        <w:rPr>
          <w:u w:val="single"/>
        </w:rPr>
        <w:t>less dense than air</w:t>
      </w:r>
      <w:r>
        <w:t xml:space="preserve"> (</w:t>
      </w:r>
      <w:r>
        <w:sym w:font="Wingdings" w:char="F0FC"/>
      </w:r>
      <w:r>
        <w:t xml:space="preserve"> ½ Mark) hence can’t be collected by </w:t>
      </w:r>
      <w:r w:rsidRPr="0027085D">
        <w:rPr>
          <w:u w:val="single"/>
        </w:rPr>
        <w:t>downward</w:t>
      </w:r>
      <w:r>
        <w:t xml:space="preserve"> delivery.</w:t>
      </w:r>
    </w:p>
    <w:p w:rsidR="00830357" w:rsidRDefault="00830357" w:rsidP="00830357">
      <w:pPr>
        <w:tabs>
          <w:tab w:val="left" w:pos="360"/>
        </w:tabs>
        <w:jc w:val="both"/>
      </w:pPr>
      <w:r>
        <w:tab/>
        <w:t>(ii</w:t>
      </w:r>
      <w:r w:rsidR="00CE2873">
        <w:t>i</w:t>
      </w:r>
      <w:r>
        <w:t>) Concentrated sulphuric (VI) acid (</w:t>
      </w:r>
      <w:r>
        <w:sym w:font="Wingdings" w:char="F0FC"/>
      </w:r>
      <w:r>
        <w:t xml:space="preserve"> 1 Mark) </w:t>
      </w:r>
      <w:r w:rsidRPr="0027085D">
        <w:rPr>
          <w:i/>
        </w:rPr>
        <w:t>reject if “concentrated” is missing.</w:t>
      </w:r>
    </w:p>
    <w:p w:rsidR="00830357" w:rsidRDefault="00830357" w:rsidP="00830357">
      <w:pPr>
        <w:tabs>
          <w:tab w:val="left" w:pos="360"/>
        </w:tabs>
        <w:jc w:val="both"/>
      </w:pPr>
      <w:r>
        <w:tab/>
        <w:t>(i</w:t>
      </w:r>
      <w:r w:rsidR="00CE2873">
        <w:t>v</w:t>
      </w:r>
      <w:r>
        <w:t>)</w:t>
      </w:r>
      <w:r>
        <w:tab/>
        <w:t xml:space="preserve"> - It’s colourless </w:t>
      </w:r>
      <w:r>
        <w:sym w:font="Wingdings" w:char="F0FC"/>
      </w:r>
    </w:p>
    <w:p w:rsidR="00830357" w:rsidRDefault="00830357" w:rsidP="00830357">
      <w:pPr>
        <w:tabs>
          <w:tab w:val="left" w:pos="360"/>
        </w:tabs>
        <w:jc w:val="both"/>
      </w:pPr>
      <w:r>
        <w:tab/>
      </w:r>
      <w:r>
        <w:tab/>
        <w:t xml:space="preserve"> - Odourless </w:t>
      </w:r>
      <w:r>
        <w:sym w:font="Wingdings" w:char="F0FC"/>
      </w:r>
    </w:p>
    <w:p w:rsidR="00830357" w:rsidRDefault="00830357" w:rsidP="00830357">
      <w:pPr>
        <w:tabs>
          <w:tab w:val="left" w:pos="360"/>
        </w:tabs>
        <w:jc w:val="both"/>
      </w:pPr>
      <w:r>
        <w:tab/>
      </w:r>
      <w:r>
        <w:tab/>
        <w:t xml:space="preserve"> - Less dense than air </w:t>
      </w:r>
      <w:r>
        <w:sym w:font="Wingdings" w:char="F0FC"/>
      </w:r>
    </w:p>
    <w:p w:rsidR="00830357" w:rsidRPr="0027085D" w:rsidRDefault="00830357" w:rsidP="00830357">
      <w:pPr>
        <w:tabs>
          <w:tab w:val="left" w:pos="360"/>
        </w:tabs>
        <w:jc w:val="both"/>
        <w:rPr>
          <w:i/>
        </w:rPr>
      </w:pPr>
      <w:r>
        <w:tab/>
      </w:r>
      <w:r>
        <w:tab/>
      </w:r>
      <w:r w:rsidRPr="0027085D">
        <w:t xml:space="preserve"> </w:t>
      </w:r>
      <w:r w:rsidRPr="0027085D">
        <w:rPr>
          <w:i/>
        </w:rPr>
        <w:t>Any two for (½ m</w:t>
      </w:r>
      <w:r>
        <w:rPr>
          <w:i/>
        </w:rPr>
        <w:t>k</w:t>
      </w:r>
      <w:r w:rsidRPr="0027085D">
        <w:rPr>
          <w:i/>
        </w:rPr>
        <w:t>) each</w:t>
      </w:r>
    </w:p>
    <w:p w:rsidR="00830357" w:rsidRDefault="00830357" w:rsidP="00FE2B93"/>
    <w:p w:rsidR="00CE2873" w:rsidRDefault="00CE2873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lead (II) nitrate      lead (II) oxide + nitrogen (IV) oxide +Oxygen gas</w:t>
      </w:r>
    </w:p>
    <w:p w:rsidR="00CE2873" w:rsidRDefault="00CE2873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Colourless</w:t>
      </w:r>
    </w:p>
    <w:p w:rsidR="00CE2873" w:rsidRDefault="00CE2873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Oduorless</w:t>
      </w:r>
    </w:p>
    <w:p w:rsidR="00CE2873" w:rsidRDefault="00CE2873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Slightly soluble in water</w:t>
      </w:r>
    </w:p>
    <w:p w:rsidR="00CE2873" w:rsidRDefault="00CE2873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Slightly denser than air </w:t>
      </w:r>
    </w:p>
    <w:p w:rsidR="00CE2873" w:rsidRDefault="00CE2873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2873" w:rsidRDefault="00CE2873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2873" w:rsidRDefault="00CE2873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Oxyacetylene flame for welding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mark</w:t>
      </w:r>
    </w:p>
    <w:p w:rsidR="00CE2873" w:rsidRDefault="00CE2873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In hospitals for patients with breathing difficulties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mark</w:t>
      </w:r>
    </w:p>
    <w:p w:rsidR="00CE2873" w:rsidRDefault="00CE2873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In respiration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mark</w:t>
      </w:r>
    </w:p>
    <w:p w:rsidR="00CE2873" w:rsidRDefault="00CE2873" w:rsidP="00CE2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When mixed helium it is used by deep sea divers and mountain climbers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mark</w:t>
      </w:r>
    </w:p>
    <w:p w:rsidR="00BD3439" w:rsidRPr="00F32D43" w:rsidRDefault="00BD3439" w:rsidP="00BD3439">
      <w:pPr>
        <w:tabs>
          <w:tab w:val="left" w:pos="360"/>
        </w:tabs>
      </w:pPr>
    </w:p>
    <w:p w:rsidR="001272D7" w:rsidRDefault="001272D7" w:rsidP="00BD34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272D7" w:rsidRPr="001272D7" w:rsidRDefault="00CE2873" w:rsidP="001272D7">
      <w:r>
        <w:t>10</w:t>
      </w:r>
      <w:r w:rsidR="001272D7">
        <w:t>.</w:t>
      </w:r>
      <w:r>
        <w:t xml:space="preserve">i </w:t>
      </w:r>
      <w:r w:rsidR="001272D7">
        <w:t xml:space="preserve"> </w:t>
      </w:r>
      <w:r w:rsidR="001272D7" w:rsidRPr="001272D7">
        <w:t>Pipette</w:t>
      </w:r>
    </w:p>
    <w:p w:rsidR="001272D7" w:rsidRDefault="00CE2873" w:rsidP="00BD34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iiVolumetric flask</w:t>
      </w:r>
    </w:p>
    <w:p w:rsidR="00CE2873" w:rsidRDefault="00CE2873" w:rsidP="00BD34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Measuring cylinder</w:t>
      </w:r>
    </w:p>
    <w:p w:rsidR="00CE2873" w:rsidRDefault="00CE2873" w:rsidP="00BD34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Syringe</w:t>
      </w:r>
    </w:p>
    <w:p w:rsidR="00CE2873" w:rsidRDefault="00CE2873" w:rsidP="00BD34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Burette (any three)</w:t>
      </w:r>
    </w:p>
    <w:p w:rsidR="001272D7" w:rsidRDefault="001272D7" w:rsidP="00BD343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C388E" w:rsidRPr="001272D7" w:rsidRDefault="001272D7" w:rsidP="001272D7">
      <w:r>
        <w:t>1</w:t>
      </w:r>
      <w:r w:rsidR="00CE2873">
        <w:t>1</w:t>
      </w:r>
      <w:r w:rsidR="003C388E">
        <w:t xml:space="preserve">. </w:t>
      </w:r>
      <w:r w:rsidR="003C388E" w:rsidRPr="001272D7">
        <w:t xml:space="preserve">(a) Red </w:t>
      </w:r>
      <w:r w:rsidR="003C388E">
        <w:sym w:font="Wingdings" w:char="F0FC"/>
      </w:r>
      <w:r w:rsidR="003C388E" w:rsidRPr="001272D7">
        <w:t xml:space="preserve"> ½ and blue </w:t>
      </w:r>
      <w:r w:rsidR="003C388E">
        <w:sym w:font="Wingdings" w:char="F0FC"/>
      </w:r>
      <w:r w:rsidR="003C388E" w:rsidRPr="001272D7">
        <w:t xml:space="preserve"> ½ </w:t>
      </w:r>
    </w:p>
    <w:p w:rsidR="003C388E" w:rsidRDefault="003C388E" w:rsidP="003C388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By solvent extraction </w:t>
      </w:r>
    </w:p>
    <w:p w:rsidR="003C388E" w:rsidRDefault="003C388E" w:rsidP="003C388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-Unequal solubilities</w:t>
      </w:r>
    </w:p>
    <w:p w:rsidR="003C388E" w:rsidRDefault="003C388E" w:rsidP="003C388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Different absorption abilities</w:t>
      </w:r>
    </w:p>
    <w:p w:rsidR="001272D7" w:rsidRDefault="001272D7" w:rsidP="003C388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B493D" w:rsidRDefault="00127EF2" w:rsidP="00CE2873">
      <w:r>
        <w:t xml:space="preserve">13. </w:t>
      </w:r>
      <w:r w:rsidR="009B493D">
        <w:t xml:space="preserve"> </w:t>
      </w:r>
      <w:r w:rsidR="00CE2873">
        <w:t>i fractional distillation</w:t>
      </w:r>
    </w:p>
    <w:p w:rsidR="00CE2873" w:rsidRDefault="00CE2873" w:rsidP="00CE2873">
      <w:r>
        <w:t>ii Separating funnel</w:t>
      </w:r>
    </w:p>
    <w:p w:rsidR="00CE2873" w:rsidRDefault="00CE2873" w:rsidP="00CE2873">
      <w:r>
        <w:t>iii sublimation</w:t>
      </w:r>
    </w:p>
    <w:p w:rsidR="009B493D" w:rsidRDefault="009B493D" w:rsidP="00127EF2"/>
    <w:p w:rsidR="00127EF2" w:rsidRPr="00A31BBC" w:rsidRDefault="00127EF2" w:rsidP="00127EF2">
      <w:r>
        <w:t>(</w:t>
      </w:r>
      <w:r w:rsidR="000215F5">
        <w:t>14</w:t>
      </w:r>
      <w:r>
        <w:t>)</w:t>
      </w:r>
      <w:r>
        <w:tab/>
      </w:r>
      <w:r w:rsidRPr="00991A45">
        <w:rPr>
          <w:b/>
          <w:i/>
        </w:rPr>
        <w:t xml:space="preserve">It acts as an impurity in the ice hence lowering its melting point.  </w:t>
      </w:r>
      <w:r w:rsidRPr="00991A45">
        <w:rPr>
          <w:b/>
          <w:i/>
        </w:rPr>
        <w:sym w:font="Wingdings" w:char="F0FC"/>
      </w:r>
      <w:r w:rsidRPr="00991A45">
        <w:rPr>
          <w:b/>
          <w:i/>
        </w:rPr>
        <w:t xml:space="preserve"> </w:t>
      </w:r>
      <w:r>
        <w:rPr>
          <w:b/>
          <w:i/>
        </w:rPr>
        <w:t>1</w:t>
      </w:r>
      <w:r w:rsidRPr="00991A45">
        <w:rPr>
          <w:b/>
          <w:i/>
        </w:rPr>
        <w:t xml:space="preserve"> </w:t>
      </w:r>
    </w:p>
    <w:p w:rsidR="00830357" w:rsidRDefault="00127EF2" w:rsidP="00127EF2">
      <w:pPr>
        <w:rPr>
          <w:b/>
          <w:i/>
        </w:rPr>
      </w:pPr>
      <w:r>
        <w:rPr>
          <w:b/>
          <w:i/>
        </w:rPr>
        <w:tab/>
        <w:t xml:space="preserve">(b)       </w:t>
      </w:r>
      <w:r w:rsidRPr="00991A45">
        <w:rPr>
          <w:b/>
          <w:i/>
        </w:rPr>
        <w:t xml:space="preserve">Salt accelerates the rate of rusting of the iron parts of the motor vehicles. </w:t>
      </w:r>
      <w:r w:rsidRPr="00991A45">
        <w:rPr>
          <w:b/>
          <w:i/>
        </w:rPr>
        <w:sym w:font="Wingdings" w:char="F0FC"/>
      </w:r>
      <w:r w:rsidRPr="00991A45">
        <w:rPr>
          <w:b/>
          <w:i/>
        </w:rPr>
        <w:t xml:space="preserve"> </w:t>
      </w:r>
      <w:r>
        <w:rPr>
          <w:b/>
          <w:i/>
        </w:rPr>
        <w:t>1</w:t>
      </w:r>
    </w:p>
    <w:p w:rsidR="00127EF2" w:rsidRDefault="00127EF2" w:rsidP="00127EF2">
      <w:pPr>
        <w:rPr>
          <w:b/>
          <w:i/>
        </w:rPr>
      </w:pPr>
    </w:p>
    <w:p w:rsidR="009B493D" w:rsidRPr="003004AB" w:rsidRDefault="000215F5" w:rsidP="00B54DC3">
      <w:pPr>
        <w:tabs>
          <w:tab w:val="left" w:pos="-90"/>
        </w:tabs>
        <w:rPr>
          <w:b/>
          <w:i/>
        </w:rPr>
      </w:pPr>
      <w:r>
        <w:rPr>
          <w:b/>
          <w:i/>
        </w:rPr>
        <w:t>15</w:t>
      </w:r>
      <w:r w:rsidR="00127EF2">
        <w:rPr>
          <w:b/>
          <w:i/>
        </w:rPr>
        <w:t xml:space="preserve">. </w:t>
      </w:r>
      <w:r w:rsidR="009B493D" w:rsidRPr="0091293B">
        <w:t>(a)</w:t>
      </w:r>
      <w:r w:rsidR="009B493D" w:rsidRPr="0091293B">
        <w:tab/>
      </w:r>
    </w:p>
    <w:p w:rsidR="009B493D" w:rsidRPr="00A31BBC" w:rsidRDefault="009B493D" w:rsidP="009B493D">
      <w:pPr>
        <w:tabs>
          <w:tab w:val="left" w:pos="-90"/>
          <w:tab w:val="center" w:pos="3420"/>
        </w:tabs>
      </w:pPr>
    </w:p>
    <w:p w:rsidR="009B493D" w:rsidRPr="00A31BBC" w:rsidRDefault="009B493D" w:rsidP="009B493D">
      <w:pPr>
        <w:tabs>
          <w:tab w:val="left" w:pos="-90"/>
        </w:tabs>
        <w:ind w:left="360" w:hanging="360"/>
      </w:pPr>
      <w:r w:rsidRPr="00A31BBC">
        <w:t xml:space="preserve">      </w:t>
      </w:r>
      <w:r>
        <w:tab/>
      </w:r>
      <w:r>
        <w:tab/>
      </w:r>
      <w:r w:rsidRPr="00A31BBC">
        <w:t xml:space="preserve">Name  </w:t>
      </w:r>
      <w:r w:rsidRPr="003004AB">
        <w:rPr>
          <w:b/>
          <w:i/>
        </w:rPr>
        <w:t>Desiccator</w:t>
      </w:r>
      <w:r w:rsidRPr="00A31BBC">
        <w:t xml:space="preserve">                 </w:t>
      </w:r>
      <w:r w:rsidRPr="00A31BBC">
        <w:tab/>
        <w:t xml:space="preserve">                            Name Evaporating dish</w:t>
      </w:r>
    </w:p>
    <w:p w:rsidR="009B493D" w:rsidRDefault="009B493D" w:rsidP="009B493D">
      <w:pPr>
        <w:tabs>
          <w:tab w:val="left" w:pos="-90"/>
        </w:tabs>
        <w:ind w:left="360" w:hanging="360"/>
      </w:pPr>
      <w:r w:rsidRPr="00A31BBC">
        <w:tab/>
      </w:r>
      <w:r>
        <w:tab/>
      </w:r>
      <w:r>
        <w:tab/>
      </w:r>
      <w:r w:rsidRPr="00A31BBC">
        <w:t xml:space="preserve">Use </w:t>
      </w:r>
      <w:r w:rsidRPr="003004AB">
        <w:rPr>
          <w:b/>
          <w:i/>
        </w:rPr>
        <w:t>Drying or keeping substances from moisture</w:t>
      </w:r>
      <w:r w:rsidRPr="00A31BBC">
        <w:t xml:space="preserve">  </w:t>
      </w:r>
    </w:p>
    <w:p w:rsidR="009B493D" w:rsidRDefault="009B493D" w:rsidP="009B493D">
      <w:pPr>
        <w:tabs>
          <w:tab w:val="left" w:pos="-90"/>
        </w:tabs>
        <w:ind w:left="360" w:hanging="360"/>
        <w:rPr>
          <w:b/>
          <w:i/>
        </w:rPr>
      </w:pPr>
      <w:r>
        <w:tab/>
      </w:r>
      <w:r>
        <w:tab/>
      </w:r>
      <w:r>
        <w:tab/>
      </w:r>
      <w:r w:rsidRPr="00A31BBC">
        <w:t xml:space="preserve">Use </w:t>
      </w:r>
      <w:r w:rsidRPr="003004AB">
        <w:rPr>
          <w:b/>
          <w:i/>
        </w:rPr>
        <w:t>Evaporating liquids to obtain crystals</w:t>
      </w:r>
    </w:p>
    <w:p w:rsidR="00127EF2" w:rsidRDefault="007454B2" w:rsidP="00127EF2">
      <w:r>
        <w:t xml:space="preserve">16. </w:t>
      </w:r>
    </w:p>
    <w:p w:rsidR="00421141" w:rsidRDefault="00421141" w:rsidP="00421141">
      <w:pPr>
        <w:pStyle w:val="ListParagraph"/>
        <w:numPr>
          <w:ilvl w:val="0"/>
          <w:numId w:val="4"/>
        </w:numPr>
      </w:pPr>
      <w:r>
        <w:t xml:space="preserve">All the oxygen was used up </w:t>
      </w:r>
    </w:p>
    <w:p w:rsidR="00421141" w:rsidRDefault="00421141" w:rsidP="00421141">
      <w:r>
        <w:t xml:space="preserve">1000-800=200; </w:t>
      </w:r>
    </w:p>
    <w:p w:rsidR="00421141" w:rsidRDefault="00421141" w:rsidP="00421141">
      <w:r>
        <w:t>(200/1000)x100=20%</w:t>
      </w:r>
    </w:p>
    <w:p w:rsidR="00421141" w:rsidRDefault="00421141" w:rsidP="00421141"/>
    <w:p w:rsidR="00421141" w:rsidRDefault="00421141" w:rsidP="00421141">
      <w:r>
        <w:t>It can be separated by physical means</w:t>
      </w:r>
    </w:p>
    <w:p w:rsidR="00421141" w:rsidRDefault="00421141" w:rsidP="00421141">
      <w:r>
        <w:t>The components are not chemically combined</w:t>
      </w:r>
    </w:p>
    <w:p w:rsidR="001272D7" w:rsidRDefault="001272D7" w:rsidP="00421141"/>
    <w:p w:rsidR="001272D7" w:rsidRDefault="001272D7" w:rsidP="00421141"/>
    <w:sectPr w:rsidR="001272D7" w:rsidSect="00AC3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E75"/>
    <w:multiLevelType w:val="hybridMultilevel"/>
    <w:tmpl w:val="CB201CF0"/>
    <w:lvl w:ilvl="0" w:tplc="81260E6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164E8E"/>
    <w:multiLevelType w:val="hybridMultilevel"/>
    <w:tmpl w:val="801C1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14A1E"/>
    <w:multiLevelType w:val="hybridMultilevel"/>
    <w:tmpl w:val="39026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E7A77"/>
    <w:multiLevelType w:val="hybridMultilevel"/>
    <w:tmpl w:val="DEF86AEA"/>
    <w:lvl w:ilvl="0" w:tplc="FBE651C6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2"/>
  </w:compat>
  <w:rsids>
    <w:rsidRoot w:val="00FD52DC"/>
    <w:rsid w:val="000215F5"/>
    <w:rsid w:val="000B069C"/>
    <w:rsid w:val="001272D7"/>
    <w:rsid w:val="00127EF2"/>
    <w:rsid w:val="002B27F4"/>
    <w:rsid w:val="00300A0B"/>
    <w:rsid w:val="003C388E"/>
    <w:rsid w:val="00421141"/>
    <w:rsid w:val="00472485"/>
    <w:rsid w:val="004B240F"/>
    <w:rsid w:val="007454B2"/>
    <w:rsid w:val="00830357"/>
    <w:rsid w:val="00871FBF"/>
    <w:rsid w:val="008D4BF8"/>
    <w:rsid w:val="009B493D"/>
    <w:rsid w:val="009D6DDF"/>
    <w:rsid w:val="00AC365B"/>
    <w:rsid w:val="00B16250"/>
    <w:rsid w:val="00B267ED"/>
    <w:rsid w:val="00B54DC3"/>
    <w:rsid w:val="00BD3439"/>
    <w:rsid w:val="00CE2873"/>
    <w:rsid w:val="00DC5417"/>
    <w:rsid w:val="00FD52DC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34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SAMARY TRADERS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 1</dc:creator>
  <cp:lastModifiedBy>user</cp:lastModifiedBy>
  <cp:revision>3</cp:revision>
  <cp:lastPrinted>2019-09-25T15:49:00Z</cp:lastPrinted>
  <dcterms:created xsi:type="dcterms:W3CDTF">2019-10-01T08:14:00Z</dcterms:created>
  <dcterms:modified xsi:type="dcterms:W3CDTF">2021-03-10T08:48:00Z</dcterms:modified>
</cp:coreProperties>
</file>