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ENRTY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jc w:val="center"/>
        <w:rPr>
          <w:rFonts w:ascii="Cambria" w:cs="Cambria" w:eastAsia="Cambria" w:hAnsi="Cambria"/>
          <w:b/>
          <w:sz w:val="26"/>
          <w:szCs w:val="26"/>
        </w:rPr>
      </w:pPr>
      <w:r>
        <w:rPr>
          <w:rFonts w:ascii="Cambria" w:cs="Cambria" w:eastAsia="Cambria" w:hAnsi="Cambria"/>
          <w:b/>
          <w:sz w:val="26"/>
          <w:szCs w:val="26"/>
        </w:rPr>
        <w:t>F0RM 4</w:t>
      </w:r>
      <w:bookmarkStart w:id="0" w:name="_GoBack"/>
      <w:bookmarkEnd w:id="0"/>
      <w:r>
        <w:rPr>
          <w:rFonts w:ascii="Cambria" w:cs="Cambria" w:eastAsia="Cambria" w:hAnsi="Cambria"/>
          <w:b/>
          <w:sz w:val="26"/>
          <w:szCs w:val="26"/>
        </w:rPr>
        <w:t xml:space="preserve"> CHEMISTRY PP2</w:t>
      </w:r>
    </w:p>
    <w:p>
      <w:pPr>
        <w:pStyle w:val="style0"/>
        <w:jc w:val="center"/>
        <w:rPr>
          <w:rFonts w:ascii="Cambria" w:cs="Cambria" w:eastAsia="Cambria" w:hAnsi="Cambria"/>
          <w:b/>
          <w:sz w:val="26"/>
          <w:szCs w:val="26"/>
        </w:rPr>
      </w:pPr>
      <w:r>
        <w:rPr>
          <w:rFonts w:ascii="Cambria" w:cs="Cambria" w:eastAsia="Cambria" w:hAnsi="Cambria"/>
          <w:b/>
          <w:sz w:val="26"/>
          <w:szCs w:val="26"/>
        </w:rPr>
        <w:t>MARKING SCHEME.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Q √1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Sharp/ constant melting point and boiling point.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ii) Melting point – lower the M.P √ 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 xml:space="preserve">  Boiling point – raises the b.p√ 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b)   B – Melting √1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 xml:space="preserve">       D - Condensation√1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ii) Sublimation √1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 xml:space="preserve">iii) Iodine √ ½ 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Ammonium chloride √ ½                Any two 1mk.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 xml:space="preserve">Solid ice √ ½ 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Iron (III) chloride√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 xml:space="preserve">Aluminum chloride √  ½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14"/>
          <w:szCs w:val="1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 xml:space="preserve">iv) Exothermic √ ½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 xml:space="preserve">Involves heat loss ½ 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a) Nitrogen gas√ 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4"/>
          <w:szCs w:val="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b) i)Carbon (iv) oxide gas√1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ii)Oxygen gas√1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iii)  Nitrogen√1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c) To remove/absorb water vapour or dry / drying agent.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8"/>
          <w:szCs w:val="8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d)i) 2 NaOH</w:t>
      </w:r>
      <w:r>
        <w:rPr>
          <w:rFonts w:ascii="Cambria" w:cs="Cambria" w:eastAsia="Cambria" w:hAnsi="Cambria"/>
          <w:color w:val="000000"/>
          <w:sz w:val="26"/>
          <w:szCs w:val="26"/>
          <w:vertAlign w:val="subscript"/>
        </w:rPr>
        <w:t>(Aq)</w:t>
      </w:r>
      <w:r>
        <w:rPr>
          <w:rFonts w:ascii="Cambria" w:cs="Cambria" w:eastAsia="Cambria" w:hAnsi="Cambria"/>
          <w:color w:val="000000"/>
          <w:sz w:val="26"/>
          <w:szCs w:val="26"/>
        </w:rPr>
        <w:t xml:space="preserve"> +CO</w:t>
      </w:r>
      <w:r>
        <w:rPr>
          <w:rFonts w:ascii="Cambria" w:cs="Cambria" w:eastAsia="Cambria" w:hAnsi="Cambria"/>
          <w:color w:val="000000"/>
          <w:sz w:val="26"/>
          <w:szCs w:val="26"/>
          <w:vertAlign w:val="subscript"/>
        </w:rPr>
        <w:t xml:space="preserve">2(g) </w:t>
      </w:r>
      <w:r>
        <w:rPr>
          <w:rFonts w:ascii="Cambria" w:cs="Cambria" w:eastAsia="Cambria" w:hAnsi="Cambria"/>
          <w:color w:val="000000"/>
          <w:sz w:val="26"/>
          <w:szCs w:val="26"/>
        </w:rPr>
        <w:t xml:space="preserve">                              Na</w:t>
      </w:r>
      <w:r>
        <w:rPr>
          <w:rFonts w:ascii="Cambria" w:cs="Cambria" w:eastAsia="Cambria" w:hAnsi="Cambria"/>
          <w:color w:val="000000"/>
          <w:sz w:val="26"/>
          <w:szCs w:val="26"/>
          <w:vertAlign w:val="subscript"/>
        </w:rPr>
        <w:t>2</w:t>
      </w:r>
      <w:r>
        <w:rPr>
          <w:rFonts w:ascii="Cambria" w:cs="Cambria" w:eastAsia="Cambria" w:hAnsi="Cambria"/>
          <w:color w:val="000000"/>
          <w:sz w:val="26"/>
          <w:szCs w:val="26"/>
        </w:rPr>
        <w:t>CO</w:t>
      </w:r>
      <w:r>
        <w:rPr>
          <w:rFonts w:ascii="Cambria" w:cs="Cambria" w:eastAsia="Cambria" w:hAnsi="Cambria"/>
          <w:color w:val="000000"/>
          <w:sz w:val="26"/>
          <w:szCs w:val="26"/>
          <w:vertAlign w:val="subscript"/>
        </w:rPr>
        <w:t>3(S)+</w:t>
      </w:r>
      <w:r>
        <w:rPr>
          <w:rFonts w:ascii="Cambria" w:cs="Cambria" w:eastAsia="Cambria" w:hAnsi="Cambria"/>
          <w:color w:val="000000"/>
          <w:sz w:val="26"/>
          <w:szCs w:val="26"/>
        </w:rPr>
        <w:t>H</w:t>
      </w:r>
      <w:r>
        <w:rPr>
          <w:rFonts w:ascii="Cambria" w:cs="Cambria" w:eastAsia="Cambria" w:hAnsi="Cambria"/>
          <w:color w:val="000000"/>
          <w:sz w:val="26"/>
          <w:szCs w:val="26"/>
          <w:vertAlign w:val="subscript"/>
        </w:rPr>
        <w:t>2</w:t>
      </w:r>
      <w:r>
        <w:rPr>
          <w:rFonts w:ascii="Cambria" w:cs="Cambria" w:eastAsia="Cambria" w:hAnsi="Cambria"/>
          <w:color w:val="000000"/>
          <w:sz w:val="26"/>
          <w:szCs w:val="26"/>
        </w:rPr>
        <w:t xml:space="preserve">O </w:t>
      </w:r>
      <w:r>
        <w:rPr>
          <w:rFonts w:ascii="Cambria" w:cs="Cambria" w:eastAsia="Cambria" w:hAnsi="Cambria"/>
          <w:color w:val="000000"/>
          <w:sz w:val="26"/>
          <w:szCs w:val="26"/>
          <w:vertAlign w:val="subscript"/>
        </w:rPr>
        <w:t>(L)</w:t>
      </w:r>
      <w:r>
        <w:rPr>
          <w:rFonts w:ascii="Cambria" w:cs="Cambria" w:eastAsia="Cambria" w:hAnsi="Cambria"/>
          <w:color w:val="000000"/>
          <w:sz w:val="26"/>
          <w:szCs w:val="26"/>
        </w:rPr>
        <w:t>√1</w: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2171700</wp:posOffset>
                </wp:positionH>
                <wp:positionV relativeFrom="paragraph">
                  <wp:posOffset>152400</wp:posOffset>
                </wp:positionV>
                <wp:extent cx="1031875" cy="38100"/>
                <wp:effectExtent l="0" t="0" r="0" b="0"/>
                <wp:wrapNone/>
                <wp:docPr id="1026" name="Freeform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31875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19175" h="1" stroke="1">
                              <a:moveTo>
                                <a:pt x="0" y="0"/>
                              </a:moveTo>
                              <a:lnTo>
                                <a:pt x="10191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1019175,1" path="m0,0l1019175,0e" fillcolor="white" stroked="t" style="position:absolute;margin-left:171.0pt;margin-top:12.0pt;width:81.25pt;height:3.0pt;z-index:2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1019175,1" o:connectlocs=""/>
              </v:shape>
            </w:pict>
          </mc:Fallback>
        </mc:AlternateContent>
      </w:r>
    </w:p>
    <w:bookmarkStart w:id="1" w:name="_gjdgxs" w:colFirst="0" w:colLast="0"/>
    <w:bookmarkEnd w:id="1"/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12"/>
          <w:szCs w:val="1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 xml:space="preserve">ii)3Mg </w:t>
      </w:r>
      <w:r>
        <w:rPr>
          <w:rFonts w:ascii="Cambria" w:cs="Cambria" w:eastAsia="Cambria" w:hAnsi="Cambria"/>
          <w:color w:val="000000"/>
          <w:sz w:val="26"/>
          <w:szCs w:val="26"/>
          <w:vertAlign w:val="subscript"/>
        </w:rPr>
        <w:t xml:space="preserve">(s) </w:t>
      </w:r>
      <w:r>
        <w:rPr>
          <w:rFonts w:ascii="Cambria" w:cs="Cambria" w:eastAsia="Cambria" w:hAnsi="Cambria"/>
          <w:color w:val="000000"/>
          <w:sz w:val="26"/>
          <w:szCs w:val="26"/>
        </w:rPr>
        <w:t>+N</w:t>
      </w:r>
      <w:r>
        <w:rPr>
          <w:rFonts w:ascii="Cambria" w:cs="Cambria" w:eastAsia="Cambria" w:hAnsi="Cambria"/>
          <w:color w:val="000000"/>
          <w:sz w:val="26"/>
          <w:szCs w:val="26"/>
          <w:vertAlign w:val="subscript"/>
        </w:rPr>
        <w:t>2 (g)</w:t>
      </w:r>
      <w:r>
        <w:rPr>
          <w:rFonts w:ascii="Cambria" w:cs="Cambria" w:eastAsia="Cambria" w:hAnsi="Cambria"/>
          <w:color w:val="000000"/>
          <w:sz w:val="26"/>
          <w:szCs w:val="26"/>
        </w:rPr>
        <w:t xml:space="preserve">                              Mg</w:t>
      </w:r>
      <w:r>
        <w:rPr>
          <w:rFonts w:ascii="Cambria" w:cs="Cambria" w:eastAsia="Cambria" w:hAnsi="Cambria"/>
          <w:color w:val="000000"/>
          <w:sz w:val="26"/>
          <w:szCs w:val="26"/>
          <w:vertAlign w:val="subscript"/>
        </w:rPr>
        <w:t>3</w:t>
      </w:r>
      <w:r>
        <w:rPr>
          <w:rFonts w:ascii="Cambria" w:cs="Cambria" w:eastAsia="Cambria" w:hAnsi="Cambria"/>
          <w:color w:val="000000"/>
          <w:sz w:val="26"/>
          <w:szCs w:val="26"/>
        </w:rPr>
        <w:t>N</w:t>
      </w:r>
      <w:r>
        <w:rPr>
          <w:rFonts w:ascii="Cambria" w:cs="Cambria" w:eastAsia="Cambria" w:hAnsi="Cambria"/>
          <w:color w:val="000000"/>
          <w:sz w:val="26"/>
          <w:szCs w:val="26"/>
          <w:vertAlign w:val="subscript"/>
        </w:rPr>
        <w:t>2(S)</w:t>
      </w:r>
      <w:r>
        <w:rPr>
          <w:rFonts w:ascii="Cambria" w:cs="Cambria" w:eastAsia="Cambria" w:hAnsi="Cambria"/>
          <w:color w:val="000000"/>
          <w:sz w:val="26"/>
          <w:szCs w:val="26"/>
        </w:rPr>
        <w:t>√1</w: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1587500</wp:posOffset>
                </wp:positionH>
                <wp:positionV relativeFrom="paragraph">
                  <wp:posOffset>101600</wp:posOffset>
                </wp:positionV>
                <wp:extent cx="927099" cy="38100"/>
                <wp:effectExtent l="0" t="0" r="0" b="0"/>
                <wp:wrapNone/>
                <wp:docPr id="1027" name="Freeform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27099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914400" h="1" stroke="1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coordsize="914400,1" path="m0,0l914400,0e" fillcolor="white" stroked="t" style="position:absolute;margin-left:125.0pt;margin-top:8.0pt;width:73.0pt;height:3.0pt;z-index:3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914400,1" o:connectlocs=""/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12"/>
          <w:szCs w:val="1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Penalize ½ if state symbols miss/wrong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Penalize fully if not b</w:t>
      </w:r>
      <w:r>
        <w:rPr>
          <w:rFonts w:ascii="Cambria" w:cs="Cambria" w:eastAsia="Cambria" w:hAnsi="Cambria"/>
          <w:color w:val="000000"/>
          <w:sz w:val="26"/>
          <w:szCs w:val="26"/>
        </w:rPr>
        <w:t>alanced.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e) Brown solid changes to black√1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Brown copper metal oxidized/ reacts with oxygen to form copper (II) oxide (black)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12"/>
          <w:szCs w:val="1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f) - Argon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- Neon                  Any one.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 xml:space="preserve"> - Helium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</w:p>
    <w:p>
      <w:pPr>
        <w:pStyle w:val="style0"/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>3</w:t>
      </w:r>
      <w:r>
        <w:rPr>
          <w:rFonts w:ascii="Cambria" w:cs="Cambria" w:eastAsia="Cambria" w:hAnsi="Cambria"/>
          <w:sz w:val="26"/>
          <w:szCs w:val="26"/>
        </w:rPr>
        <w:tab/>
      </w:r>
      <w:r>
        <w:rPr>
          <w:noProof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676275</wp:posOffset>
            </wp:positionH>
            <wp:positionV relativeFrom="paragraph">
              <wp:posOffset>-120648</wp:posOffset>
            </wp:positionV>
            <wp:extent cx="3067050" cy="2445263"/>
            <wp:effectExtent l="0" t="0" r="0" b="0"/>
            <wp:wrapNone/>
            <wp:docPr id="1028" name="image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r:embed="rId2" cstate="print"/>
                    <a:srcRect l="16028" t="0" r="32363" b="0"/>
                    <a:stretch/>
                  </pic:blipFill>
                  <pic:spPr>
                    <a:xfrm rot="0">
                      <a:off x="0" y="0"/>
                      <a:ext cx="3067050" cy="2445263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5955"/>
        </w:tabs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ab/>
      </w:r>
      <w:r>
        <w:rPr>
          <w:rFonts w:ascii="Cambria" w:cs="Cambria" w:eastAsia="Cambria" w:hAnsi="Cambria"/>
          <w:color w:val="000000"/>
          <w:sz w:val="26"/>
          <w:szCs w:val="26"/>
        </w:rPr>
        <w:t xml:space="preserve">Any two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5955"/>
        </w:tabs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ab/>
      </w:r>
      <w:r>
        <w:rPr>
          <w:rFonts w:ascii="Cambria" w:cs="Cambria" w:eastAsia="Cambria" w:hAnsi="Cambria"/>
          <w:color w:val="000000"/>
          <w:sz w:val="26"/>
          <w:szCs w:val="26"/>
        </w:rPr>
        <w:t>Drawing ½mk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5955"/>
        </w:tabs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ab/>
      </w:r>
      <w:r>
        <w:rPr>
          <w:rFonts w:ascii="Cambria" w:cs="Cambria" w:eastAsia="Cambria" w:hAnsi="Cambria"/>
          <w:color w:val="000000"/>
          <w:sz w:val="26"/>
          <w:szCs w:val="26"/>
        </w:rPr>
        <w:t>Naming ½mk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5955"/>
        </w:tabs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ab/>
      </w:r>
      <w:r>
        <w:rPr>
          <w:rFonts w:ascii="Cambria" w:cs="Cambria" w:eastAsia="Cambria" w:hAnsi="Cambria"/>
          <w:color w:val="000000"/>
          <w:sz w:val="26"/>
          <w:szCs w:val="26"/>
        </w:rPr>
        <w:t>Penalize fully if the structure is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5955"/>
        </w:tabs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ab/>
      </w:r>
      <w:r>
        <w:rPr>
          <w:rFonts w:ascii="Cambria" w:cs="Cambria" w:eastAsia="Cambria" w:hAnsi="Cambria"/>
          <w:color w:val="000000"/>
          <w:sz w:val="26"/>
          <w:szCs w:val="26"/>
        </w:rPr>
        <w:t>wrong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b    J- Hydrogenation√1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 xml:space="preserve">      K –Bromination/Halogenation √1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 xml:space="preserve">      T-Polymerisation√1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12"/>
          <w:szCs w:val="1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 xml:space="preserve">(ii) J-Hydrogen gas √ ½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 xml:space="preserve">       K-  Bromine gas √ ½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12"/>
          <w:szCs w:val="12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(iii)  U-carbon (IV) Oxides gas √1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 xml:space="preserve">W chloroethane √ 1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S – Polyethene√  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Y – Sodium propanoate√ 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10"/>
          <w:szCs w:val="1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C) CH</w:t>
      </w:r>
      <w:r>
        <w:rPr>
          <w:rFonts w:ascii="Cambria" w:cs="Cambria" w:eastAsia="Cambria" w:hAnsi="Cambria"/>
          <w:color w:val="000000"/>
          <w:sz w:val="26"/>
          <w:szCs w:val="26"/>
          <w:vertAlign w:val="subscript"/>
        </w:rPr>
        <w:t>2</w:t>
      </w:r>
      <w:r>
        <w:rPr>
          <w:rFonts w:ascii="Cambria" w:cs="Cambria" w:eastAsia="Cambria" w:hAnsi="Cambria"/>
          <w:color w:val="000000"/>
          <w:sz w:val="26"/>
          <w:szCs w:val="26"/>
        </w:rPr>
        <w:t>CH</w:t>
      </w:r>
      <w:r>
        <w:rPr>
          <w:rFonts w:ascii="Cambria" w:cs="Cambria" w:eastAsia="Cambria" w:hAnsi="Cambria"/>
          <w:color w:val="000000"/>
          <w:sz w:val="26"/>
          <w:szCs w:val="26"/>
          <w:vertAlign w:val="subscript"/>
        </w:rPr>
        <w:t>2</w:t>
      </w:r>
      <w:r>
        <w:rPr>
          <w:rFonts w:ascii="Cambria" w:cs="Cambria" w:eastAsia="Cambria" w:hAnsi="Cambria"/>
          <w:color w:val="000000"/>
          <w:sz w:val="26"/>
          <w:szCs w:val="26"/>
        </w:rPr>
        <w:t xml:space="preserve">  √ 1   burns with a yellow sooty flame while CH</w:t>
      </w:r>
      <w:r>
        <w:rPr>
          <w:rFonts w:ascii="Cambria" w:cs="Cambria" w:eastAsia="Cambria" w:hAnsi="Cambria"/>
          <w:color w:val="000000"/>
          <w:sz w:val="26"/>
          <w:szCs w:val="26"/>
          <w:vertAlign w:val="subscript"/>
        </w:rPr>
        <w:t>3</w:t>
      </w:r>
      <w:r>
        <w:rPr>
          <w:rFonts w:ascii="Cambria" w:cs="Cambria" w:eastAsia="Cambria" w:hAnsi="Cambria"/>
          <w:color w:val="000000"/>
          <w:sz w:val="26"/>
          <w:szCs w:val="26"/>
        </w:rPr>
        <w:t>CH</w:t>
      </w:r>
      <w:r>
        <w:rPr>
          <w:rFonts w:ascii="Cambria" w:cs="Cambria" w:eastAsia="Cambria" w:hAnsi="Cambria"/>
          <w:color w:val="000000"/>
          <w:sz w:val="26"/>
          <w:szCs w:val="26"/>
          <w:vertAlign w:val="subscript"/>
        </w:rPr>
        <w:t>3</w:t>
      </w:r>
      <w:r>
        <w:rPr>
          <w:rFonts w:ascii="Cambria" w:cs="Cambria" w:eastAsia="Cambria" w:hAnsi="Cambria"/>
          <w:color w:val="000000"/>
          <w:sz w:val="26"/>
          <w:szCs w:val="26"/>
        </w:rPr>
        <w:t xml:space="preserve"> √1 burns with a blue non- sooty flame.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>4 a) C and T (Mark tied to the two elements)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4"/>
          <w:szCs w:val="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 xml:space="preserve">      b) J – has five energy levels/ highest number of energy levels.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720" w:hanging="720"/>
        <w:rPr>
          <w:rFonts w:ascii="Cambria" w:cs="Cambria" w:eastAsia="Cambria" w:hAnsi="Cambria"/>
          <w:color w:val="000000"/>
          <w:sz w:val="26"/>
          <w:szCs w:val="26"/>
        </w:rPr>
      </w:pPr>
      <w:r>
        <w:rPr>
          <w:rFonts w:ascii="Cambria" w:cs="Cambria" w:eastAsia="Cambria" w:hAnsi="Cambria"/>
          <w:color w:val="000000"/>
          <w:sz w:val="26"/>
          <w:szCs w:val="26"/>
        </w:rPr>
        <w:t xml:space="preserve">      c)    </w:t>
      </w:r>
      <w:r>
        <w:rPr>
          <w:noProof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:posOffset>1390650</wp:posOffset>
            </wp:positionH>
            <wp:positionV relativeFrom="paragraph">
              <wp:posOffset>47625</wp:posOffset>
            </wp:positionV>
            <wp:extent cx="1874775" cy="1839562"/>
            <wp:effectExtent l="0" t="0" r="0" b="0"/>
            <wp:wrapNone/>
            <wp:docPr id="1029" name="image4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jpg"/>
                    <pic:cNvPicPr/>
                  </pic:nvPicPr>
                  <pic:blipFill>
                    <a:blip r:embed="rId3" cstate="print"/>
                    <a:srcRect l="8014" t="7338" r="75478" b="80888"/>
                    <a:stretch/>
                  </pic:blipFill>
                  <pic:spPr>
                    <a:xfrm rot="0">
                      <a:off x="0" y="0"/>
                      <a:ext cx="1874775" cy="1839562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3105"/>
        </w:tabs>
        <w:rPr/>
      </w:pP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4"/>
          <w:szCs w:val="24"/>
        </w:rPr>
        <w:t xml:space="preserve">        d) i) Y -2,8,8,2</w:t>
      </w:r>
      <w:r>
        <w:rPr>
          <w:rFonts w:ascii="Cambria" w:cs="Cambria" w:eastAsia="Cambria" w:hAnsi="Cambria"/>
          <w:sz w:val="26"/>
          <w:szCs w:val="26"/>
        </w:rPr>
        <w:t xml:space="preserve"> √ 1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6"/>
          <w:szCs w:val="26"/>
        </w:rPr>
      </w:pPr>
      <w:r>
        <w:rPr>
          <w:rFonts w:ascii="Cambria" w:cs="Cambria" w:eastAsia="Cambria" w:hAnsi="Cambria"/>
          <w:sz w:val="26"/>
          <w:szCs w:val="26"/>
        </w:rPr>
        <w:t xml:space="preserve">                   W – 2,8,7√1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  e)  Period 3       should be shown on the grid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Group 5           otherwise penalize  fully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  f)  M √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g)  K W</w:t>
      </w:r>
      <w:r>
        <w:rPr>
          <w:rFonts w:ascii="Cambria" w:cs="Cambria" w:eastAsia="Cambria" w:hAnsi="Cambria"/>
          <w:sz w:val="24"/>
          <w:szCs w:val="24"/>
          <w:vertAlign w:val="subscript"/>
        </w:rPr>
        <w:t>2</w:t>
      </w:r>
      <w:r>
        <w:rPr>
          <w:noProof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1143000</wp:posOffset>
            </wp:positionH>
            <wp:positionV relativeFrom="paragraph">
              <wp:posOffset>320675</wp:posOffset>
            </wp:positionV>
            <wp:extent cx="2657474" cy="2371725"/>
            <wp:effectExtent l="0" t="0" r="0" b="0"/>
            <wp:wrapNone/>
            <wp:docPr id="1030" name="image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/>
                  </pic:nvPicPr>
                  <pic:blipFill>
                    <a:blip r:embed="rId4" cstate="print"/>
                    <a:srcRect l="42951" t="7456" r="12327" b="63534"/>
                    <a:stretch/>
                  </pic:blipFill>
                  <pic:spPr>
                    <a:xfrm rot="0">
                      <a:off x="0" y="0"/>
                      <a:ext cx="2657474" cy="2371725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h. K has a smaller √ ½ atomic radius than X 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   K   has more √ ½ protons in the nucleus which increase the nucleus force of attraction √ ½ (higher nuclear charge) hence the electrons on the energy levels are strongly attracted towards t</w:t>
      </w:r>
      <w:r>
        <w:rPr>
          <w:rFonts w:ascii="Cambria" w:cs="Cambria" w:eastAsia="Cambria" w:hAnsi="Cambria"/>
          <w:sz w:val="24"/>
          <w:szCs w:val="24"/>
        </w:rPr>
        <w:t>he nucleus.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  <w:vertAlign w:val="subscript"/>
        </w:rPr>
      </w:pPr>
      <w:r>
        <w:rPr>
          <w:rFonts w:ascii="Cambria" w:cs="Cambria" w:eastAsia="Cambria" w:hAnsi="Cambria"/>
          <w:sz w:val="24"/>
          <w:szCs w:val="24"/>
        </w:rPr>
        <w:t>5  (i) 2 Pb (NO</w:t>
      </w:r>
      <w:r>
        <w:rPr>
          <w:rFonts w:ascii="Cambria" w:cs="Cambria" w:eastAsia="Cambria" w:hAnsi="Cambria"/>
          <w:sz w:val="24"/>
          <w:szCs w:val="24"/>
          <w:vertAlign w:val="subscript"/>
        </w:rPr>
        <w:t>3</w:t>
      </w:r>
      <w:r>
        <w:rPr>
          <w:rFonts w:ascii="Cambria" w:cs="Cambria" w:eastAsia="Cambria" w:hAnsi="Cambria"/>
          <w:sz w:val="24"/>
          <w:szCs w:val="24"/>
        </w:rPr>
        <w:t>)</w:t>
      </w:r>
      <w:r>
        <w:rPr>
          <w:rFonts w:ascii="Cambria" w:cs="Cambria" w:eastAsia="Cambria" w:hAnsi="Cambria"/>
          <w:sz w:val="24"/>
          <w:szCs w:val="24"/>
          <w:vertAlign w:val="subscript"/>
        </w:rPr>
        <w:t xml:space="preserve">2(S)    </w:t>
      </w:r>
      <w:r>
        <w:rPr>
          <w:rFonts w:ascii="Cambria" w:cs="Cambria" w:eastAsia="Cambria" w:hAnsi="Cambria"/>
          <w:sz w:val="24"/>
          <w:szCs w:val="24"/>
        </w:rPr>
        <w:t xml:space="preserve">     Heat          2 PbO</w:t>
      </w:r>
      <w:r>
        <w:rPr>
          <w:rFonts w:ascii="Cambria" w:cs="Cambria" w:eastAsia="Cambria" w:hAnsi="Cambria"/>
          <w:sz w:val="24"/>
          <w:szCs w:val="24"/>
          <w:vertAlign w:val="subscript"/>
        </w:rPr>
        <w:t xml:space="preserve">(s) </w:t>
      </w:r>
      <w:r>
        <w:rPr>
          <w:rFonts w:ascii="Cambria" w:cs="Cambria" w:eastAsia="Cambria" w:hAnsi="Cambria"/>
          <w:sz w:val="24"/>
          <w:szCs w:val="24"/>
        </w:rPr>
        <w:t>+4 NO</w:t>
      </w:r>
      <w:r>
        <w:rPr>
          <w:rFonts w:ascii="Cambria" w:cs="Cambria" w:eastAsia="Cambria" w:hAnsi="Cambria"/>
          <w:sz w:val="24"/>
          <w:szCs w:val="24"/>
          <w:vertAlign w:val="subscript"/>
        </w:rPr>
        <w:t xml:space="preserve">2 (g) </w:t>
      </w:r>
      <w:r>
        <w:rPr>
          <w:rFonts w:ascii="Cambria" w:cs="Cambria" w:eastAsia="Cambria" w:hAnsi="Cambria"/>
          <w:sz w:val="24"/>
          <w:szCs w:val="24"/>
        </w:rPr>
        <w:t>+ O</w:t>
      </w:r>
      <w:r>
        <w:rPr>
          <w:rFonts w:ascii="Cambria" w:cs="Cambria" w:eastAsia="Cambria" w:hAnsi="Cambria"/>
          <w:sz w:val="24"/>
          <w:szCs w:val="24"/>
          <w:vertAlign w:val="subscript"/>
        </w:rPr>
        <w:t>2</w:t>
      </w: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1409700</wp:posOffset>
                </wp:positionH>
                <wp:positionV relativeFrom="paragraph">
                  <wp:posOffset>127000</wp:posOffset>
                </wp:positionV>
                <wp:extent cx="669925" cy="38100"/>
                <wp:effectExtent l="0" t="0" r="0" b="0"/>
                <wp:wrapNone/>
                <wp:docPr id="1031" name="Freeform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9925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57225" h="1" stroke="1">
                              <a:moveTo>
                                <a:pt x="0" y="0"/>
                              </a:moveTo>
                              <a:lnTo>
                                <a:pt x="6572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coordsize="657225,1" path="m0,0l657225,0e" fillcolor="white" stroked="t" style="position:absolute;margin-left:111.0pt;margin-top:10.0pt;width:52.75pt;height:3.0pt;z-index:7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657225,1" o:connectlocs=""/>
              </v:shape>
            </w:pict>
          </mc:Fallback>
        </mc:AlternateConten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105"/>
        </w:tabs>
        <w:spacing w:after="0"/>
        <w:rPr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Penalize ½ mk if state symbols miss /wrong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105"/>
        </w:tabs>
        <w:rPr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Penalize fully if not balanced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(ii) Sodium nitrite√ ½ 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   Sodium nitrate √ ½ 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(iii) Charcoal glow red hot √1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(iv) To absorb Carbon (IV) oxide gas formed√1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(v) Carbon (II) oxide gas √1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b) i) Nitrogen gas – fractional distillation of liquid air√ 1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Hydrogen gas – Electrolysis of brine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105"/>
        </w:tabs>
        <w:spacing w:after="0"/>
        <w:rPr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Cracking of hydrocarbon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105"/>
        </w:tabs>
        <w:rPr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Water gas√ 1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(ii) Catalyst P platinum/ platinum – rhodium √ 1 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b) Gas M – Nitrogen (II) Oxide √ 1 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c) Liquid   F – water √ 1 </w:t>
      </w:r>
    </w:p>
    <w:p>
      <w:pPr>
        <w:pStyle w:val="style0"/>
        <w:tabs>
          <w:tab w:val="left" w:leader="none" w:pos="90"/>
          <w:tab w:val="left" w:leader="none" w:pos="3105"/>
        </w:tabs>
        <w:rPr>
          <w:rFonts w:ascii="Cambria" w:cs="Cambria" w:eastAsia="Cambria" w:hAnsi="Cambria"/>
          <w:sz w:val="24"/>
          <w:szCs w:val="24"/>
          <w:vertAlign w:val="subscript"/>
        </w:rPr>
      </w:pPr>
      <w:r>
        <w:rPr>
          <w:rFonts w:ascii="Cambria" w:cs="Cambria" w:eastAsia="Cambria" w:hAnsi="Cambria"/>
          <w:sz w:val="24"/>
          <w:szCs w:val="24"/>
        </w:rPr>
        <w:t>(iii) 4NH</w:t>
      </w:r>
      <w:r>
        <w:rPr>
          <w:rFonts w:ascii="Cambria" w:cs="Cambria" w:eastAsia="Cambria" w:hAnsi="Cambria"/>
          <w:sz w:val="24"/>
          <w:szCs w:val="24"/>
          <w:vertAlign w:val="subscript"/>
        </w:rPr>
        <w:t>3</w:t>
      </w:r>
      <w:r>
        <w:rPr>
          <w:rFonts w:ascii="Cambria" w:cs="Cambria" w:eastAsia="Cambria" w:hAnsi="Cambria"/>
          <w:sz w:val="24"/>
          <w:szCs w:val="24"/>
        </w:rPr>
        <w:t xml:space="preserve"> +5O</w:t>
      </w:r>
      <w:r>
        <w:rPr>
          <w:rFonts w:ascii="Cambria" w:cs="Cambria" w:eastAsia="Cambria" w:hAnsi="Cambria"/>
          <w:sz w:val="24"/>
          <w:szCs w:val="24"/>
          <w:vertAlign w:val="subscript"/>
        </w:rPr>
        <w:t>2</w:t>
      </w:r>
      <w:r>
        <w:rPr>
          <w:rFonts w:ascii="Cambria" w:cs="Cambria" w:eastAsia="Cambria" w:hAnsi="Cambria"/>
          <w:sz w:val="24"/>
          <w:szCs w:val="24"/>
        </w:rPr>
        <w:t xml:space="preserve">     </w:t>
      </w:r>
      <w:r>
        <w:rPr>
          <w:rFonts w:ascii="Cambria" w:cs="Cambria" w:eastAsia="Cambria" w:hAnsi="Cambria"/>
          <w:sz w:val="24"/>
          <w:szCs w:val="24"/>
          <w:vertAlign w:val="superscript"/>
        </w:rPr>
        <w:t>platinum</w:t>
      </w:r>
      <w:r>
        <w:rPr>
          <w:rFonts w:ascii="Cambria" w:cs="Cambria" w:eastAsia="Cambria" w:hAnsi="Cambria"/>
          <w:sz w:val="24"/>
          <w:szCs w:val="24"/>
          <w:vertAlign w:val="subscript"/>
        </w:rPr>
        <w:t xml:space="preserve">        </w:t>
      </w:r>
      <w:r>
        <w:rPr>
          <w:rFonts w:ascii="Cambria" w:cs="Cambria" w:eastAsia="Cambria" w:hAnsi="Cambria"/>
          <w:sz w:val="24"/>
          <w:szCs w:val="24"/>
        </w:rPr>
        <w:t xml:space="preserve">      4NO</w:t>
      </w:r>
      <w:r>
        <w:rPr>
          <w:rFonts w:ascii="Cambria" w:cs="Cambria" w:eastAsia="Cambria" w:hAnsi="Cambria"/>
          <w:sz w:val="24"/>
          <w:szCs w:val="24"/>
          <w:vertAlign w:val="subscript"/>
        </w:rPr>
        <w:t>(g)</w:t>
      </w:r>
      <w:r>
        <w:rPr>
          <w:rFonts w:ascii="Cambria" w:cs="Cambria" w:eastAsia="Cambria" w:hAnsi="Cambria"/>
          <w:sz w:val="24"/>
          <w:szCs w:val="24"/>
        </w:rPr>
        <w:t xml:space="preserve"> + 6H </w:t>
      </w:r>
      <w:r>
        <w:rPr>
          <w:rFonts w:ascii="Cambria" w:cs="Cambria" w:eastAsia="Cambria" w:hAnsi="Cambria"/>
          <w:sz w:val="24"/>
          <w:szCs w:val="24"/>
          <w:vertAlign w:val="subscript"/>
        </w:rPr>
        <w:t>2</w:t>
      </w:r>
      <w:r>
        <w:rPr>
          <w:rFonts w:ascii="Cambria" w:cs="Cambria" w:eastAsia="Cambria" w:hAnsi="Cambria"/>
          <w:sz w:val="24"/>
          <w:szCs w:val="24"/>
        </w:rPr>
        <w:t>O (</w:t>
      </w:r>
      <w:r>
        <w:rPr>
          <w:rFonts w:ascii="Cambria" w:cs="Cambria" w:eastAsia="Cambria" w:hAnsi="Cambria"/>
          <w:sz w:val="24"/>
          <w:szCs w:val="24"/>
          <w:vertAlign w:val="subscript"/>
        </w:rPr>
        <w:t>1)</w:t>
      </w: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1181100</wp:posOffset>
                </wp:positionH>
                <wp:positionV relativeFrom="paragraph">
                  <wp:posOffset>127000</wp:posOffset>
                </wp:positionV>
                <wp:extent cx="831850" cy="38100"/>
                <wp:effectExtent l="0" t="0" r="0" b="0"/>
                <wp:wrapNone/>
                <wp:docPr id="1032" name="Freeform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31850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19150" h="1" stroke="1">
                              <a:moveTo>
                                <a:pt x="0" y="0"/>
                              </a:moveTo>
                              <a:lnTo>
                                <a:pt x="8191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2" coordsize="819150,1" path="m0,0l819150,0e" fillcolor="white" stroked="t" style="position:absolute;margin-left:93.0pt;margin-top:10.0pt;width:65.5pt;height:3.0pt;z-index:8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819150,1" o:connectlocs=""/>
              </v:shape>
            </w:pict>
          </mc:Fallback>
        </mc:AlternateContent>
      </w:r>
    </w:p>
    <w:p>
      <w:pPr>
        <w:pStyle w:val="style0"/>
        <w:tabs>
          <w:tab w:val="left" w:leader="none" w:pos="90"/>
          <w:tab w:val="left" w:leader="none" w:pos="3105"/>
        </w:tabs>
        <w:rPr>
          <w:rFonts w:ascii="Cambria" w:cs="Cambria" w:eastAsia="Cambria" w:hAnsi="Cambria"/>
          <w:sz w:val="24"/>
          <w:szCs w:val="24"/>
          <w:vertAlign w:val="subscript"/>
        </w:rPr>
      </w:pPr>
      <w:r>
        <w:rPr>
          <w:rFonts w:ascii="Cambria" w:cs="Cambria" w:eastAsia="Cambria" w:hAnsi="Cambria"/>
          <w:sz w:val="24"/>
          <w:szCs w:val="24"/>
        </w:rPr>
        <w:t>iv)  4 NO</w:t>
      </w:r>
      <w:r>
        <w:rPr>
          <w:rFonts w:ascii="Cambria" w:cs="Cambria" w:eastAsia="Cambria" w:hAnsi="Cambria"/>
          <w:sz w:val="24"/>
          <w:szCs w:val="24"/>
          <w:vertAlign w:val="subscript"/>
        </w:rPr>
        <w:t>2 (g)</w:t>
      </w:r>
      <w:r>
        <w:rPr>
          <w:rFonts w:ascii="Cambria" w:cs="Cambria" w:eastAsia="Cambria" w:hAnsi="Cambria"/>
          <w:sz w:val="24"/>
          <w:szCs w:val="24"/>
        </w:rPr>
        <w:t xml:space="preserve"> +2H</w:t>
      </w:r>
      <w:r>
        <w:rPr>
          <w:rFonts w:ascii="Cambria" w:cs="Cambria" w:eastAsia="Cambria" w:hAnsi="Cambria"/>
          <w:sz w:val="24"/>
          <w:szCs w:val="24"/>
          <w:vertAlign w:val="subscript"/>
        </w:rPr>
        <w:t>2</w:t>
      </w:r>
      <w:r>
        <w:rPr>
          <w:rFonts w:ascii="Cambria" w:cs="Cambria" w:eastAsia="Cambria" w:hAnsi="Cambria"/>
          <w:sz w:val="24"/>
          <w:szCs w:val="24"/>
        </w:rPr>
        <w:t>O</w:t>
      </w:r>
      <w:r>
        <w:rPr>
          <w:rFonts w:ascii="Cambria" w:cs="Cambria" w:eastAsia="Cambria" w:hAnsi="Cambria"/>
          <w:sz w:val="24"/>
          <w:szCs w:val="24"/>
          <w:vertAlign w:val="subscript"/>
        </w:rPr>
        <w:t>(l)+</w:t>
      </w:r>
      <w:r>
        <w:rPr>
          <w:rFonts w:ascii="Cambria" w:cs="Cambria" w:eastAsia="Cambria" w:hAnsi="Cambria"/>
          <w:sz w:val="24"/>
          <w:szCs w:val="24"/>
        </w:rPr>
        <w:t>O</w:t>
      </w:r>
      <w:r>
        <w:rPr>
          <w:rFonts w:ascii="Cambria" w:cs="Cambria" w:eastAsia="Cambria" w:hAnsi="Cambria"/>
          <w:sz w:val="24"/>
          <w:szCs w:val="24"/>
          <w:vertAlign w:val="subscript"/>
        </w:rPr>
        <w:t xml:space="preserve">2(g)                                                     </w:t>
      </w:r>
      <w:r>
        <w:rPr>
          <w:rFonts w:ascii="Cambria" w:cs="Cambria" w:eastAsia="Cambria" w:hAnsi="Cambria"/>
          <w:sz w:val="24"/>
          <w:szCs w:val="24"/>
        </w:rPr>
        <w:t>4 HNO</w:t>
      </w:r>
      <w:r>
        <w:rPr>
          <w:rFonts w:ascii="Cambria" w:cs="Cambria" w:eastAsia="Cambria" w:hAnsi="Cambria"/>
          <w:sz w:val="24"/>
          <w:szCs w:val="24"/>
          <w:vertAlign w:val="subscript"/>
        </w:rPr>
        <w:t>3(aq)</w:t>
      </w:r>
      <w:r>
        <w:rPr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1651000</wp:posOffset>
                </wp:positionH>
                <wp:positionV relativeFrom="paragraph">
                  <wp:posOffset>76200</wp:posOffset>
                </wp:positionV>
                <wp:extent cx="1050925" cy="38100"/>
                <wp:effectExtent l="0" t="0" r="0" b="0"/>
                <wp:wrapNone/>
                <wp:docPr id="1033" name="Freeform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50925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038225" h="635" stroke="1">
                              <a:moveTo>
                                <a:pt x="0" y="0"/>
                              </a:moveTo>
                              <a:lnTo>
                                <a:pt x="1038225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coordsize="1038225,635" path="m0,0l1038225,635e" fillcolor="white" stroked="t" style="position:absolute;margin-left:130.0pt;margin-top:6.0pt;width:82.75pt;height:3.0pt;z-index:9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1038225,635" o:connectlocs=""/>
              </v:shape>
            </w:pict>
          </mc:Fallback>
        </mc:AlternateContent>
      </w:r>
    </w:p>
    <w:p>
      <w:pPr>
        <w:pStyle w:val="style0"/>
        <w:tabs>
          <w:tab w:val="left" w:leader="none" w:pos="90"/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v) – Manufacture of nitrate fertilizers, synthetic fibre, dyes, drugs, explosives,</w:t>
      </w:r>
    </w:p>
    <w:p>
      <w:pPr>
        <w:pStyle w:val="style0"/>
        <w:tabs>
          <w:tab w:val="left" w:leader="none" w:pos="90"/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Purification of metals </w:t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ab/>
      </w:r>
      <w:r>
        <w:rPr>
          <w:rFonts w:ascii="Cambria" w:cs="Cambria" w:eastAsia="Cambria" w:hAnsi="Cambria"/>
          <w:sz w:val="24"/>
          <w:szCs w:val="24"/>
        </w:rPr>
        <w:t>(Any one 1 mk).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10"/>
          <w:szCs w:val="10"/>
        </w:rPr>
      </w:pP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6. (a) (i) solid W – Sodium sulphite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          (ii) Dro</w:t>
      </w:r>
      <w:r>
        <w:rPr>
          <w:rFonts w:ascii="Cambria" w:cs="Cambria" w:eastAsia="Cambria" w:hAnsi="Cambria"/>
          <w:sz w:val="24"/>
          <w:szCs w:val="24"/>
        </w:rPr>
        <w:t>pping funnel</w:t>
      </w:r>
    </w:p>
    <w:p>
      <w:pPr>
        <w:pStyle w:val="style0"/>
        <w:tabs>
          <w:tab w:val="left" w:leader="none" w:pos="3105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   (b)Drying agent     </w:t>
      </w:r>
    </w:p>
    <w:p>
      <w:pPr>
        <w:pStyle w:val="style0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   (c)</w:t>
      </w:r>
    </w:p>
    <w:p>
      <w:pPr>
        <w:pStyle w:val="style0"/>
        <w:rPr>
          <w:rFonts w:ascii="Cambria" w:cs="Cambria" w:eastAsia="Cambria" w:hAnsi="Cambria"/>
          <w:sz w:val="24"/>
          <w:szCs w:val="24"/>
        </w:rPr>
      </w:pPr>
      <w:r>
        <w:rPr>
          <w:noProof/>
        </w:rPr>
        <w:drawing>
          <wp:inline distT="0" distR="0" distL="0" distB="0">
            <wp:extent cx="2724150" cy="2057400"/>
            <wp:effectExtent l="0" t="0" r="0" b="0"/>
            <wp:docPr id="1034" name="image3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724150" cy="205740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rPr>
          <w:rFonts w:ascii="Cambria" w:cs="Cambria" w:eastAsia="Cambria" w:hAnsi="Cambria"/>
          <w:sz w:val="24"/>
          <w:szCs w:val="24"/>
        </w:rPr>
      </w:pPr>
    </w:p>
    <w:p>
      <w:pPr>
        <w:pStyle w:val="style0"/>
        <w:tabs>
          <w:tab w:val="left" w:leader="none" w:pos="174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d  </w:t>
      </w:r>
      <w:r>
        <w:rPr>
          <w:rFonts w:ascii="Cambria" w:cs="Cambria" w:eastAsia="Cambria" w:hAnsi="Cambria"/>
          <w:sz w:val="24"/>
          <w:szCs w:val="24"/>
          <w:u w:val="single"/>
        </w:rPr>
        <w:t xml:space="preserve">Yellow </w:t>
      </w:r>
      <w:r>
        <w:rPr>
          <w:rFonts w:ascii="Cambria" w:cs="Cambria" w:eastAsia="Cambria" w:hAnsi="Cambria"/>
          <w:sz w:val="24"/>
          <w:szCs w:val="24"/>
        </w:rPr>
        <w:t xml:space="preserve"> iron (III) sulphate  solution √1 turned pale green sulphur (IV) oxide gas reduced iron (III) ions to iron (II) ions√1.</w:t>
      </w:r>
    </w:p>
    <w:p>
      <w:pPr>
        <w:pStyle w:val="style0"/>
        <w:tabs>
          <w:tab w:val="left" w:leader="none" w:pos="1740"/>
        </w:tabs>
        <w:rPr>
          <w:rFonts w:ascii="Cambria" w:cs="Cambria" w:eastAsia="Cambria" w:hAnsi="Cambria"/>
          <w:sz w:val="28"/>
          <w:szCs w:val="28"/>
        </w:rPr>
      </w:pPr>
    </w:p>
    <w:p>
      <w:pPr>
        <w:pStyle w:val="style0"/>
        <w:tabs>
          <w:tab w:val="left" w:leader="none" w:pos="1740"/>
        </w:tabs>
        <w:rPr>
          <w:rFonts w:ascii="Cambria" w:cs="Cambria" w:eastAsia="Cambria" w:hAnsi="Cambria"/>
          <w:sz w:val="28"/>
          <w:szCs w:val="28"/>
        </w:rPr>
      </w:pPr>
    </w:p>
    <w:p>
      <w:pPr>
        <w:pStyle w:val="style0"/>
        <w:tabs>
          <w:tab w:val="left" w:leader="none" w:pos="1740"/>
        </w:tabs>
        <w:rPr>
          <w:rFonts w:ascii="Cambria" w:cs="Cambria" w:eastAsia="Cambria" w:hAnsi="Cambria"/>
          <w:sz w:val="28"/>
          <w:szCs w:val="28"/>
        </w:rPr>
      </w:pPr>
    </w:p>
    <w:p>
      <w:pPr>
        <w:pStyle w:val="style0"/>
        <w:tabs>
          <w:tab w:val="left" w:leader="none" w:pos="174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8"/>
          <w:szCs w:val="28"/>
        </w:rPr>
        <w:t>e</w:t>
      </w:r>
      <w:r>
        <w:rPr>
          <w:rFonts w:ascii="Cambria" w:cs="Cambria" w:eastAsia="Cambria" w:hAnsi="Cambria"/>
          <w:sz w:val="24"/>
          <w:szCs w:val="24"/>
        </w:rPr>
        <w:t>) Na</w:t>
      </w:r>
      <w:r>
        <w:rPr>
          <w:rFonts w:ascii="Cambria" w:cs="Cambria" w:eastAsia="Cambria" w:hAnsi="Cambria"/>
          <w:sz w:val="24"/>
          <w:szCs w:val="24"/>
          <w:vertAlign w:val="subscript"/>
        </w:rPr>
        <w:t>2</w:t>
      </w:r>
      <w:r>
        <w:rPr>
          <w:rFonts w:ascii="Cambria" w:cs="Cambria" w:eastAsia="Cambria" w:hAnsi="Cambria"/>
          <w:sz w:val="24"/>
          <w:szCs w:val="24"/>
        </w:rPr>
        <w:t>SO</w:t>
      </w:r>
      <w:r>
        <w:rPr>
          <w:rFonts w:ascii="Cambria" w:cs="Cambria" w:eastAsia="Cambria" w:hAnsi="Cambria"/>
          <w:sz w:val="24"/>
          <w:szCs w:val="24"/>
          <w:vertAlign w:val="subscript"/>
        </w:rPr>
        <w:t xml:space="preserve">3(S) </w:t>
      </w:r>
      <w:r>
        <w:rPr>
          <w:rFonts w:ascii="Cambria" w:cs="Cambria" w:eastAsia="Cambria" w:hAnsi="Cambria"/>
          <w:sz w:val="24"/>
          <w:szCs w:val="24"/>
        </w:rPr>
        <w:t>+ 2HCl</w:t>
      </w:r>
      <w:r>
        <w:rPr>
          <w:rFonts w:ascii="Cambria" w:cs="Cambria" w:eastAsia="Cambria" w:hAnsi="Cambria"/>
          <w:sz w:val="24"/>
          <w:szCs w:val="24"/>
          <w:vertAlign w:val="subscript"/>
        </w:rPr>
        <w:t>(aq)</w:t>
      </w:r>
      <w:r>
        <w:rPr>
          <w:rFonts w:ascii="Cambria" w:cs="Cambria" w:eastAsia="Cambria" w:hAnsi="Cambria"/>
          <w:sz w:val="24"/>
          <w:szCs w:val="24"/>
        </w:rPr>
        <w:t xml:space="preserve">                         2 NaCl</w:t>
      </w:r>
      <w:r>
        <w:rPr>
          <w:rFonts w:ascii="Cambria" w:cs="Cambria" w:eastAsia="Cambria" w:hAnsi="Cambria"/>
          <w:sz w:val="24"/>
          <w:szCs w:val="24"/>
          <w:vertAlign w:val="subscript"/>
        </w:rPr>
        <w:t>(aq)</w:t>
      </w:r>
      <w:r>
        <w:rPr>
          <w:rFonts w:ascii="Cambria" w:cs="Cambria" w:eastAsia="Cambria" w:hAnsi="Cambria"/>
          <w:sz w:val="24"/>
          <w:szCs w:val="24"/>
        </w:rPr>
        <w:t>+SO</w:t>
      </w:r>
      <w:r>
        <w:rPr>
          <w:rFonts w:ascii="Cambria" w:cs="Cambria" w:eastAsia="Cambria" w:hAnsi="Cambria"/>
          <w:sz w:val="24"/>
          <w:szCs w:val="24"/>
          <w:vertAlign w:val="subscript"/>
        </w:rPr>
        <w:t xml:space="preserve">2(g) </w:t>
      </w:r>
      <w:r>
        <w:rPr>
          <w:rFonts w:ascii="Cambria" w:cs="Cambria" w:eastAsia="Cambria" w:hAnsi="Cambria"/>
          <w:sz w:val="24"/>
          <w:szCs w:val="24"/>
        </w:rPr>
        <w:t xml:space="preserve"> + H</w:t>
      </w:r>
      <w:r>
        <w:rPr>
          <w:rFonts w:ascii="Cambria" w:cs="Cambria" w:eastAsia="Cambria" w:hAnsi="Cambria"/>
          <w:sz w:val="24"/>
          <w:szCs w:val="24"/>
          <w:vertAlign w:val="subscript"/>
        </w:rPr>
        <w:t>2</w:t>
      </w:r>
      <w:r>
        <w:rPr>
          <w:rFonts w:ascii="Cambria" w:cs="Cambria" w:eastAsia="Cambria" w:hAnsi="Cambria"/>
          <w:sz w:val="24"/>
          <w:szCs w:val="24"/>
        </w:rPr>
        <w:t>O</w:t>
      </w:r>
      <w:r>
        <w:rPr>
          <w:rFonts w:ascii="Cambria" w:cs="Cambria" w:eastAsia="Cambria" w:hAnsi="Cambria"/>
          <w:sz w:val="24"/>
          <w:szCs w:val="24"/>
          <w:vertAlign w:val="subscript"/>
        </w:rPr>
        <w:t>(l)</w:t>
      </w:r>
      <w:r>
        <w:rPr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1600200</wp:posOffset>
                </wp:positionH>
                <wp:positionV relativeFrom="paragraph">
                  <wp:posOffset>139700</wp:posOffset>
                </wp:positionV>
                <wp:extent cx="574675" cy="38100"/>
                <wp:effectExtent l="0" t="0" r="0" b="0"/>
                <wp:wrapNone/>
                <wp:docPr id="1035" name="Freeform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4675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61975" h="1" stroke="1">
                              <a:moveTo>
                                <a:pt x="0" y="0"/>
                              </a:moveTo>
                              <a:lnTo>
                                <a:pt x="5619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5" coordsize="561975,1" path="m0,0l561975,0e" fillcolor="white" stroked="t" style="position:absolute;margin-left:126.0pt;margin-top:11.0pt;width:45.25pt;height:3.0pt;z-index:10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561975,1" o:connectlocs=""/>
              </v:shape>
            </w:pict>
          </mc:Fallback>
        </mc:AlternateContent>
      </w:r>
    </w:p>
    <w:p>
      <w:pPr>
        <w:pStyle w:val="style0"/>
        <w:tabs>
          <w:tab w:val="left" w:leader="none" w:pos="174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moles of HCl</w:t>
      </w:r>
    </w:p>
    <w:p>
      <w:pPr>
        <w:pStyle w:val="style0"/>
        <w:tabs>
          <w:tab w:val="left" w:leader="none" w:pos="174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2 moles                        1000 cm</w:t>
      </w:r>
      <w:r>
        <w:rPr>
          <w:rFonts w:ascii="Cambria" w:cs="Cambria" w:eastAsia="Cambria" w:hAnsi="Cambria"/>
          <w:sz w:val="24"/>
          <w:szCs w:val="24"/>
          <w:vertAlign w:val="superscript"/>
        </w:rPr>
        <w:t>3</w:t>
      </w:r>
      <w:r>
        <w:rPr>
          <w:noProof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736600</wp:posOffset>
                </wp:positionH>
                <wp:positionV relativeFrom="paragraph">
                  <wp:posOffset>76200</wp:posOffset>
                </wp:positionV>
                <wp:extent cx="650875" cy="38100"/>
                <wp:effectExtent l="0" t="0" r="0" b="0"/>
                <wp:wrapNone/>
                <wp:docPr id="1036" name="Freeform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0875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8175" h="1" stroke="1">
                              <a:moveTo>
                                <a:pt x="0" y="0"/>
                              </a:moveTo>
                              <a:lnTo>
                                <a:pt x="6381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6" coordsize="638175,1" path="m0,0l638175,0e" fillcolor="white" stroked="t" style="position:absolute;margin-left:58.0pt;margin-top:6.0pt;width:51.25pt;height:3.0pt;z-index:11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638175,1" o:connectlocs=""/>
              </v:shape>
            </w:pict>
          </mc:Fallback>
        </mc:AlternateContent>
      </w:r>
    </w:p>
    <w:p>
      <w:pPr>
        <w:pStyle w:val="style0"/>
        <w:tabs>
          <w:tab w:val="left" w:leader="none" w:pos="1740"/>
        </w:tabs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50  cm</w:t>
      </w:r>
      <w:r>
        <w:rPr>
          <w:rFonts w:ascii="Cambria" w:cs="Cambria" w:eastAsia="Cambria" w:hAnsi="Cambria"/>
          <w:sz w:val="24"/>
          <w:szCs w:val="24"/>
          <w:vertAlign w:val="superscript"/>
        </w:rPr>
        <w:t>3</w:t>
      </w:r>
      <w:r>
        <w:rPr>
          <w:rFonts w:ascii="Cambria" w:cs="Cambria" w:eastAsia="Cambria" w:hAnsi="Cambria"/>
          <w:sz w:val="24"/>
          <w:szCs w:val="24"/>
        </w:rPr>
        <w:t>√ (1 mk)</w:t>
      </w:r>
    </w:p>
    <w:p>
      <w:pPr>
        <w:pStyle w:val="style0"/>
        <w:tabs>
          <w:tab w:val="left" w:leader="none" w:pos="1740"/>
        </w:tabs>
        <w:spacing w:after="0"/>
        <w:ind w:left="720"/>
        <w:rPr>
          <w:rFonts w:ascii="Cambria" w:cs="Cambria" w:eastAsia="Cambria" w:hAnsi="Cambria"/>
          <w:sz w:val="24"/>
          <w:szCs w:val="24"/>
        </w:rPr>
      </w:pP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>2×50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>1000</m:t>
            </m:r>
          </m:den>
        </m:f>
        <m:r>
          <w:rPr>
            <w:rFonts w:ascii="Cambria Math" w:cs="Cambria Math" w:eastAsia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</w:rPr>
              <m:t>100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</w:rPr>
              <m:t>1000</m:t>
            </m:r>
          </m:den>
        </m:f>
      </m:oMath>
      <w:r>
        <w:rPr>
          <w:rFonts w:ascii="Cambria" w:cs="Cambria" w:eastAsia="Cambria" w:hAnsi="Cambria"/>
          <w:sz w:val="24"/>
          <w:szCs w:val="24"/>
        </w:rPr>
        <w:t xml:space="preserve"> = 0.1moles </w:t>
      </w:r>
    </w:p>
    <w:p>
      <w:pPr>
        <w:pStyle w:val="style0"/>
        <w:tabs>
          <w:tab w:val="left" w:leader="none" w:pos="1740"/>
        </w:tabs>
        <w:spacing w:after="0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Mole ratio  Hcl  :  SO</w:t>
      </w:r>
      <w:r>
        <w:rPr>
          <w:rFonts w:ascii="Cambria" w:cs="Cambria" w:eastAsia="Cambria" w:hAnsi="Cambria"/>
          <w:sz w:val="24"/>
          <w:szCs w:val="24"/>
          <w:vertAlign w:val="subscript"/>
        </w:rPr>
        <w:t>2</w:t>
      </w:r>
    </w:p>
    <w:p>
      <w:pPr>
        <w:pStyle w:val="style0"/>
        <w:tabs>
          <w:tab w:val="left" w:leader="none" w:pos="1740"/>
        </w:tabs>
        <w:spacing w:after="0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 xml:space="preserve">                       2     :  1 √ ½ </w:t>
      </w:r>
    </w:p>
    <w:p>
      <w:pPr>
        <w:pStyle w:val="style0"/>
        <w:tabs>
          <w:tab w:val="left" w:leader="none" w:pos="1740"/>
        </w:tabs>
        <w:spacing w:after="0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Moles of SO</w:t>
      </w:r>
      <w:r>
        <w:rPr>
          <w:rFonts w:ascii="Cambria" w:cs="Cambria" w:eastAsia="Cambria" w:hAnsi="Cambria"/>
          <w:sz w:val="24"/>
          <w:szCs w:val="24"/>
          <w:vertAlign w:val="subscript"/>
        </w:rPr>
        <w:t xml:space="preserve">2  =  </w:t>
      </w:r>
      <m:oMath>
        <m:f>
          <m:fPr>
            <m:ctrlPr>
              <w:rPr>
                <w:rFonts w:ascii="Cambria Math" w:cs="Cambria Math" w:eastAsia="Cambria Math" w:hAnsi="Cambria Math"/>
                <w:sz w:val="24"/>
                <w:szCs w:val="24"/>
                <w:vertAlign w:val="subscript"/>
              </w:rPr>
            </m:ctrlPr>
          </m:fPr>
          <m:num>
            <m:r>
              <w:rPr>
                <w:rFonts w:ascii="Cambria Math" w:cs="Cambria Math" w:eastAsia="Cambria Math" w:hAnsi="Cambria Math"/>
                <w:sz w:val="24"/>
                <w:szCs w:val="24"/>
                <w:vertAlign w:val="subscript"/>
              </w:rPr>
              <m:t>1</m:t>
            </m:r>
          </m:num>
          <m:den>
            <m:r>
              <w:rPr>
                <w:rFonts w:ascii="Cambria Math" w:cs="Cambria Math" w:eastAsia="Cambria Math" w:hAnsi="Cambria Math"/>
                <w:sz w:val="24"/>
                <w:szCs w:val="24"/>
                <w:vertAlign w:val="subscript"/>
              </w:rPr>
              <m:t>2</m:t>
            </m:r>
          </m:den>
        </m:f>
      </m:oMath>
      <w:r>
        <w:rPr>
          <w:rFonts w:ascii="Cambria" w:cs="Cambria" w:eastAsia="Cambria" w:hAnsi="Cambria"/>
          <w:sz w:val="24"/>
          <w:szCs w:val="24"/>
        </w:rPr>
        <w:t>= 0.05moles</w:t>
      </w:r>
    </w:p>
    <w:p>
      <w:pPr>
        <w:pStyle w:val="style0"/>
        <w:tabs>
          <w:tab w:val="left" w:leader="none" w:pos="1740"/>
        </w:tabs>
        <w:spacing w:after="0"/>
        <w:rPr>
          <w:rFonts w:ascii="Cambria" w:cs="Cambria" w:eastAsia="Cambria" w:hAnsi="Cambria"/>
          <w:sz w:val="24"/>
          <w:szCs w:val="24"/>
        </w:rPr>
      </w:pPr>
      <w:r>
        <w:rPr>
          <w:rFonts w:ascii="Cambria" w:cs="Cambria" w:eastAsia="Cambria" w:hAnsi="Cambria"/>
          <w:sz w:val="24"/>
          <w:szCs w:val="24"/>
        </w:rPr>
        <w:t>1Mole                         24dm</w:t>
      </w:r>
      <w:r>
        <w:rPr>
          <w:rFonts w:ascii="Cambria" w:cs="Cambria" w:eastAsia="Cambria" w:hAnsi="Cambria"/>
          <w:sz w:val="24"/>
          <w:szCs w:val="24"/>
          <w:vertAlign w:val="superscript"/>
        </w:rPr>
        <w:t>3</w:t>
      </w:r>
      <w:r>
        <w:rPr>
          <w:rFonts w:ascii="Cambria" w:cs="Cambria" w:eastAsia="Cambria" w:hAnsi="Cambria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622300</wp:posOffset>
                </wp:positionH>
                <wp:positionV relativeFrom="paragraph">
                  <wp:posOffset>101600</wp:posOffset>
                </wp:positionV>
                <wp:extent cx="650875" cy="25400"/>
                <wp:effectExtent l="0" t="0" r="0" b="0"/>
                <wp:wrapNone/>
                <wp:docPr id="1037" name="Freeform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0875" cy="25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8175" h="1" stroke="1">
                              <a:moveTo>
                                <a:pt x="0" y="0"/>
                              </a:moveTo>
                              <a:lnTo>
                                <a:pt x="6381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7" coordsize="638175,1" path="m0,0l638175,0e" fillcolor="white" stroked="t" style="position:absolute;margin-left:49.0pt;margin-top:8.0pt;width:51.25pt;height:2.0pt;z-index:12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path textboxrect="0,0,638175,1" o:connectlocs=""/>
              </v:shape>
            </w:pict>
          </mc:Fallback>
        </mc:AlternateContent>
      </w:r>
    </w:p>
    <w:p>
      <w:pPr>
        <w:pStyle w:val="style0"/>
        <w:numPr>
          <w:ilvl w:val="1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1740"/>
        </w:tabs>
        <w:spacing w:after="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oles             </w:t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     ?                 = 1.2dm</w:t>
      </w:r>
      <w:r>
        <w:rPr>
          <w:rFonts w:ascii="Cambria" w:cs="Cambria" w:eastAsia="Cambria" w:hAnsi="Cambria"/>
          <w:color w:val="000000"/>
          <w:sz w:val="24"/>
          <w:szCs w:val="24"/>
          <w:vertAlign w:val="superscript"/>
        </w:rPr>
        <w:t>3</w:t>
      </w:r>
      <w:r>
        <w:rPr>
          <w:rFonts w:ascii="Cambria" w:cs="Cambria" w:eastAsia="Cambria" w:hAnsi="Cambria"/>
          <w:color w:val="000000"/>
          <w:sz w:val="24"/>
          <w:szCs w:val="24"/>
        </w:rPr>
        <w:t>√ ½</w:t>
      </w:r>
      <w:r>
        <w:rPr>
          <w:noProof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939800</wp:posOffset>
                </wp:positionH>
                <wp:positionV relativeFrom="paragraph">
                  <wp:posOffset>127000</wp:posOffset>
                </wp:positionV>
                <wp:extent cx="450850" cy="25400"/>
                <wp:effectExtent l="0" t="0" r="0" b="0"/>
                <wp:wrapNone/>
                <wp:docPr id="1038" name="Freeform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50850" cy="25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8150" h="1" stroke="1">
                              <a:moveTo>
                                <a:pt x="0" y="0"/>
                              </a:moveTo>
                              <a:lnTo>
                                <a:pt x="4381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8" coordsize="438150,1" path="m0,0l438150,0e" fillcolor="white" stroked="t" style="position:absolute;margin-left:74.0pt;margin-top:10.0pt;width:35.5pt;height:2.0pt;z-index:13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path textboxrect="0,0,438150,1" o:connectlocs=""/>
              </v:shape>
            </w:pict>
          </mc:Fallback>
        </mc:AlternateConten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1740"/>
        </w:tabs>
        <w:spacing w:after="0"/>
        <w:rPr>
          <w:rFonts w:ascii="Cambria" w:cs="Cambria" w:eastAsia="Cambria" w:hAnsi="Cambria"/>
          <w:color w:val="000000"/>
          <w:sz w:val="24"/>
          <w:szCs w:val="24"/>
        </w:rPr>
      </w:pPr>
      <m:oMath>
        <m:f>
          <m:fPr>
            <m:ctrlPr>
              <w:rPr>
                <w:rFonts w:ascii="Cambria Math" w:cs="Cambria Math" w:eastAsia="Cambria Math" w:hAnsi="Cambria Math"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cs="Cambria Math" w:eastAsia="Cambria Math" w:hAnsi="Cambria Math"/>
                <w:color w:val="000000"/>
                <w:sz w:val="32"/>
                <w:szCs w:val="32"/>
              </w:rPr>
              <m:t>0.05×24</m:t>
            </m:r>
          </m:num>
          <m:den>
            <m:r>
              <w:rPr>
                <w:rFonts w:ascii="Cambria Math" w:cs="Cambria Math" w:eastAsia="Cambria Math" w:hAnsi="Cambria Math"/>
                <w:color w:val="000000"/>
                <w:sz w:val="32"/>
                <w:szCs w:val="32"/>
              </w:rPr>
              <m:t>1</m:t>
            </m:r>
          </m:den>
        </m:f>
        <m:r>
          <w:rPr>
            <w:rFonts w:ascii="Cambria Math" w:cs="Cambria Math" w:eastAsia="Cambria Math" w:hAnsi="Cambria Math"/>
            <w:color w:val="000000"/>
            <w:sz w:val="32"/>
            <w:szCs w:val="32"/>
          </w:rPr>
          <m:t>√</m:t>
        </m:r>
      </m:oMath>
      <w:r>
        <w:rPr>
          <w:rFonts w:ascii="Cambria" w:cs="Cambria" w:eastAsia="Cambria" w:hAnsi="Cambria"/>
          <w:color w:val="000000"/>
          <w:sz w:val="24"/>
          <w:szCs w:val="24"/>
        </w:rPr>
        <w:t>½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74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74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j)  - to make calcium hydrogen sulphite used to bleach wood pulp in the manufacture of paper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74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  -   as a fumigant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74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 -  as a preservative in jam and fruit juices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74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(Any two)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174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7(a) (i)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A-Concentrated hydrochloric acid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B-water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(ii)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Calcium oxide/CaO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(iii)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to absorb unreacted/excess chlorine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(iv)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2KMnO</w:t>
      </w:r>
      <w:r>
        <w:rPr>
          <w:rFonts w:ascii="Cambria" w:cs="Cambria" w:eastAsia="Cambria" w:hAnsi="Cambria"/>
          <w:color w:val="000000"/>
          <w:sz w:val="24"/>
          <w:szCs w:val="24"/>
          <w:vertAlign w:val="subscript"/>
        </w:rPr>
        <w:t>4(S)</w:t>
      </w:r>
      <w:r>
        <w:rPr>
          <w:rFonts w:ascii="Cambria" w:cs="Cambria" w:eastAsia="Cambria" w:hAnsi="Cambria"/>
          <w:color w:val="000000"/>
          <w:sz w:val="24"/>
          <w:szCs w:val="24"/>
        </w:rPr>
        <w:t>+ 16HCl (</w:t>
      </w:r>
      <w:r>
        <w:rPr>
          <w:rFonts w:ascii="Cambria" w:cs="Cambria" w:eastAsia="Cambria" w:hAnsi="Cambria"/>
          <w:color w:val="000000"/>
          <w:sz w:val="24"/>
          <w:szCs w:val="24"/>
          <w:vertAlign w:val="subscript"/>
        </w:rPr>
        <w:t>aq)</w:t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                  2KCl </w:t>
      </w:r>
      <w:r>
        <w:rPr>
          <w:rFonts w:ascii="Cambria" w:cs="Cambria" w:eastAsia="Cambria" w:hAnsi="Cambria"/>
          <w:color w:val="000000"/>
          <w:sz w:val="24"/>
          <w:szCs w:val="24"/>
          <w:vertAlign w:val="subscript"/>
        </w:rPr>
        <w:t>(aq)</w:t>
      </w:r>
      <w:r>
        <w:rPr>
          <w:rFonts w:ascii="Cambria" w:cs="Cambria" w:eastAsia="Cambria" w:hAnsi="Cambria"/>
          <w:color w:val="000000"/>
          <w:sz w:val="24"/>
          <w:szCs w:val="24"/>
        </w:rPr>
        <w:t>+ 2MnCl</w:t>
      </w:r>
      <w:r>
        <w:rPr>
          <w:rFonts w:ascii="Cambria" w:cs="Cambria" w:eastAsia="Cambria" w:hAnsi="Cambria"/>
          <w:color w:val="000000"/>
          <w:sz w:val="24"/>
          <w:szCs w:val="24"/>
          <w:vertAlign w:val="subscript"/>
        </w:rPr>
        <w:t>(aq)</w:t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+ 8H</w:t>
      </w:r>
      <w:r>
        <w:rPr>
          <w:rFonts w:ascii="Cambria" w:cs="Cambria" w:eastAsia="Cambria" w:hAnsi="Cambria"/>
          <w:color w:val="000000"/>
          <w:sz w:val="24"/>
          <w:szCs w:val="24"/>
          <w:vertAlign w:val="subscript"/>
        </w:rPr>
        <w:t>2</w:t>
      </w:r>
      <w:r>
        <w:rPr>
          <w:rFonts w:ascii="Cambria" w:cs="Cambria" w:eastAsia="Cambria" w:hAnsi="Cambria"/>
          <w:color w:val="000000"/>
          <w:sz w:val="24"/>
          <w:szCs w:val="24"/>
        </w:rPr>
        <w:t>O</w:t>
      </w:r>
      <w:r>
        <w:rPr>
          <w:rFonts w:ascii="Cambria" w:cs="Cambria" w:eastAsia="Cambria" w:hAnsi="Cambria"/>
          <w:color w:val="000000"/>
          <w:sz w:val="24"/>
          <w:szCs w:val="24"/>
          <w:vertAlign w:val="subscript"/>
        </w:rPr>
        <w:t>(l)</w:t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+ 5Cl</w:t>
      </w:r>
      <w:r>
        <w:rPr>
          <w:rFonts w:ascii="Cambria" w:cs="Cambria" w:eastAsia="Cambria" w:hAnsi="Cambria"/>
          <w:color w:val="000000"/>
          <w:sz w:val="24"/>
          <w:szCs w:val="24"/>
          <w:vertAlign w:val="subscript"/>
        </w:rPr>
        <w:t>2(g)</w:t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</w:t>
      </w:r>
      <w:r>
        <w:rPr>
          <w:rFonts w:ascii="Cambria" w:cs="Cambria" w:eastAsia="Cambria" w:hAnsi="Cambria"/>
          <w:color w:val="000000"/>
          <w:sz w:val="24"/>
          <w:szCs w:val="24"/>
          <w:vertAlign w:val="subscript"/>
        </w:rPr>
        <w:t xml:space="preserve">  </w:t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(1mk)</w:t>
      </w:r>
      <w:r>
        <w:rPr>
          <w:noProof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2082799</wp:posOffset>
                </wp:positionH>
                <wp:positionV relativeFrom="paragraph">
                  <wp:posOffset>63500</wp:posOffset>
                </wp:positionV>
                <wp:extent cx="460375" cy="38100"/>
                <wp:effectExtent l="0" t="0" r="0" b="0"/>
                <wp:wrapNone/>
                <wp:docPr id="1039" name="Freeform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0375" cy="381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47675" h="1" stroke="1">
                              <a:moveTo>
                                <a:pt x="0" y="0"/>
                              </a:moveTo>
                              <a:lnTo>
                                <a:pt x="4476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med" type="triangl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9" coordsize="447675,1" path="m0,0l447675,0e" fillcolor="white" stroked="t" style="position:absolute;margin-left:164.0pt;margin-top:5.0pt;width:36.25pt;height:3.0pt;z-index:14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="block" weight="1.0pt"/>
                <v:fill/>
                <v:path textboxrect="0,0,447675,1" o:connectlocs=""/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(v)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Solid C sublimes  (1mk) hence collects on the cooler place away from heating.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  <w:vertAlign w:val="subscript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(vi)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</w:p>
    <w:tbl>
      <w:tblPr>
        <w:tblStyle w:val="style4097"/>
        <w:tblW w:w="9873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5"/>
        <w:gridCol w:w="3288"/>
        <w:gridCol w:w="3290"/>
      </w:tblGrid>
      <w:tr>
        <w:trPr/>
        <w:tc>
          <w:tcPr>
            <w:tcW w:w="329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after="200"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  <w:szCs w:val="24"/>
              </w:rPr>
              <w:t xml:space="preserve">Elements present </w:t>
            </w:r>
          </w:p>
        </w:tc>
        <w:tc>
          <w:tcPr>
            <w:tcW w:w="328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after="200"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cs="Cambria" w:eastAsia="Cambria" w:hAnsi="Cambria"/>
                <w:color w:val="000000"/>
                <w:sz w:val="24"/>
                <w:szCs w:val="24"/>
                <w:vertAlign w:val="subscript"/>
              </w:rPr>
              <w:t>Al</w:t>
            </w:r>
          </w:p>
        </w:tc>
        <w:tc>
          <w:tcPr>
            <w:tcW w:w="329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after="200"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Cambria" w:cs="Cambria" w:eastAsia="Cambria" w:hAnsi="Cambria"/>
                <w:color w:val="000000"/>
                <w:sz w:val="24"/>
                <w:szCs w:val="24"/>
                <w:vertAlign w:val="subscript"/>
              </w:rPr>
              <w:t>Cl2</w:t>
            </w:r>
          </w:p>
        </w:tc>
      </w:tr>
      <w:tr>
        <w:tblPrEx/>
        <w:trPr>
          <w:trHeight w:val="320" w:hRule="atLeast"/>
        </w:trPr>
        <w:tc>
          <w:tcPr>
            <w:tcW w:w="329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  <w:szCs w:val="24"/>
              </w:rPr>
              <w:t>Mass/volume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  <w:szCs w:val="24"/>
              </w:rPr>
              <w:t xml:space="preserve">R.A.M/M.G.V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  <w:szCs w:val="24"/>
              </w:rPr>
              <w:t>No of moles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after="200"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  <w:szCs w:val="24"/>
              </w:rPr>
              <w:t>Mole ratio</w:t>
            </w:r>
          </w:p>
        </w:tc>
        <w:tc>
          <w:tcPr>
            <w:tcW w:w="3288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  <w:szCs w:val="24"/>
              </w:rPr>
              <w:t>0.675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  <w:szCs w:val="24"/>
              </w:rPr>
              <w:t>27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" w:cs="Cambria" w:eastAsia="Cambria" w:hAnsi="Cambria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" w:cs="Cambria" w:eastAsia="Cambria" w:hAnsi="Cambria"/>
                      <w:color w:val="000000"/>
                      <w:sz w:val="24"/>
                      <w:szCs w:val="24"/>
                    </w:rPr>
                    <m:t>0.675</m:t>
                  </m:r>
                </m:num>
                <m:den>
                  <m:r>
                    <w:rPr>
                      <w:rFonts w:ascii="Cambria" w:cs="Cambria" w:eastAsia="Cambria" w:hAnsi="Cambria"/>
                      <w:color w:val="000000"/>
                      <w:sz w:val="24"/>
                      <w:szCs w:val="24"/>
                    </w:rPr>
                    <m:t>27</m:t>
                  </m:r>
                </m:den>
              </m:f>
            </m:oMath>
            <w:r>
              <w:rPr>
                <w:rFonts w:ascii="Cambria" w:cs="Cambria" w:eastAsia="Cambria" w:hAnsi="Cambria"/>
                <w:color w:val="000000"/>
                <w:sz w:val="24"/>
                <w:szCs w:val="24"/>
              </w:rPr>
              <w:t xml:space="preserve"> = 0.025 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" w:cs="Cambria" w:eastAsia="Cambria" w:hAnsi="Cambria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" w:cs="Cambria" w:eastAsia="Cambria" w:hAnsi="Cambria"/>
                      <w:color w:val="000000"/>
                      <w:sz w:val="24"/>
                      <w:szCs w:val="24"/>
                    </w:rPr>
                    <m:t>0.025</m:t>
                  </m:r>
                </m:num>
                <m:den>
                  <m:r>
                    <w:rPr>
                      <w:rFonts w:ascii="Cambria" w:cs="Cambria" w:eastAsia="Cambria" w:hAnsi="Cambria"/>
                      <w:color w:val="000000"/>
                      <w:sz w:val="24"/>
                      <w:szCs w:val="24"/>
                    </w:rPr>
                    <m:t>0.025</m:t>
                  </m:r>
                </m:den>
              </m:f>
            </m:oMath>
            <w:r>
              <w:rPr>
                <w:rFonts w:ascii="Cambria" w:cs="Cambria" w:eastAsia="Cambria" w:hAnsi="Cambria"/>
                <w:color w:val="000000"/>
                <w:sz w:val="24"/>
                <w:szCs w:val="24"/>
              </w:rPr>
              <w:t>= 1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after="200"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  <w:szCs w:val="24"/>
              </w:rPr>
              <w:t xml:space="preserve">                          EF=AlCl</w:t>
            </w:r>
            <w:r>
              <w:rPr>
                <w:rFonts w:ascii="Cambria" w:cs="Cambria" w:eastAsia="Cambria" w:hAnsi="Cambria"/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rFonts w:ascii="Cambria" w:cs="Cambria" w:eastAsia="Cambria" w:hAnsi="Cambria"/>
                <w:color w:val="000000"/>
                <w:sz w:val="24"/>
                <w:szCs w:val="24"/>
              </w:rPr>
              <w:t xml:space="preserve">   ½mk   </w:t>
            </w:r>
          </w:p>
        </w:tc>
        <w:tc>
          <w:tcPr>
            <w:tcW w:w="329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w:r>
              <w:rPr>
                <w:rFonts w:ascii="Cambria" w:cs="Cambria" w:eastAsia="Cambria" w:hAnsi="Cambria"/>
                <w:color w:val="000000"/>
                <w:sz w:val="24"/>
                <w:szCs w:val="24"/>
              </w:rPr>
              <w:t>1800cm</w:t>
            </w:r>
            <w:r>
              <w:rPr>
                <w:rFonts w:ascii="Cambria" w:cs="Cambria" w:eastAsia="Cambria" w:hAnsi="Cambria"/>
                <w:color w:val="000000"/>
                <w:sz w:val="24"/>
                <w:szCs w:val="24"/>
                <w:vertAlign w:val="superscript"/>
              </w:rPr>
              <w:t>3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Cambria" w:cs="Cambria" w:eastAsia="Cambria" w:hAnsi="Cambria"/>
                <w:color w:val="000000"/>
                <w:sz w:val="24"/>
                <w:szCs w:val="24"/>
              </w:rPr>
              <w:t>24000cm</w:t>
            </w:r>
            <w:r>
              <w:rPr>
                <w:rFonts w:ascii="Cambria" w:cs="Cambria" w:eastAsia="Cambria" w:hAnsi="Cambria"/>
                <w:color w:val="000000"/>
                <w:sz w:val="24"/>
                <w:szCs w:val="24"/>
                <w:vertAlign w:val="superscript"/>
              </w:rPr>
              <w:t>3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" w:cs="Cambria" w:eastAsia="Cambria" w:hAnsi="Cambria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" w:cs="Cambria" w:eastAsia="Cambria" w:hAnsi="Cambria"/>
                      <w:color w:val="000000"/>
                      <w:sz w:val="24"/>
                      <w:szCs w:val="24"/>
                    </w:rPr>
                    <m:t>1800</m:t>
                  </m:r>
                </m:num>
                <m:den>
                  <m:r>
                    <w:rPr>
                      <w:rFonts w:ascii="Cambria" w:cs="Cambria" w:eastAsia="Cambria" w:hAnsi="Cambria"/>
                      <w:color w:val="000000"/>
                      <w:sz w:val="24"/>
                      <w:szCs w:val="24"/>
                    </w:rPr>
                    <m:t>24000</m:t>
                  </m:r>
                </m:den>
              </m:f>
            </m:oMath>
            <w:r>
              <w:rPr>
                <w:rFonts w:ascii="Cambria" w:cs="Cambria" w:eastAsia="Cambria" w:hAnsi="Cambria"/>
                <w:color w:val="000000"/>
                <w:sz w:val="24"/>
                <w:szCs w:val="24"/>
              </w:rPr>
              <w:t>= 0.075    ½mk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-5220"/>
              </w:tabs>
              <w:spacing w:after="200" w:lineRule="auto" w:line="276"/>
              <w:ind w:hanging="720"/>
              <w:rPr>
                <w:rFonts w:ascii="Cambria" w:cs="Cambria" w:eastAsia="Cambria" w:hAnsi="Cambria"/>
                <w:color w:val="000000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" w:cs="Cambria" w:eastAsia="Cambria" w:hAnsi="Cambria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" w:cs="Cambria" w:eastAsia="Cambria" w:hAnsi="Cambria"/>
                      <w:color w:val="000000"/>
                      <w:sz w:val="24"/>
                      <w:szCs w:val="24"/>
                    </w:rPr>
                    <m:t>0.075</m:t>
                  </m:r>
                </m:num>
                <m:den>
                  <m:r>
                    <w:rPr>
                      <w:rFonts w:ascii="Cambria" w:cs="Cambria" w:eastAsia="Cambria" w:hAnsi="Cambria"/>
                      <w:color w:val="000000"/>
                      <w:sz w:val="24"/>
                      <w:szCs w:val="24"/>
                    </w:rPr>
                    <m:t>0.025</m:t>
                  </m:r>
                </m:den>
              </m:f>
            </m:oMath>
            <w:r>
              <w:rPr>
                <w:rFonts w:ascii="Cambria" w:cs="Cambria" w:eastAsia="Cambria" w:hAnsi="Cambria"/>
                <w:color w:val="000000"/>
                <w:sz w:val="24"/>
                <w:szCs w:val="24"/>
              </w:rPr>
              <w:t xml:space="preserve"> = 3             ½mk</w:t>
            </w: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  <w:vertAlign w:val="subscript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(AlCl</w:t>
      </w:r>
      <w:r>
        <w:rPr>
          <w:rFonts w:ascii="Cambria" w:cs="Cambria" w:eastAsia="Cambria" w:hAnsi="Cambria"/>
          <w:color w:val="000000"/>
          <w:sz w:val="24"/>
          <w:szCs w:val="24"/>
          <w:vertAlign w:val="subscript"/>
        </w:rPr>
        <w:t>3</w:t>
      </w:r>
      <w:r>
        <w:rPr>
          <w:rFonts w:ascii="Cambria" w:cs="Cambria" w:eastAsia="Cambria" w:hAnsi="Cambria"/>
          <w:color w:val="000000"/>
          <w:sz w:val="24"/>
          <w:szCs w:val="24"/>
        </w:rPr>
        <w:t>)</w:t>
      </w:r>
      <w:r>
        <w:rPr>
          <w:rFonts w:ascii="Cambria" w:cs="Cambria" w:eastAsia="Cambria" w:hAnsi="Cambria"/>
          <w:color w:val="000000"/>
          <w:sz w:val="24"/>
          <w:szCs w:val="24"/>
          <w:vertAlign w:val="subscript"/>
        </w:rPr>
        <w:t>n</w:t>
      </w:r>
      <w:r>
        <w:rPr>
          <w:rFonts w:ascii="Cambria" w:cs="Cambria" w:eastAsia="Cambria" w:hAnsi="Cambria"/>
          <w:color w:val="000000"/>
          <w:sz w:val="24"/>
          <w:szCs w:val="24"/>
        </w:rPr>
        <w:t>=267    ½mk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(27 + 35.5 x 3)</w:t>
      </w:r>
      <w:r>
        <w:rPr>
          <w:rFonts w:ascii="Cambria" w:cs="Cambria" w:eastAsia="Cambria" w:hAnsi="Cambria"/>
          <w:color w:val="000000"/>
          <w:sz w:val="24"/>
          <w:szCs w:val="24"/>
          <w:vertAlign w:val="subscript"/>
        </w:rPr>
        <w:t>n</w:t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= 267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n  = </w:t>
      </w:r>
      <m:oMath>
        <m:f>
          <m:fPr>
            <m:ctrlPr>
              <w:rPr>
                <w:rFonts w:ascii="Cambria" w:cs="Cambria" w:eastAsia="Cambria" w:hAnsi="Cambria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" w:cs="Cambria" w:eastAsia="Cambria" w:hAnsi="Cambria"/>
                <w:color w:val="000000"/>
                <w:sz w:val="24"/>
                <w:szCs w:val="24"/>
              </w:rPr>
              <m:t>267</m:t>
            </m:r>
          </m:num>
          <m:den>
            <m:r>
              <w:rPr>
                <w:rFonts w:ascii="Cambria" w:cs="Cambria" w:eastAsia="Cambria" w:hAnsi="Cambria"/>
                <w:color w:val="000000"/>
                <w:sz w:val="24"/>
                <w:szCs w:val="24"/>
              </w:rPr>
              <m:t>133.5</m:t>
            </m:r>
          </m:den>
        </m:f>
      </m:oMath>
      <w:r>
        <w:rPr>
          <w:rFonts w:ascii="Cambria" w:cs="Cambria" w:eastAsia="Cambria" w:hAnsi="Cambria"/>
          <w:color w:val="000000"/>
          <w:sz w:val="24"/>
          <w:szCs w:val="24"/>
        </w:rPr>
        <w:t xml:space="preserve"> = 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M.F. = (AlCl</w:t>
      </w:r>
      <w:r>
        <w:rPr>
          <w:rFonts w:ascii="Cambria" w:cs="Cambria" w:eastAsia="Cambria" w:hAnsi="Cambria"/>
          <w:color w:val="000000"/>
          <w:sz w:val="24"/>
          <w:szCs w:val="24"/>
          <w:vertAlign w:val="subscript"/>
        </w:rPr>
        <w:t>3</w:t>
      </w:r>
      <w:r>
        <w:rPr>
          <w:rFonts w:ascii="Cambria" w:cs="Cambria" w:eastAsia="Cambria" w:hAnsi="Cambria"/>
          <w:color w:val="000000"/>
          <w:sz w:val="24"/>
          <w:szCs w:val="24"/>
        </w:rPr>
        <w:t>)</w:t>
      </w:r>
      <w:r>
        <w:rPr>
          <w:rFonts w:ascii="Cambria" w:cs="Cambria" w:eastAsia="Cambria" w:hAnsi="Cambria"/>
          <w:color w:val="000000"/>
          <w:sz w:val="24"/>
          <w:szCs w:val="24"/>
          <w:vertAlign w:val="subscript"/>
        </w:rPr>
        <w:t>2</w:t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= Al</w:t>
      </w:r>
      <w:r>
        <w:rPr>
          <w:rFonts w:ascii="Cambria" w:cs="Cambria" w:eastAsia="Cambria" w:hAnsi="Cambria"/>
          <w:color w:val="000000"/>
          <w:sz w:val="24"/>
          <w:szCs w:val="24"/>
          <w:vertAlign w:val="subscript"/>
        </w:rPr>
        <w:t>2</w:t>
      </w:r>
      <w:r>
        <w:rPr>
          <w:rFonts w:ascii="Cambria" w:cs="Cambria" w:eastAsia="Cambria" w:hAnsi="Cambria"/>
          <w:color w:val="000000"/>
          <w:sz w:val="24"/>
          <w:szCs w:val="24"/>
        </w:rPr>
        <w:t>Cl</w:t>
      </w:r>
      <w:r>
        <w:rPr>
          <w:rFonts w:ascii="Cambria" w:cs="Cambria" w:eastAsia="Cambria" w:hAnsi="Cambria"/>
          <w:color w:val="000000"/>
          <w:sz w:val="24"/>
          <w:szCs w:val="24"/>
          <w:vertAlign w:val="subscript"/>
        </w:rPr>
        <w:t xml:space="preserve">6 </w:t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     ½mk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(b)(i)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- bleaching agent in pulp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  <w:tab w:val="left" w:leader="none" w:pos="-4320"/>
          <w:tab w:val="left" w:leader="none" w:pos="-3600"/>
          <w:tab w:val="left" w:leader="none" w:pos="-2880"/>
          <w:tab w:val="left" w:leader="none" w:pos="-2160"/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05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-Used as herbicides        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>Any one  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  <w:tab w:val="left" w:leader="none" w:pos="-4320"/>
          <w:tab w:val="left" w:leader="none" w:pos="-3600"/>
          <w:tab w:val="left" w:leader="none" w:pos="-2880"/>
          <w:tab w:val="left" w:leader="none" w:pos="-2160"/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05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 xml:space="preserve">(ii)chlorine bleaches by addition of oxygen while sulphur iv oxide   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  <w:tab w:val="left" w:leader="none" w:pos="-4320"/>
          <w:tab w:val="left" w:leader="none" w:pos="-3600"/>
          <w:tab w:val="left" w:leader="none" w:pos="-2880"/>
          <w:tab w:val="left" w:leader="none" w:pos="-2160"/>
          <w:tab w:val="left" w:leader="none" w:pos="-1440"/>
          <w:tab w:val="left" w:leader="none" w:pos="-720"/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05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C) Hydrogen chloride gas dissociates in water to form an acidic solution which produces gas with zinc carbonate    (1mk)  while in methylbenzene the gas remains molecular hence the solu</w:t>
      </w:r>
      <w:r>
        <w:rPr>
          <w:rFonts w:ascii="Cambria" w:cs="Cambria" w:eastAsia="Cambria" w:hAnsi="Cambria"/>
          <w:color w:val="000000"/>
          <w:sz w:val="24"/>
          <w:szCs w:val="24"/>
        </w:rPr>
        <w:t>tion has no acidic properties and does not react with zinc carbonate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-5220"/>
          <w:tab w:val="left" w:leader="none" w:pos="2160"/>
        </w:tabs>
        <w:spacing w:after="0"/>
        <w:ind w:left="90" w:hanging="720"/>
        <w:rPr>
          <w:rFonts w:ascii="Cambria" w:cs="Cambria" w:eastAsia="Cambria" w:hAnsi="Cambria"/>
          <w:color w:val="000000"/>
          <w:sz w:val="24"/>
          <w:szCs w:val="24"/>
        </w:rPr>
      </w:pPr>
      <w:r>
        <w:rPr>
          <w:rFonts w:ascii="Cambria" w:cs="Cambria" w:eastAsia="Cambria" w:hAnsi="Cambria"/>
          <w:color w:val="000000"/>
          <w:sz w:val="24"/>
          <w:szCs w:val="24"/>
        </w:rPr>
        <w:t>Bleaches by reduction ( 1mk)</w:t>
      </w:r>
      <w:r>
        <w:rPr>
          <w:rFonts w:ascii="Cambria" w:cs="Cambria" w:eastAsia="Cambria" w:hAnsi="Cambria"/>
          <w:color w:val="000000"/>
          <w:sz w:val="24"/>
          <w:szCs w:val="24"/>
        </w:rPr>
        <w:tab/>
      </w:r>
      <w:r>
        <w:rPr>
          <w:rFonts w:ascii="Cambria" w:cs="Cambria" w:eastAsia="Cambria" w:hAnsi="Cambria"/>
          <w:color w:val="000000"/>
          <w:sz w:val="24"/>
          <w:szCs w:val="24"/>
        </w:rPr>
        <w:t xml:space="preserve"> </w:t>
      </w:r>
    </w:p>
    <w:sectPr>
      <w:footerReference w:type="default" r:id="rId6"/>
      <w:pgSz w:w="11907" w:h="16839" w:orient="portrait"/>
      <w:pgMar w:top="1440" w:right="1080" w:bottom="144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widowControl w:val="false"/>
      <w:pBdr>
        <w:left w:val="nil"/>
        <w:right w:val="nil"/>
        <w:top w:val="nil"/>
        <w:bottom w:val="nil"/>
        <w:between w:val="nil"/>
      </w:pBdr>
      <w:spacing w:after="0"/>
      <w:rPr>
        <w:rFonts w:ascii="Cambria" w:cs="Cambria" w:eastAsia="Cambria" w:hAnsi="Cambria"/>
        <w:color w:val="000000"/>
        <w:sz w:val="24"/>
        <w:szCs w:val="24"/>
      </w:rPr>
    </w:pPr>
  </w:p>
  <w:tbl>
    <w:tblPr>
      <w:tblStyle w:val="style4098"/>
      <w:tblW w:w="9977" w:type="dxa"/>
      <w:jc w:val="right"/>
      <w:tblLayout w:type="fixed"/>
      <w:tblLook w:val="0400" w:firstRow="0" w:lastRow="0" w:firstColumn="0" w:lastColumn="0" w:noHBand="0" w:noVBand="1"/>
    </w:tblPr>
    <w:tblGrid>
      <w:gridCol w:w="9478"/>
      <w:gridCol w:w="499"/>
    </w:tblGrid>
    <w:tr>
      <w:trPr>
        <w:jc w:val="right"/>
      </w:trPr>
      <w:tc>
        <w:tcPr>
          <w:tcW w:w="9478" w:type="dxa"/>
          <w:tcBorders/>
          <w:vAlign w:val="center"/>
        </w:tcPr>
        <w:p>
          <w:pPr>
            <w:pStyle w:val="style0"/>
            <w:pBdr>
              <w:left w:val="nil"/>
              <w:right w:val="nil"/>
              <w:top w:val="nil"/>
              <w:bottom w:val="nil"/>
              <w:between w:val="nil"/>
            </w:pBdr>
            <w:tabs>
              <w:tab w:val="center" w:leader="none" w:pos="4680"/>
              <w:tab w:val="right" w:leader="none" w:pos="9360"/>
            </w:tabs>
            <w:spacing w:after="0" w:lineRule="auto" w:line="240"/>
            <w:jc w:val="center"/>
            <w:rPr>
              <w:smallCaps/>
              <w:color w:val="000000"/>
            </w:rPr>
          </w:pPr>
        </w:p>
      </w:tc>
      <w:tc>
        <w:tcPr>
          <w:tcW w:w="499" w:type="dxa"/>
          <w:tcBorders/>
          <w:shd w:val="clear" w:color="auto" w:fill="c0504d"/>
          <w:vAlign w:val="center"/>
        </w:tcPr>
        <w:p>
          <w:pPr>
            <w:pStyle w:val="style0"/>
            <w:pBdr>
              <w:left w:val="nil"/>
              <w:right w:val="nil"/>
              <w:top w:val="nil"/>
              <w:bottom w:val="nil"/>
              <w:between w:val="nil"/>
            </w:pBdr>
            <w:tabs>
              <w:tab w:val="center" w:leader="none" w:pos="4680"/>
              <w:tab w:val="right" w:leader="none" w:pos="9360"/>
            </w:tabs>
            <w:spacing w:after="0" w:lineRule="auto" w:line="240"/>
            <w:jc w:val="center"/>
            <w:rPr>
              <w:color w:val="ffffff"/>
            </w:rPr>
          </w:pPr>
          <w:r>
            <w:rPr>
              <w:color w:val="ffffff"/>
            </w:rPr>
            <w:fldChar w:fldCharType="begin"/>
          </w:r>
          <w:r>
            <w:rPr>
              <w:color w:val="ffffff"/>
            </w:rPr>
            <w:instrText>PAGE</w:instrText>
          </w:r>
          <w:r>
            <w:rPr>
              <w:color w:val="ffffff"/>
            </w:rPr>
            <w:fldChar w:fldCharType="separate"/>
          </w:r>
          <w:r>
            <w:rPr>
              <w:noProof/>
              <w:color w:val="ffffff"/>
            </w:rPr>
            <w:t>3</w:t>
          </w:r>
          <w:r>
            <w:rPr>
              <w:color w:val="ffffff"/>
            </w:rPr>
            <w:fldChar w:fldCharType="end"/>
          </w:r>
        </w:p>
      </w:tc>
    </w:tr>
  </w:tbl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ff0000"/>
      </w:rPr>
    </w:pP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9D0BAE0"/>
    <w:lvl w:ilvl="0">
      <w:start w:val="2"/>
      <w:numFmt w:val="bullet"/>
      <w:lvlText w:val="-"/>
      <w:lvlJc w:val="left"/>
      <w:pPr>
        <w:ind w:left="25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D3340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40B4CA0A"/>
    <w:lvl w:ilvl="0">
      <w:start w:val="1"/>
      <w:numFmt w:val="bullet"/>
      <w:lvlText w:val="-"/>
      <w:lvlJc w:val="left"/>
      <w:pPr>
        <w:ind w:left="108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nsid w:val="00000003"/>
    <w:multiLevelType w:val="multilevel"/>
    <w:tmpl w:val="0DACD740"/>
    <w:lvl w:ilvl="0">
      <w:start w:val="2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nsid w:val="00000004"/>
    <w:multiLevelType w:val="multilevel"/>
    <w:tmpl w:val="44EC8504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5"/>
      <w:numFmt w:val="decimalZero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8">
    <w:basedOn w:val="style105"/>
    <w:next w:val="style4098"/>
    <w:pPr/>
    <w:rPr/>
    <w:tblPr>
      <w:tblStyleRowBandSize w:val="1"/>
      <w:tblStyleColBandSize w:val="1"/>
      <w:tblInd w:w="0" w:type="dxa"/>
      <w:tblCellMar>
        <w:top w:w="115" w:type="dxa"/>
        <w:left w:w="115" w:type="dxa"/>
        <w:bottom w:w="115" w:type="dxa"/>
        <w:right w:w="115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8" Type="http://schemas.openxmlformats.org/officeDocument/2006/relationships/fontTable" Target="fontTable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9" Type="http://schemas.openxmlformats.org/officeDocument/2006/relationships/settings" Target="settings.xml"/><Relationship Id="rId6" Type="http://schemas.openxmlformats.org/officeDocument/2006/relationships/footer" Target="footer1.xml"/><Relationship Id="rId1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720</Words>
  <Pages>6</Pages>
  <Characters>3271</Characters>
  <Application>WPS Office</Application>
  <DocSecurity>0</DocSecurity>
  <Paragraphs>190</Paragraphs>
  <ScaleCrop>false</ScaleCrop>
  <LinksUpToDate>false</LinksUpToDate>
  <CharactersWithSpaces>4513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2020-01-06T18:46:14Z</dcterms:created>
  <dc:creator>WPS Office</dc:creator>
  <lastModifiedBy>M6 lite</lastModifiedBy>
  <dcterms:modified xsi:type="dcterms:W3CDTF">2020-01-06T18:46:15Z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