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NAME…………………………………………………...… INDEX NUMBER…………….…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SCHOOL ………………………………………….. CANDIDATE SIGN ……………………..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                                                                                                 DATE ……………………………..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233/1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CHEMISTRY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PAPER 1 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TIME: 2 HOURS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MERU CENTRAL C</w:t>
      </w:r>
      <w:r>
        <w:rPr>
          <w:rFonts w:ascii="Times New Roman" w:cs="Times New Roman" w:hAnsi="Times New Roman"/>
          <w:b/>
          <w:sz w:val="24"/>
          <w:szCs w:val="24"/>
        </w:rPr>
        <w:t>l</w:t>
      </w:r>
      <w:r>
        <w:rPr>
          <w:rFonts w:ascii="Times New Roman" w:cs="Times New Roman" w:hAnsi="Times New Roman"/>
          <w:b/>
          <w:sz w:val="24"/>
          <w:szCs w:val="24"/>
        </w:rPr>
        <w:t>USTE</w:t>
      </w:r>
      <w:r>
        <w:rPr>
          <w:rFonts w:ascii="Times New Roman" w:cs="Times New Roman" w:hAnsi="Times New Roman"/>
          <w:b/>
          <w:sz w:val="24"/>
          <w:szCs w:val="24"/>
        </w:rPr>
        <w:t xml:space="preserve">R </w:t>
      </w:r>
      <w:r>
        <w:rPr>
          <w:rFonts w:ascii="Times New Roman" w:cs="Times New Roman" w:hAnsi="Times New Roman"/>
          <w:b/>
          <w:sz w:val="24"/>
          <w:szCs w:val="24"/>
        </w:rPr>
        <w:t>FORM FOUR TERM TWO EXAM</w:t>
      </w:r>
      <w:r>
        <w:rPr>
          <w:rFonts w:ascii="Times New Roman" w:cs="Times New Roman" w:hAnsi="Times New Roman"/>
          <w:b/>
          <w:sz w:val="24"/>
          <w:szCs w:val="24"/>
        </w:rPr>
        <w:t>INATION 20</w:t>
      </w:r>
      <w:r>
        <w:rPr>
          <w:rFonts w:ascii="Times New Roman" w:cs="Times New Roman" w:hAnsi="Times New Roman"/>
          <w:b/>
          <w:sz w:val="24"/>
          <w:szCs w:val="24"/>
        </w:rPr>
        <w:t>20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FORM FOUR TERM TWO EXAM 2020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>INSTRUCTIONS TO CANDIDATES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Write your name and index number in the spaces provided above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Sign and write the date of examination in the spaces provided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Answer all questions in the spaces provided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KNEC mathematical tables and silent electronic calculators may be used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All workings must be clearly shown where necessary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Candidates should answer all questions in ENGLISH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FOR EXAMINER’S USE ONLY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785"/>
        <w:gridCol w:w="3060"/>
        <w:gridCol w:w="2700"/>
      </w:tblGrid>
      <w:tr>
        <w:trPr/>
        <w:tc>
          <w:tcPr>
            <w:tcW w:w="2785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QUESTION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6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MAXIMUM SCORE</w:t>
            </w:r>
          </w:p>
        </w:tc>
        <w:tc>
          <w:tcPr>
            <w:tcW w:w="27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CANDIDATES SCORE</w:t>
            </w:r>
          </w:p>
        </w:tc>
      </w:tr>
      <w:tr>
        <w:tblPrEx/>
        <w:trPr/>
        <w:tc>
          <w:tcPr>
            <w:tcW w:w="2785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1 - 32</w:t>
            </w:r>
          </w:p>
        </w:tc>
        <w:tc>
          <w:tcPr>
            <w:tcW w:w="306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80</w:t>
            </w:r>
          </w:p>
        </w:tc>
        <w:tc>
          <w:tcPr>
            <w:tcW w:w="27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 a) </w:t>
      </w:r>
      <w:r>
        <w:rPr>
          <w:rFonts w:ascii="Times New Roman" w:cs="Times New Roman" w:hAnsi="Times New Roman"/>
          <w:sz w:val="24"/>
          <w:szCs w:val="24"/>
        </w:rPr>
        <w:t>What is meant by allotropy?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b) Identify the two crystalline allotropes of carbon.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c) Give one use of carbon black.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 </w:t>
      </w:r>
      <w:r>
        <w:rPr>
          <w:rFonts w:ascii="Times New Roman" w:cs="Times New Roman" w:hAnsi="Times New Roman"/>
          <w:sz w:val="24"/>
          <w:szCs w:val="24"/>
        </w:rPr>
        <w:t>When hydrated sample of iron (II</w:t>
      </w:r>
      <w:r>
        <w:rPr>
          <w:rFonts w:ascii="Times New Roman" w:cs="Times New Roman" w:hAnsi="Times New Roman"/>
          <w:sz w:val="24"/>
          <w:szCs w:val="24"/>
        </w:rPr>
        <w:t xml:space="preserve">) </w:t>
      </w:r>
      <w:r>
        <w:rPr>
          <w:rFonts w:ascii="Times New Roman" w:cs="Times New Roman" w:hAnsi="Times New Roman"/>
          <w:sz w:val="24"/>
          <w:szCs w:val="24"/>
        </w:rPr>
        <w:t>Sulphate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FeSO</w:t>
      </w:r>
      <w:r>
        <w:rPr>
          <w:rFonts w:ascii="Times New Roman" w:cs="Times New Roman" w:hAnsi="Times New Roman"/>
          <w:sz w:val="24"/>
          <w:szCs w:val="24"/>
          <w:vertAlign w:val="subscript"/>
        </w:rPr>
        <w:t>4</w:t>
      </w:r>
      <w:r>
        <w:rPr>
          <w:rFonts w:ascii="Times New Roman" w:cs="Times New Roman" w:hAnsi="Times New Roman"/>
          <w:sz w:val="24"/>
          <w:szCs w:val="24"/>
        </w:rPr>
        <w:t>. nH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O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was heated until there was no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further </w:t>
      </w:r>
      <w:r>
        <w:rPr>
          <w:rFonts w:ascii="Times New Roman" w:cs="Times New Roman" w:hAnsi="Times New Roman"/>
          <w:sz w:val="24"/>
          <w:szCs w:val="24"/>
        </w:rPr>
        <w:t>change in mass, the following data was recorded.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Mass of evaporating dish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= 78.94g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Mass of evaporating dish + hydrated </w:t>
      </w:r>
      <w:r>
        <w:rPr>
          <w:rFonts w:ascii="Times New Roman" w:cs="Times New Roman" w:hAnsi="Times New Roman"/>
          <w:sz w:val="24"/>
          <w:szCs w:val="24"/>
        </w:rPr>
        <w:t>salt   = 84.14g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Mass of evaporating dish + residue</w:t>
      </w:r>
      <w:r>
        <w:rPr>
          <w:rFonts w:ascii="Times New Roman" w:cs="Times New Roman" w:hAnsi="Times New Roman"/>
          <w:sz w:val="24"/>
          <w:szCs w:val="24"/>
        </w:rPr>
        <w:t xml:space="preserve">            = 81.78g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Determine the empirical formula of the hydrated salt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(Relative formula Mass of FeSO</w:t>
      </w:r>
      <w:r>
        <w:rPr>
          <w:rFonts w:ascii="Times New Roman" w:cs="Times New Roman" w:hAnsi="Times New Roman"/>
          <w:sz w:val="24"/>
          <w:szCs w:val="24"/>
          <w:vertAlign w:val="subscript"/>
        </w:rPr>
        <w:t>4</w:t>
      </w:r>
      <w:r>
        <w:rPr>
          <w:rFonts w:ascii="Times New Roman" w:cs="Times New Roman" w:hAnsi="Times New Roman"/>
          <w:sz w:val="24"/>
          <w:szCs w:val="24"/>
        </w:rPr>
        <w:t xml:space="preserve"> = 152, 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O =18)        (3mks)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3. Equal volumes of 2M monobasic acids R and S were each reacted with excess magnesium ribbon. The table below shows the volume of the gas produced after one minutes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</w:t>
      </w:r>
    </w:p>
    <w:tbl>
      <w:tblPr>
        <w:tblStyle w:val="style154"/>
        <w:tblW w:w="0" w:type="auto"/>
        <w:tblInd w:w="468" w:type="dxa"/>
        <w:tblLook w:val="04A0" w:firstRow="1" w:lastRow="0" w:firstColumn="1" w:lastColumn="0" w:noHBand="0" w:noVBand="1"/>
      </w:tblPr>
      <w:tblGrid>
        <w:gridCol w:w="2340"/>
        <w:gridCol w:w="3690"/>
      </w:tblGrid>
      <w:tr>
        <w:trPr/>
        <w:tc>
          <w:tcPr>
            <w:tcW w:w="234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Acid</w:t>
            </w:r>
          </w:p>
        </w:tc>
        <w:tc>
          <w:tcPr>
            <w:tcW w:w="369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Volume of gas (cm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)</w:t>
            </w:r>
          </w:p>
        </w:tc>
      </w:tr>
      <w:tr>
        <w:tblPrEx/>
        <w:trPr/>
        <w:tc>
          <w:tcPr>
            <w:tcW w:w="234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</w:t>
            </w:r>
          </w:p>
        </w:tc>
        <w:tc>
          <w:tcPr>
            <w:tcW w:w="369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80</w:t>
            </w:r>
          </w:p>
        </w:tc>
      </w:tr>
      <w:tr>
        <w:tblPrEx/>
        <w:trPr/>
        <w:tc>
          <w:tcPr>
            <w:tcW w:w="234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69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30</w:t>
            </w:r>
          </w:p>
        </w:tc>
      </w:tr>
    </w:tbl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Write the ionic equation for reaction which took place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Explain the difference in the volumes of the gas produced            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4.  The graph below shows the changes which take</w:t>
      </w:r>
      <w:r>
        <w:rPr>
          <w:rFonts w:ascii="Times New Roman" w:cs="Times New Roman" w:hAnsi="Times New Roman"/>
          <w:sz w:val="24"/>
          <w:szCs w:val="24"/>
        </w:rPr>
        <w:t>s</w:t>
      </w:r>
      <w:r>
        <w:rPr>
          <w:rFonts w:ascii="Times New Roman" w:cs="Times New Roman" w:hAnsi="Times New Roman"/>
          <w:sz w:val="24"/>
          <w:szCs w:val="24"/>
        </w:rPr>
        <w:t xml:space="preserve"> place</w:t>
      </w:r>
      <w:r>
        <w:rPr>
          <w:rFonts w:ascii="Times New Roman" w:cs="Times New Roman" w:hAnsi="Times New Roman"/>
          <w:sz w:val="24"/>
          <w:szCs w:val="24"/>
        </w:rPr>
        <w:t xml:space="preserve"> when a solid is heated.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648325" cy="2362200"/>
            <wp:effectExtent l="0" t="0" r="9525" b="0"/>
            <wp:docPr id="1026" name="Picture 10" descr="C:\Users\User\Desktop\IMAGES\IMG_20201120_094637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What happened to the molecules between W and X?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What is the significance of temperatures T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1 </w:t>
      </w:r>
      <w:r>
        <w:rPr>
          <w:rFonts w:ascii="Times New Roman" w:cs="Times New Roman" w:hAnsi="Times New Roman"/>
          <w:sz w:val="24"/>
          <w:szCs w:val="24"/>
        </w:rPr>
        <w:t>and T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Explain why the temperature does not rise between X and Y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5. In an experiment to determine the solubility of potassium nitrate at 30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hAnsi="Times New Roman"/>
          <w:sz w:val="24"/>
          <w:szCs w:val="24"/>
        </w:rPr>
        <w:t>c,</w:t>
      </w:r>
      <w:r>
        <w:rPr>
          <w:rFonts w:ascii="Times New Roman" w:cs="Times New Roman" w:hAnsi="Times New Roman"/>
          <w:sz w:val="24"/>
          <w:szCs w:val="24"/>
        </w:rPr>
        <w:t xml:space="preserve"> a saturated solution       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>was</w:t>
      </w:r>
      <w:r>
        <w:rPr>
          <w:rFonts w:ascii="Times New Roman" w:cs="Times New Roman" w:hAnsi="Times New Roman"/>
          <w:sz w:val="24"/>
          <w:szCs w:val="24"/>
        </w:rPr>
        <w:t xml:space="preserve"> heated in an evaporating dish until there was no further </w:t>
      </w:r>
      <w:r>
        <w:rPr>
          <w:rFonts w:ascii="Times New Roman" w:cs="Times New Roman" w:hAnsi="Times New Roman"/>
          <w:sz w:val="24"/>
          <w:szCs w:val="24"/>
        </w:rPr>
        <w:t xml:space="preserve">change in mass. The following  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>data</w:t>
      </w:r>
      <w:r>
        <w:rPr>
          <w:rFonts w:ascii="Times New Roman" w:cs="Times New Roman" w:hAnsi="Times New Roman"/>
          <w:sz w:val="24"/>
          <w:szCs w:val="24"/>
        </w:rPr>
        <w:t xml:space="preserve"> was obtained.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Mass of dish + solution        = 128.9 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Mass of dish + dry salt         = 103.9 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Mass of empty dish              =   94.3 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Determine the solubility of potassium nitrate at 30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hAnsi="Times New Roman"/>
          <w:sz w:val="24"/>
          <w:szCs w:val="24"/>
        </w:rPr>
        <w:t>c</w:t>
      </w:r>
      <w:r>
        <w:rPr>
          <w:rFonts w:ascii="Times New Roman" w:cs="Times New Roman" w:hAnsi="Times New Roman"/>
          <w:sz w:val="24"/>
          <w:szCs w:val="24"/>
        </w:rPr>
        <w:t>.                         (3mks)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6. The diagram below shows a set up that was used to prepare and collect a sample of nitric acid.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43600" cy="4229100"/>
            <wp:effectExtent l="0" t="0" r="0" b="0"/>
            <wp:docPr id="1027" name="Picture 25" descr="C:\Users\User\Desktop\IMAGES\IMG_20201120_095103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5"/>
                    <pic:cNvPicPr/>
                  </pic:nvPicPr>
                  <pic:blipFill rotWithShape="true">
                    <a:blip r:embed="rId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Give a reason why it is possible to separate nitric acid from </w:t>
      </w:r>
      <w:r>
        <w:rPr>
          <w:rFonts w:ascii="Times New Roman" w:cs="Times New Roman" w:hAnsi="Times New Roman"/>
          <w:sz w:val="24"/>
          <w:szCs w:val="24"/>
        </w:rPr>
        <w:t>Sulphuric</w:t>
      </w:r>
      <w:r>
        <w:rPr>
          <w:rFonts w:ascii="Times New Roman" w:cs="Times New Roman" w:hAnsi="Times New Roman"/>
          <w:sz w:val="24"/>
          <w:szCs w:val="24"/>
        </w:rPr>
        <w:t xml:space="preserve"> acid in the set up.</w:t>
      </w:r>
      <w:r>
        <w:rPr>
          <w:rFonts w:ascii="Times New Roman" w:cs="Times New Roman" w:hAnsi="Times New Roman"/>
          <w:sz w:val="24"/>
          <w:szCs w:val="24"/>
        </w:rPr>
        <w:t xml:space="preserve">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Name another substance that can be used instead of potassium nitrate.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7. Starting with lead oxide, nitric acid, sodium </w:t>
      </w:r>
      <w:r>
        <w:rPr>
          <w:rFonts w:ascii="Times New Roman" w:cs="Times New Roman" w:hAnsi="Times New Roman"/>
          <w:sz w:val="24"/>
          <w:szCs w:val="24"/>
        </w:rPr>
        <w:t>sulphate</w:t>
      </w:r>
      <w:r>
        <w:rPr>
          <w:rFonts w:ascii="Times New Roman" w:cs="Times New Roman" w:hAnsi="Times New Roman"/>
          <w:sz w:val="24"/>
          <w:szCs w:val="24"/>
        </w:rPr>
        <w:t xml:space="preserve">, water and all necessary apparatus,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>describe</w:t>
      </w:r>
      <w:r>
        <w:rPr>
          <w:rFonts w:ascii="Times New Roman" w:cs="Times New Roman" w:hAnsi="Times New Roman"/>
          <w:sz w:val="24"/>
          <w:szCs w:val="24"/>
        </w:rPr>
        <w:t xml:space="preserve"> how you would prepare a </w:t>
      </w:r>
      <w:r>
        <w:rPr>
          <w:rFonts w:ascii="Times New Roman" w:cs="Times New Roman" w:hAnsi="Times New Roman"/>
          <w:sz w:val="24"/>
          <w:szCs w:val="24"/>
        </w:rPr>
        <w:t>dry sample of lead (II</w:t>
      </w:r>
      <w:r>
        <w:rPr>
          <w:rFonts w:ascii="Times New Roman" w:cs="Times New Roman" w:hAnsi="Times New Roman"/>
          <w:sz w:val="24"/>
          <w:szCs w:val="24"/>
        </w:rPr>
        <w:t xml:space="preserve">)  </w:t>
      </w:r>
      <w:r>
        <w:rPr>
          <w:rFonts w:ascii="Times New Roman" w:cs="Times New Roman" w:hAnsi="Times New Roman"/>
          <w:sz w:val="24"/>
          <w:szCs w:val="24"/>
        </w:rPr>
        <w:t>sulphate</w:t>
      </w:r>
      <w:r>
        <w:rPr>
          <w:rFonts w:ascii="Times New Roman" w:cs="Times New Roman" w:hAnsi="Times New Roman"/>
          <w:sz w:val="24"/>
          <w:szCs w:val="24"/>
        </w:rPr>
        <w:t xml:space="preserve">        (3mks)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8. Study the flow chart below and answer the </w:t>
      </w:r>
      <w:r>
        <w:rPr>
          <w:rFonts w:ascii="Times New Roman" w:cs="Times New Roman" w:hAnsi="Times New Roman"/>
          <w:sz w:val="24"/>
          <w:szCs w:val="24"/>
        </w:rPr>
        <w:t>questions that follows</w:t>
      </w:r>
      <w:r>
        <w:rPr>
          <w:rFonts w:ascii="Times New Roman" w:cs="Times New Roman" w:hAnsi="Times New Roman"/>
          <w:sz w:val="24"/>
          <w:szCs w:val="24"/>
        </w:rPr>
        <w:t>:</w:t>
      </w:r>
    </w:p>
    <w:p>
      <w:pPr>
        <w:pStyle w:val="style0"/>
        <w:tabs>
          <w:tab w:val="left" w:leader="none" w:pos="556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line id="1028" fillcolor="white" from="271.5pt,14.2pt" to="272.25pt,30.7pt" style="position:absolute;z-index:20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</v:line>
        </w:pict>
      </w:r>
    </w:p>
    <w:p>
      <w:pPr>
        <w:pStyle w:val="style0"/>
        <w:tabs>
          <w:tab w:val="left" w:leader="none" w:pos="556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cs="Times New Roman" w:hAnsi="Times New Roman"/>
          <w:noProof/>
          <w:sz w:val="24"/>
          <w:szCs w:val="24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0" type="#_x0000_t32" filled="f" style="position:absolute;margin-left:85.5pt;margin-top:33.65pt;width:97.5pt;height:2.25pt;z-index:6;mso-position-horizontal-relative:text;mso-position-vertical-relative:text;mso-width-relative:page;mso-height-relative:page;mso-wrap-distance-left:0.0pt;mso-wrap-distance-right:0.0pt;visibility:visible;flip:y;">
            <v:stroke endarrow="block" joinstyle="miter" weight="0.5pt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noProof/>
          <w:sz w:val="24"/>
          <w:szCs w:val="24"/>
        </w:rPr>
        <w:pict>
          <v:rect id="1031" fillcolor="white" style="position:absolute;margin-left:2.25pt;margin-top:20.15pt;width:65.25pt;height:33.0pt;z-index:2;mso-position-horizontal-relative:text;mso-position-vertical-relative:text;mso-width-percent:0;mso-width-relative:margin;mso-height-relative:page;mso-wrap-distance-left:0.0pt;mso-wrap-distance-right:0.0pt;visibility:visible;v-text-anchor:middle;">
            <v:stroke weight="1.0pt"/>
            <v:fill/>
            <v:textbox>
              <w:txbxContent>
                <w:p>
                  <w:pPr>
                    <w:pStyle w:val="style0"/>
                    <w:jc w:val="center"/>
                    <w:rPr/>
                  </w:pPr>
                  <w:r>
                    <w:t>Copper</w:t>
                  </w:r>
                </w:p>
              </w:txbxContent>
            </v:textbox>
          </v:rect>
        </w:pic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Brown gas</w:t>
      </w:r>
    </w:p>
    <w:p>
      <w:pPr>
        <w:pStyle w:val="style0"/>
        <w:tabs>
          <w:tab w:val="left" w:leader="none" w:pos="178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rect id="1032" fillcolor="white" style="position:absolute;margin-left:197.25pt;margin-top:0.75pt;width:165.0pt;height:35.25pt;z-index: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<v:stroke weight="1.0pt"/>
            <v:fill/>
            <v:textbox>
              <w:txbxContent>
                <w:p>
                  <w:pPr>
                    <w:pStyle w:val="style0"/>
                    <w:tabs>
                      <w:tab w:val="left" w:leader="none" w:pos="1770"/>
                    </w:tabs>
                    <w:spacing w:after="0"/>
                    <w:rPr>
                      <w:rFonts w:ascii="Times New Roman" w:cs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sz w:val="24"/>
                      <w:szCs w:val="24"/>
                    </w:rPr>
                    <w:t xml:space="preserve">                    Blue </w:t>
                  </w:r>
                </w:p>
                <w:p>
                  <w:pPr>
                    <w:pStyle w:val="style0"/>
                    <w:tabs>
                      <w:tab w:val="left" w:leader="none" w:pos="1770"/>
                    </w:tabs>
                    <w:spacing w:after="0"/>
                    <w:rPr>
                      <w:rFonts w:ascii="Times New Roman" w:cs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sz w:val="24"/>
                      <w:szCs w:val="24"/>
                    </w:rPr>
                    <w:t xml:space="preserve">                  </w:t>
                  </w:r>
                  <w:r>
                    <w:rPr>
                      <w:rFonts w:ascii="Times New Roman" w:cs="Times New Roman" w:hAnsi="Times New Roman"/>
                      <w:sz w:val="24"/>
                      <w:szCs w:val="24"/>
                    </w:rPr>
                    <w:t>solution</w:t>
                  </w:r>
                </w:p>
                <w:p>
                  <w:pPr>
                    <w:pStyle w:val="style0"/>
                    <w:jc w:val="center"/>
                    <w:rPr/>
                  </w:pPr>
                </w:p>
              </w:txbxContent>
            </v:textbox>
          </v:rect>
        </w:pic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Step 1</w:t>
      </w:r>
    </w:p>
    <w:p>
      <w:pPr>
        <w:pStyle w:val="style0"/>
        <w:tabs>
          <w:tab w:val="left" w:leader="none" w:pos="178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33" type="#_x0000_t32" filled="f" style="position:absolute;margin-left:271.5pt;margin-top:99.35pt;width:0.75pt;height:30.75pt;z-index:8;mso-position-horizontal-relative:text;mso-position-vertical-relative:text;mso-width-relative:page;mso-height-relative:page;mso-wrap-distance-left:0.0pt;mso-wrap-distance-right:0.0pt;visibility:visible;flip:x;">
            <v:stroke endarrow="block" joinstyle="miter" weight="0.5pt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noProof/>
          <w:sz w:val="24"/>
          <w:szCs w:val="24"/>
        </w:rPr>
        <w:pict>
          <v:shape id="1034" type="#_x0000_t32" filled="f" style="position:absolute;margin-left:265.5pt;margin-top:21.35pt;width:0.75pt;height:28.5pt;z-index:7;mso-position-horizontal-relative:text;mso-position-vertical-relative:text;mso-width-relative:page;mso-height-relative:page;mso-wrap-distance-left:0.0pt;mso-wrap-distance-right:0.0pt;visibility:visible;">
            <v:stroke endarrow="block" joinstyle="miter" weight="0.5pt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noProof/>
          <w:sz w:val="24"/>
          <w:szCs w:val="24"/>
        </w:rPr>
        <w:pict>
          <v:rect id="1035" fillcolor="white" style="position:absolute;margin-left:200.2pt;margin-top:54.35pt;width:161.25pt;height:38.25pt;z-index:4;mso-position-horizontal-relative:text;mso-position-vertical-relative:text;mso-width-percent:0;mso-width-relative:margin;mso-height-relative:page;mso-wrap-distance-left:0.0pt;mso-wrap-distance-right:0.0pt;visibility:visible;v-text-anchor:middle;">
            <v:stroke weight="1.0pt"/>
            <v:fill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sz w:val="24"/>
                      <w:szCs w:val="24"/>
                    </w:rPr>
                    <w:t>Pale blue</w:t>
                  </w:r>
                </w:p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sz w:val="24"/>
                      <w:szCs w:val="24"/>
                    </w:rPr>
                    <w:t>Precipitate</w:t>
                  </w:r>
                </w:p>
              </w:txbxContent>
            </v:textbox>
          </v:rect>
        </w:pic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Reage</w:t>
      </w:r>
      <w:r>
        <w:rPr>
          <w:rFonts w:ascii="Times New Roman" w:cs="Times New Roman" w:hAnsi="Times New Roman"/>
          <w:sz w:val="24"/>
          <w:szCs w:val="24"/>
        </w:rPr>
        <w:t>nt Z</w:t>
      </w:r>
    </w:p>
    <w:p>
      <w:pPr>
        <w:pStyle w:val="style0"/>
        <w:tabs>
          <w:tab w:val="left" w:leader="none" w:pos="57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Step 2 </w:t>
      </w:r>
    </w:p>
    <w:p>
      <w:pPr>
        <w:pStyle w:val="style0"/>
        <w:tabs>
          <w:tab w:val="left" w:leader="none" w:pos="57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Reagent y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571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Step 3</w:t>
      </w:r>
    </w:p>
    <w:p>
      <w:pPr>
        <w:pStyle w:val="style0"/>
        <w:tabs>
          <w:tab w:val="left" w:leader="none" w:pos="571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Reagent Y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rect id="1036" fillcolor="white" style="position:absolute;margin-left:206.25pt;margin-top:7.1pt;width:158.25pt;height:39.0pt;z-index: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<v:stroke weight="1.0pt"/>
            <v:fill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sz w:val="24"/>
                      <w:szCs w:val="24"/>
                    </w:rPr>
                    <w:t xml:space="preserve">Deep blue </w:t>
                  </w:r>
                </w:p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sz w:val="24"/>
                      <w:szCs w:val="24"/>
                    </w:rPr>
                    <w:t>Precipitate</w:t>
                  </w:r>
                </w:p>
              </w:txbxContent>
            </v:textbox>
          </v:rect>
        </w:pic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6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Name the re</w:t>
      </w:r>
      <w:r>
        <w:rPr>
          <w:rFonts w:ascii="Times New Roman" w:cs="Times New Roman" w:hAnsi="Times New Roman"/>
          <w:sz w:val="24"/>
          <w:szCs w:val="24"/>
        </w:rPr>
        <w:t xml:space="preserve">agent Z and Y              </w: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Z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Y                                    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6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Write the formula of the complex ions presented in the deep blue solution</w:t>
      </w:r>
      <w:r>
        <w:rPr>
          <w:rFonts w:ascii="Times New Roman" w:cs="Times New Roman" w:hAnsi="Times New Roman"/>
          <w:sz w:val="24"/>
          <w:szCs w:val="24"/>
        </w:rPr>
        <w:t xml:space="preserve">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9. The equations below shows the molar enthalpies of combustion of carbon, hydrogen and  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>methane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2955"/>
        </w:tabs>
        <w:spacing w:lineRule="auto" w:line="276"/>
        <w:rPr>
          <w:rFonts w:ascii="Times New Roman" w:cs="Times New Roman" w:hAnsi="Times New Roman"/>
          <w:sz w:val="24"/>
          <w:szCs w:val="24"/>
          <w:vertAlign w:val="superscript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1038" type="#_x0000_t5" adj="10800," fillcolor="white" style="position:absolute;margin-left:230.25pt;margin-top:0.3pt;width:8.25pt;height:10.5pt;z-index:21;mso-position-horizontal-relative:text;mso-position-vertical-relative:text;mso-width-relative:page;mso-height-relative:page;mso-wrap-distance-left:0.0pt;mso-wrap-distance-right:0.0pt;visibility:visible;">
            <v:stroke joinstyle="miter" weight="1.0pt"/>
            <v:fill/>
            <v:path textboxrect="0,10800,10800,18000;5400,10800,16200,18000;10800,10800,21600,18000;0,7200,7200,21600;7200,7200,14400,21600;14400,7200,21600,21600" o:connecttype="custom" o:connectlocs="@0,0;@1,10800;0,21600;10800,21600;21600,21600;@2,10800" gradientshapeok="t"/>
          </v:shape>
        </w:pict>
      </w:r>
      <w:r>
        <w:rPr>
          <w:rFonts w:ascii="Times New Roman" w:cs="Times New Roman" w:hAnsi="Times New Roman"/>
          <w:noProof/>
          <w:sz w:val="24"/>
          <w:szCs w:val="24"/>
        </w:rPr>
        <w:pict>
          <v:shape id="1039" type="#_x0000_t32" filled="f" style="position:absolute;margin-left:70.5pt;margin-top:8.65pt;width:65.25pt;height:0.75pt;z-index:9;mso-position-horizontal-relative:text;mso-position-vertical-relative:text;mso-width-relative:page;mso-height-relative:page;mso-wrap-distance-left:0.0pt;mso-wrap-distance-right:0.0pt;visibility:visible;flip:y;">
            <v:stroke endarrow="block" joinstyle="miter" weight="0.5pt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    C(s) + </w:t>
      </w:r>
      <w:r>
        <w:rPr>
          <w:rFonts w:ascii="Times New Roman" w:cs="Times New Roman" w:hAnsi="Times New Roman"/>
          <w:sz w:val="24"/>
          <w:szCs w:val="24"/>
        </w:rPr>
        <w:t>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sz w:val="24"/>
          <w:szCs w:val="24"/>
        </w:rPr>
        <w:t>g)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cs="Times New Roman" w:hAnsi="Times New Roman"/>
          <w:sz w:val="24"/>
          <w:szCs w:val="24"/>
          <w:vertAlign w:val="subscript"/>
        </w:rPr>
        <w:tab/>
      </w:r>
      <w:r>
        <w:rPr>
          <w:rFonts w:ascii="Times New Roman" w:cs="Times New Roman" w:hAnsi="Times New Roman"/>
          <w:sz w:val="24"/>
          <w:szCs w:val="24"/>
        </w:rPr>
        <w:t>CO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(g</w:t>
      </w:r>
      <w:r>
        <w:rPr>
          <w:rFonts w:ascii="Times New Roman" w:cs="Times New Roman" w:hAnsi="Times New Roman"/>
          <w:sz w:val="24"/>
          <w:szCs w:val="24"/>
        </w:rPr>
        <w:t xml:space="preserve">)            </w:t>
      </w: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  <w:vertAlign w:val="subscript"/>
        </w:rPr>
        <w:t>c</w:t>
      </w:r>
      <w:r>
        <w:rPr>
          <w:rFonts w:ascii="Times New Roman" w:cs="Times New Roman" w:hAnsi="Times New Roman"/>
          <w:sz w:val="24"/>
          <w:szCs w:val="24"/>
        </w:rPr>
        <w:t xml:space="preserve"> = -</w:t>
      </w:r>
      <w:r>
        <w:rPr>
          <w:rFonts w:ascii="Times New Roman" w:cs="Times New Roman" w:hAnsi="Times New Roman"/>
          <w:sz w:val="24"/>
          <w:szCs w:val="24"/>
        </w:rPr>
        <w:t>393 KJmol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-1</w:t>
      </w:r>
    </w:p>
    <w:p>
      <w:pPr>
        <w:pStyle w:val="style0"/>
        <w:tabs>
          <w:tab w:val="left" w:leader="none" w:pos="3360"/>
        </w:tabs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40" type="#_x0000_t5" adj="10800," fillcolor="white" style="position:absolute;margin-left:230.25pt;margin-top:0.45pt;width:8.25pt;height:10.5pt;z-index:22;mso-position-horizontal-relative:text;mso-position-vertical-relative:text;mso-width-relative:page;mso-height-relative:page;mso-wrap-distance-left:0.0pt;mso-wrap-distance-right:0.0pt;visibility:visible;">
            <v:stroke joinstyle="miter" weight="1.0pt"/>
            <v:fill/>
            <v:path textboxrect="0,10800,10800,18000;5400,10800,16200,18000;10800,10800,21600,18000;0,7200,7200,21600;7200,7200,14400,21600;14400,7200,21600,21600" o:connecttype="custom" o:connectlocs="@0,0;@1,10800;0,21600;10800,21600;21600,21600;@2,10800" gradientshapeok="t"/>
          </v:shape>
        </w:pict>
      </w:r>
      <w:r>
        <w:rPr>
          <w:rFonts w:ascii="Times New Roman" w:cs="Times New Roman" w:hAnsi="Times New Roman"/>
          <w:noProof/>
          <w:sz w:val="24"/>
          <w:szCs w:val="24"/>
        </w:rPr>
        <w:pict>
          <v:shape id="1041" type="#_x0000_t32" filled="f" style="position:absolute;margin-left:99.75pt;margin-top:6.55pt;width:63.0pt;height:1.5pt;z-index:10;mso-position-horizontal-relative:text;mso-position-vertical-relative:text;mso-width-relative:page;mso-height-relative:page;mso-wrap-distance-left:0.0pt;mso-wrap-distance-right:0.0pt;visibility:visible;flip:y;">
            <v:stroke endarrow="block" joinstyle="miter" weight="0.5pt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    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(g) + </w:t>
      </w:r>
      <w:r>
        <w:rPr>
          <w:rFonts w:ascii="Times New Roman" w:cs="Times New Roman" w:hAnsi="Times New Roman"/>
          <w:sz w:val="24"/>
          <w:szCs w:val="24"/>
        </w:rPr>
        <w:t xml:space="preserve">½ </w:t>
      </w:r>
      <w:r>
        <w:rPr>
          <w:rFonts w:ascii="Times New Roman" w:cs="Times New Roman" w:hAnsi="Times New Roman"/>
          <w:sz w:val="24"/>
          <w:szCs w:val="24"/>
        </w:rPr>
        <w:t>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(g)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O (l)</w:t>
      </w: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  <w:vertAlign w:val="subscript"/>
        </w:rPr>
        <w:t>c</w:t>
      </w:r>
      <w:r>
        <w:rPr>
          <w:rFonts w:ascii="Times New Roman" w:cs="Times New Roman" w:hAnsi="Times New Roman"/>
          <w:sz w:val="24"/>
          <w:szCs w:val="24"/>
        </w:rPr>
        <w:t xml:space="preserve"> = -285 </w:t>
      </w:r>
      <w:r>
        <w:rPr>
          <w:rFonts w:ascii="Times New Roman" w:cs="Times New Roman" w:hAnsi="Times New Roman"/>
          <w:sz w:val="24"/>
          <w:szCs w:val="24"/>
        </w:rPr>
        <w:t>KJmol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-1</w:t>
      </w:r>
    </w:p>
    <w:p>
      <w:pPr>
        <w:pStyle w:val="style0"/>
        <w:tabs>
          <w:tab w:val="left" w:leader="none" w:pos="3360"/>
        </w:tabs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42" type="#_x0000_t5" adj="10800," fillcolor="white" style="position:absolute;margin-left:232.5pt;margin-top:0.6pt;width:8.25pt;height:12.0pt;z-index:23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weight="1.0pt"/>
            <v:fill/>
            <v:path textboxrect="0,10800,10800,18000;5400,10800,16200,18000;10800,10800,21600,18000;0,7200,7200,21600;7200,7200,14400,21600;14400,7200,21600,21600" o:connecttype="custom" o:connectlocs="@0,0;@1,10800;0,21600;10800,21600;21600,21600;@2,10800" gradientshapeok="t"/>
          </v:shape>
        </w:pict>
      </w:r>
      <w:r>
        <w:rPr>
          <w:rFonts w:ascii="Times New Roman" w:cs="Times New Roman" w:hAnsi="Times New Roman"/>
          <w:noProof/>
          <w:sz w:val="24"/>
          <w:szCs w:val="24"/>
        </w:rPr>
        <w:pict>
          <v:shape id="1043" type="#_x0000_t32" filled="f" style="position:absolute;margin-left:98.25pt;margin-top:6.65pt;width:68.25pt;height:0.0pt;z-index:11;mso-position-horizontal-relative:text;mso-position-vertical-relative:text;mso-width-relative:page;mso-height-relative:page;mso-wrap-distance-left:0.0pt;mso-wrap-distance-right:0.0pt;visibility:visible;">
            <v:stroke endarrow="block" joinstyle="miter" weight="0.5pt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>CH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4 </w:t>
      </w:r>
      <w:r>
        <w:rPr>
          <w:rFonts w:ascii="Times New Roman" w:cs="Times New Roman" w:hAnsi="Times New Roman"/>
          <w:sz w:val="24"/>
          <w:szCs w:val="24"/>
        </w:rPr>
        <w:t xml:space="preserve">(g) </w:t>
      </w:r>
      <w:r>
        <w:rPr>
          <w:rFonts w:ascii="Times New Roman" w:cs="Times New Roman" w:hAnsi="Times New Roman"/>
          <w:sz w:val="24"/>
          <w:szCs w:val="24"/>
        </w:rPr>
        <w:t>+ O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2 </w:t>
      </w:r>
      <w:r>
        <w:rPr>
          <w:rFonts w:ascii="Times New Roman" w:cs="Times New Roman" w:hAnsi="Times New Roman"/>
          <w:sz w:val="24"/>
          <w:szCs w:val="24"/>
        </w:rPr>
        <w:t>(g)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CO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2 </w:t>
      </w:r>
      <w:r>
        <w:rPr>
          <w:rFonts w:ascii="Times New Roman" w:cs="Times New Roman" w:hAnsi="Times New Roman"/>
          <w:sz w:val="24"/>
          <w:szCs w:val="24"/>
        </w:rPr>
        <w:t xml:space="preserve">(g)       </w:t>
      </w: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  <w:vertAlign w:val="subscript"/>
        </w:rPr>
        <w:t>c</w:t>
      </w:r>
      <w:r>
        <w:rPr>
          <w:rFonts w:ascii="Times New Roman" w:cs="Times New Roman" w:hAnsi="Times New Roman"/>
          <w:sz w:val="24"/>
          <w:szCs w:val="24"/>
        </w:rPr>
        <w:t xml:space="preserve"> = -890KJmol 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-1</w:t>
      </w:r>
    </w:p>
    <w:p>
      <w:pPr>
        <w:pStyle w:val="style0"/>
        <w:tabs>
          <w:tab w:val="left" w:leader="none" w:pos="3360"/>
        </w:tabs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Use the energy cycle</w:t>
      </w:r>
      <w:r>
        <w:rPr>
          <w:rFonts w:ascii="Times New Roman" w:cs="Times New Roman" w:hAnsi="Times New Roman"/>
          <w:sz w:val="24"/>
          <w:szCs w:val="24"/>
        </w:rPr>
        <w:t xml:space="preserve"> diagram to calculate the heat of formation of methane (3mks)</w:t>
      </w:r>
    </w:p>
    <w:p>
      <w:pPr>
        <w:pStyle w:val="style0"/>
        <w:tabs>
          <w:tab w:val="left" w:leader="none" w:pos="3360"/>
        </w:tabs>
        <w:spacing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10. NO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and N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O</w:t>
      </w:r>
      <w:r>
        <w:rPr>
          <w:rFonts w:ascii="Times New Roman" w:cs="Times New Roman" w:hAnsi="Times New Roman"/>
          <w:sz w:val="24"/>
          <w:szCs w:val="24"/>
          <w:vertAlign w:val="subscript"/>
        </w:rPr>
        <w:t>4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gases exist in equilibrium</w:t>
      </w:r>
      <w:r>
        <w:rPr>
          <w:rFonts w:ascii="Times New Roman" w:cs="Times New Roman" w:hAnsi="Times New Roman"/>
          <w:sz w:val="24"/>
          <w:szCs w:val="24"/>
        </w:rPr>
        <w:t xml:space="preserve"> at 20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hAnsi="Times New Roman"/>
          <w:sz w:val="24"/>
          <w:szCs w:val="24"/>
        </w:rPr>
        <w:t xml:space="preserve">c </w:t>
      </w:r>
    </w:p>
    <w:p>
      <w:pPr>
        <w:pStyle w:val="style0"/>
        <w:tabs>
          <w:tab w:val="left" w:leader="none" w:pos="3360"/>
        </w:tabs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43600" cy="895350"/>
            <wp:effectExtent l="0" t="0" r="0" b="0"/>
            <wp:docPr id="1044" name="Picture 35" descr="C:\Users\User\Desktop\IMAGES\IMG_20201120_085026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5"/>
                    <pic:cNvPicPr/>
                  </pic:nvPicPr>
                  <pic:blipFill rotWithShape="true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3360"/>
        </w:tabs>
        <w:spacing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State and explain the observation that would be made when</w:t>
      </w:r>
    </w:p>
    <w:p>
      <w:pPr>
        <w:pStyle w:val="style179"/>
        <w:numPr>
          <w:ilvl w:val="0"/>
          <w:numId w:val="7"/>
        </w:numPr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A syringe containing </w:t>
      </w:r>
      <w:r>
        <w:rPr>
          <w:rFonts w:ascii="Times New Roman" w:cs="Times New Roman" w:hAnsi="Times New Roman"/>
          <w:sz w:val="24"/>
          <w:szCs w:val="24"/>
        </w:rPr>
        <w:t>the mixture 20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hAnsi="Times New Roman"/>
          <w:sz w:val="24"/>
          <w:szCs w:val="24"/>
        </w:rPr>
        <w:t>c is heated to 40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hAnsi="Times New Roman"/>
          <w:sz w:val="24"/>
          <w:szCs w:val="24"/>
        </w:rPr>
        <w:t>c</w:t>
      </w:r>
      <w:r>
        <w:rPr>
          <w:rFonts w:ascii="Times New Roman" w:cs="Times New Roman" w:hAnsi="Times New Roman"/>
          <w:sz w:val="24"/>
          <w:szCs w:val="24"/>
        </w:rPr>
        <w:t xml:space="preserve">                 (1mk)</w:t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7"/>
        </w:numPr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 gaseous mixture in a syringe is compressed.                       (1mk)</w:t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11. The diagram below shows a Bunsen burner when in use</w:t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3990975" cy="3324225"/>
            <wp:effectExtent l="0" t="0" r="9525" b="9525"/>
            <wp:docPr id="1045" name="Picture 36" descr="C:\Users\User\Desktop\IMAGES\IMG_20201119_171717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6"/>
                    <pic:cNvPicPr/>
                  </pic:nvPicPr>
                  <pic:blipFill rotWithShape="true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8"/>
        </w:numPr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Name the regions </w:t>
      </w:r>
      <w:r>
        <w:rPr>
          <w:rFonts w:ascii="Times New Roman" w:cs="Times New Roman" w:hAnsi="Times New Roman"/>
          <w:sz w:val="24"/>
          <w:szCs w:val="24"/>
        </w:rPr>
        <w:t>labelled</w:t>
      </w:r>
      <w:r>
        <w:rPr>
          <w:rFonts w:ascii="Times New Roman" w:cs="Times New Roman" w:hAnsi="Times New Roman"/>
          <w:sz w:val="24"/>
          <w:szCs w:val="24"/>
        </w:rPr>
        <w:t xml:space="preserve"> B and C                      (1mk)</w:t>
      </w:r>
    </w:p>
    <w:p>
      <w:pPr>
        <w:pStyle w:val="style179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B</w:t>
      </w:r>
    </w:p>
    <w:p>
      <w:pPr>
        <w:pStyle w:val="style179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</w:t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8"/>
        </w:numPr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What is the function of the part </w:t>
      </w:r>
      <w:r>
        <w:rPr>
          <w:rFonts w:ascii="Times New Roman" w:cs="Times New Roman" w:hAnsi="Times New Roman"/>
          <w:sz w:val="24"/>
          <w:szCs w:val="24"/>
        </w:rPr>
        <w:t>labelled</w:t>
      </w:r>
      <w:r>
        <w:rPr>
          <w:rFonts w:ascii="Times New Roman" w:cs="Times New Roman" w:hAnsi="Times New Roman"/>
          <w:sz w:val="24"/>
          <w:szCs w:val="24"/>
        </w:rPr>
        <w:t xml:space="preserve"> A?        (1mk)</w:t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12. A certain mass of marble chips reacted with excess dilute hydrochloric acid at 25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hAnsi="Times New Roman"/>
          <w:sz w:val="24"/>
          <w:szCs w:val="24"/>
        </w:rPr>
        <w:t>c</w:t>
      </w:r>
      <w:r>
        <w:rPr>
          <w:rFonts w:ascii="Times New Roman" w:cs="Times New Roman" w:hAnsi="Times New Roman"/>
          <w:sz w:val="24"/>
          <w:szCs w:val="24"/>
        </w:rPr>
        <w:t>. The volume of carbon (</w:t>
      </w:r>
      <w:r>
        <w:rPr>
          <w:rFonts w:ascii="Times New Roman" w:cs="Times New Roman" w:hAnsi="Times New Roman"/>
          <w:sz w:val="24"/>
          <w:szCs w:val="24"/>
        </w:rPr>
        <w:t>iv</w:t>
      </w:r>
      <w:r>
        <w:rPr>
          <w:rFonts w:ascii="Times New Roman" w:cs="Times New Roman" w:hAnsi="Times New Roman"/>
          <w:sz w:val="24"/>
          <w:szCs w:val="24"/>
        </w:rPr>
        <w:t>) oxide gas liberated was measured after 30 seconds. The results were presented as shown in the graph below.</w:t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191125" cy="3362325"/>
            <wp:effectExtent l="0" t="0" r="9525" b="9525"/>
            <wp:docPr id="1046" name="Picture 37" descr="C:\Users\User\Desktop\IMAGES\IMG_20201119_171929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7"/>
                    <pic:cNvPicPr/>
                  </pic:nvPicPr>
                  <pic:blipFill rotWithShape="true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9"/>
        </w:numPr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Name one piece of apparatus that may have been used to measure the volume of the gas liberated.          (1mk)</w:t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9"/>
        </w:numPr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On the same axis sketch the curve that would be obtained if the experiment was repeated using powdered </w:t>
      </w:r>
      <w:r>
        <w:rPr>
          <w:rFonts w:ascii="Times New Roman" w:cs="Times New Roman" w:hAnsi="Times New Roman"/>
          <w:sz w:val="24"/>
          <w:szCs w:val="24"/>
        </w:rPr>
        <w:t>calcium carbonate.               (1mk)</w:t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13. When hydrogen </w:t>
      </w:r>
      <w:r>
        <w:rPr>
          <w:rFonts w:ascii="Times New Roman" w:cs="Times New Roman" w:hAnsi="Times New Roman"/>
          <w:sz w:val="24"/>
          <w:szCs w:val="24"/>
        </w:rPr>
        <w:t>Sulphide</w:t>
      </w:r>
      <w:r>
        <w:rPr>
          <w:rFonts w:ascii="Times New Roman" w:cs="Times New Roman" w:hAnsi="Times New Roman"/>
          <w:sz w:val="24"/>
          <w:szCs w:val="24"/>
        </w:rPr>
        <w:t xml:space="preserve"> gas was bubbled into an aqueous solution of iron (iii)</w:t>
      </w:r>
      <w:r>
        <w:rPr>
          <w:rFonts w:ascii="Times New Roman" w:cs="Times New Roman" w:hAnsi="Times New Roman"/>
          <w:sz w:val="24"/>
          <w:szCs w:val="24"/>
        </w:rPr>
        <w:t xml:space="preserve"> chloride, a </w:t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yellow precipitate</w:t>
      </w:r>
      <w:r>
        <w:rPr>
          <w:rFonts w:ascii="Times New Roman" w:cs="Times New Roman" w:hAnsi="Times New Roman"/>
          <w:sz w:val="24"/>
          <w:szCs w:val="24"/>
        </w:rPr>
        <w:t xml:space="preserve"> was deposited.</w:t>
      </w:r>
    </w:p>
    <w:p>
      <w:pPr>
        <w:pStyle w:val="style179"/>
        <w:numPr>
          <w:ilvl w:val="0"/>
          <w:numId w:val="10"/>
        </w:numPr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State another observation that would be made</w:t>
      </w:r>
      <w:r>
        <w:rPr>
          <w:rFonts w:ascii="Times New Roman" w:cs="Times New Roman" w:hAnsi="Times New Roman"/>
          <w:sz w:val="24"/>
          <w:szCs w:val="24"/>
        </w:rPr>
        <w:t xml:space="preserve">                      (1mk)</w:t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0"/>
        </w:numPr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Write an equation of the reaction that took place.                (1mk)</w:t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14. The table below shows the atomic number of elements M, P, Q and R.</w:t>
      </w:r>
    </w:p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</w:t>
      </w:r>
    </w:p>
    <w:tbl>
      <w:tblPr>
        <w:tblStyle w:val="style154"/>
        <w:tblW w:w="0" w:type="auto"/>
        <w:tblInd w:w="445" w:type="dxa"/>
        <w:tblLook w:val="04A0" w:firstRow="1" w:lastRow="0" w:firstColumn="1" w:lastColumn="0" w:noHBand="0" w:noVBand="1"/>
      </w:tblPr>
      <w:tblGrid>
        <w:gridCol w:w="2430"/>
        <w:gridCol w:w="1710"/>
        <w:gridCol w:w="1800"/>
        <w:gridCol w:w="1530"/>
        <w:gridCol w:w="1435"/>
      </w:tblGrid>
      <w:tr>
        <w:trPr/>
        <w:tc>
          <w:tcPr>
            <w:tcW w:w="2430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Element</w:t>
            </w:r>
          </w:p>
        </w:tc>
        <w:tc>
          <w:tcPr>
            <w:tcW w:w="1710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P</w:t>
            </w:r>
          </w:p>
        </w:tc>
        <w:tc>
          <w:tcPr>
            <w:tcW w:w="1800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Q</w:t>
            </w:r>
          </w:p>
        </w:tc>
        <w:tc>
          <w:tcPr>
            <w:tcW w:w="1530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R</w:t>
            </w:r>
          </w:p>
        </w:tc>
        <w:tc>
          <w:tcPr>
            <w:tcW w:w="1435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M</w:t>
            </w:r>
          </w:p>
        </w:tc>
      </w:tr>
      <w:tr>
        <w:tblPrEx/>
        <w:trPr/>
        <w:tc>
          <w:tcPr>
            <w:tcW w:w="2430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Atomic No</w:t>
            </w:r>
          </w:p>
        </w:tc>
        <w:tc>
          <w:tcPr>
            <w:tcW w:w="1710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13</w:t>
            </w:r>
          </w:p>
        </w:tc>
        <w:tc>
          <w:tcPr>
            <w:tcW w:w="1800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7</w:t>
            </w:r>
          </w:p>
        </w:tc>
        <w:tc>
          <w:tcPr>
            <w:tcW w:w="1530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12</w:t>
            </w:r>
          </w:p>
        </w:tc>
        <w:tc>
          <w:tcPr>
            <w:tcW w:w="1435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13</w:t>
            </w:r>
          </w:p>
        </w:tc>
      </w:tr>
      <w:tr>
        <w:tblPrEx/>
        <w:trPr/>
        <w:tc>
          <w:tcPr>
            <w:tcW w:w="2430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Mass No</w:t>
            </w:r>
          </w:p>
        </w:tc>
        <w:tc>
          <w:tcPr>
            <w:tcW w:w="1710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26</w:t>
            </w:r>
          </w:p>
        </w:tc>
        <w:tc>
          <w:tcPr>
            <w:tcW w:w="1800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15</w:t>
            </w:r>
          </w:p>
        </w:tc>
        <w:tc>
          <w:tcPr>
            <w:tcW w:w="1530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24</w:t>
            </w:r>
          </w:p>
        </w:tc>
        <w:tc>
          <w:tcPr>
            <w:tcW w:w="1435" w:type="dxa"/>
            <w:tcBorders/>
            <w:tcFitText w:val="false"/>
          </w:tcPr>
          <w:p>
            <w:pPr>
              <w:pStyle w:val="style0"/>
              <w:tabs>
                <w:tab w:val="left" w:leader="none" w:pos="3360"/>
              </w:tabs>
              <w:spacing w:lineRule="auto" w:line="276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27</w:t>
            </w:r>
          </w:p>
        </w:tc>
      </w:tr>
    </w:tbl>
    <w:p>
      <w:pPr>
        <w:pStyle w:val="style0"/>
        <w:tabs>
          <w:tab w:val="left" w:leader="none" w:pos="3360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1"/>
        </w:numPr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Which two letters represent the same element? Give reasons              (1mk)</w:t>
      </w:r>
    </w:p>
    <w:p>
      <w:pPr>
        <w:pStyle w:val="style0"/>
        <w:spacing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1"/>
        </w:numPr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Give the number of neutrons of an atom of element Q                         (1mk)</w:t>
      </w:r>
    </w:p>
    <w:p>
      <w:pPr>
        <w:pStyle w:val="style0"/>
        <w:spacing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15. The diagram below show</w:t>
      </w:r>
      <w:r>
        <w:rPr>
          <w:rFonts w:ascii="Times New Roman" w:cs="Times New Roman" w:hAnsi="Times New Roman"/>
          <w:sz w:val="24"/>
          <w:szCs w:val="24"/>
        </w:rPr>
        <w:t xml:space="preserve"> the set up that was used to prepare</w:t>
      </w:r>
      <w:r>
        <w:rPr>
          <w:rFonts w:ascii="Times New Roman" w:cs="Times New Roman" w:hAnsi="Times New Roman"/>
          <w:sz w:val="24"/>
          <w:szCs w:val="24"/>
        </w:rPr>
        <w:t xml:space="preserve"> and collect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>Sulphur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iv</w:t>
      </w:r>
      <w:r>
        <w:rPr>
          <w:rFonts w:ascii="Times New Roman" w:cs="Times New Roman" w:hAnsi="Times New Roman"/>
          <w:sz w:val="24"/>
          <w:szCs w:val="24"/>
        </w:rPr>
        <w:t>) oxide gas.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43600" cy="3619500"/>
            <wp:effectExtent l="0" t="0" r="0" b="0"/>
            <wp:docPr id="1047" name="Picture 39" descr="C:\Users\User\Desktop\IMAGES\IMG_20201119_172349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9"/>
                    <pic:cNvPicPr/>
                  </pic:nvPicPr>
                  <pic:blipFill rotWithShape="true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Identify the solid P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i) Why is it possible to collect </w:t>
      </w:r>
      <w:r>
        <w:rPr>
          <w:rFonts w:ascii="Times New Roman" w:cs="Times New Roman" w:hAnsi="Times New Roman"/>
          <w:sz w:val="24"/>
          <w:szCs w:val="24"/>
        </w:rPr>
        <w:t>Sulphur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iv</w:t>
      </w:r>
      <w:r>
        <w:rPr>
          <w:rFonts w:ascii="Times New Roman" w:cs="Times New Roman" w:hAnsi="Times New Roman"/>
          <w:sz w:val="24"/>
          <w:szCs w:val="24"/>
        </w:rPr>
        <w:t>) oxide as shown?</w:t>
      </w:r>
      <w:r>
        <w:rPr>
          <w:rFonts w:ascii="Times New Roman" w:cs="Times New Roman" w:hAnsi="Times New Roman"/>
          <w:sz w:val="24"/>
          <w:szCs w:val="24"/>
        </w:rPr>
        <w:t xml:space="preserve">      (1mk)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ii) What happened to the red flower?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16 a) State Charles’ law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855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b)  </w:t>
      </w:r>
      <w:r>
        <w:rPr>
          <w:rFonts w:ascii="Times New Roman" w:cs="Times New Roman" w:hAnsi="Times New Roman"/>
          <w:sz w:val="24"/>
          <w:szCs w:val="24"/>
        </w:rPr>
        <w:t>The volume</w:t>
      </w:r>
      <w:r>
        <w:rPr>
          <w:rFonts w:ascii="Times New Roman" w:cs="Times New Roman" w:hAnsi="Times New Roman"/>
          <w:sz w:val="24"/>
          <w:szCs w:val="24"/>
        </w:rPr>
        <w:t xml:space="preserve"> o f a sample of nitrogen gas at temperature of 298k and 600mmHg pressure </w:t>
      </w:r>
    </w:p>
    <w:p>
      <w:pPr>
        <w:pStyle w:val="style0"/>
        <w:tabs>
          <w:tab w:val="left" w:leader="none" w:pos="855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</w:t>
      </w:r>
      <w:r>
        <w:rPr>
          <w:rFonts w:ascii="Times New Roman" w:cs="Times New Roman" w:hAnsi="Times New Roman"/>
          <w:sz w:val="24"/>
          <w:szCs w:val="24"/>
        </w:rPr>
        <w:t>was</w:t>
      </w:r>
      <w:r>
        <w:rPr>
          <w:rFonts w:ascii="Times New Roman" w:cs="Times New Roman" w:hAnsi="Times New Roman"/>
          <w:sz w:val="24"/>
          <w:szCs w:val="24"/>
        </w:rPr>
        <w:t xml:space="preserve"> 0.048m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3</w:t>
      </w:r>
      <w:r>
        <w:rPr>
          <w:rFonts w:ascii="Times New Roman" w:cs="Times New Roman" w:hAnsi="Times New Roman"/>
          <w:sz w:val="24"/>
          <w:szCs w:val="24"/>
        </w:rPr>
        <w:t>, calculate the temperature at which the volume of the gas would be 0.032m</w:t>
      </w:r>
      <w:r>
        <w:rPr>
          <w:rFonts w:ascii="Times New Roman" w:cs="Times New Roman" w:hAnsi="Times New Roman"/>
          <w:sz w:val="24"/>
          <w:szCs w:val="24"/>
          <w:vertAlign w:val="superscript"/>
        </w:rPr>
        <w:t xml:space="preserve">3 </w:t>
      </w:r>
    </w:p>
    <w:p>
      <w:pPr>
        <w:pStyle w:val="style0"/>
        <w:tabs>
          <w:tab w:val="left" w:leader="none" w:pos="855"/>
        </w:tabs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</w:t>
      </w:r>
      <w:r>
        <w:rPr>
          <w:rFonts w:ascii="Times New Roman" w:cs="Times New Roman" w:hAnsi="Times New Roman"/>
          <w:sz w:val="24"/>
          <w:szCs w:val="24"/>
        </w:rPr>
        <w:t>if</w:t>
      </w:r>
      <w:r>
        <w:rPr>
          <w:rFonts w:ascii="Times New Roman" w:cs="Times New Roman" w:hAnsi="Times New Roman"/>
          <w:sz w:val="24"/>
          <w:szCs w:val="24"/>
        </w:rPr>
        <w:t xml:space="preserve"> pressure remains the same.                   (2mks)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17. Element T consists of two isotopes 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62</w:t>
      </w:r>
      <w:r>
        <w:rPr>
          <w:rFonts w:ascii="Times New Roman" w:cs="Times New Roman" w:hAnsi="Times New Roman"/>
          <w:sz w:val="24"/>
          <w:szCs w:val="24"/>
        </w:rPr>
        <w:t xml:space="preserve">T and 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64</w:t>
      </w:r>
      <w:r>
        <w:rPr>
          <w:rFonts w:ascii="Times New Roman" w:cs="Times New Roman" w:hAnsi="Times New Roman"/>
          <w:sz w:val="24"/>
          <w:szCs w:val="24"/>
        </w:rPr>
        <w:t>T</w:t>
      </w:r>
      <w:r>
        <w:rPr>
          <w:rFonts w:ascii="Times New Roman" w:cs="Times New Roman" w:hAnsi="Times New Roman"/>
          <w:sz w:val="24"/>
          <w:szCs w:val="24"/>
        </w:rPr>
        <w:t xml:space="preserve"> in the ratio 7:3 respectively. Calculate the   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Relative atomic mass of element T                (3mks)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18. Name the process which takes place when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 xml:space="preserve"> a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</w:t>
      </w:r>
      <w:r>
        <w:rPr>
          <w:rFonts w:ascii="Times New Roman" w:cs="Times New Roman" w:hAnsi="Times New Roman"/>
          <w:sz w:val="24"/>
          <w:szCs w:val="24"/>
        </w:rPr>
        <w:t>olid carbon (</w:t>
      </w:r>
      <w:r>
        <w:rPr>
          <w:rFonts w:ascii="Times New Roman" w:cs="Times New Roman" w:hAnsi="Times New Roman"/>
          <w:sz w:val="24"/>
          <w:szCs w:val="24"/>
        </w:rPr>
        <w:t>iv</w:t>
      </w:r>
      <w:r>
        <w:rPr>
          <w:rFonts w:ascii="Times New Roman" w:cs="Times New Roman" w:hAnsi="Times New Roman"/>
          <w:sz w:val="24"/>
          <w:szCs w:val="24"/>
        </w:rPr>
        <w:t xml:space="preserve">) oxide changes directly into gas   </w:t>
      </w: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 xml:space="preserve"> (1mk)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b)  Butanol reacts with hexanoic acid in the presence of Sulphuric (</w:t>
      </w:r>
      <w:r>
        <w:rPr>
          <w:rFonts w:ascii="Times New Roman" w:cs="Times New Roman" w:hAnsi="Times New Roman"/>
          <w:sz w:val="24"/>
          <w:szCs w:val="24"/>
        </w:rPr>
        <w:t>iv</w:t>
      </w:r>
      <w:r>
        <w:rPr>
          <w:rFonts w:ascii="Times New Roman" w:cs="Times New Roman" w:hAnsi="Times New Roman"/>
          <w:sz w:val="24"/>
          <w:szCs w:val="24"/>
        </w:rPr>
        <w:t>) acid.            (1mk)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19. Study the standard electrode potentials for the half-cells</w:t>
      </w:r>
      <w:r>
        <w:rPr>
          <w:rFonts w:ascii="Times New Roman" w:cs="Times New Roman" w:hAnsi="Times New Roman"/>
          <w:sz w:val="24"/>
          <w:szCs w:val="24"/>
        </w:rPr>
        <w:t xml:space="preserve"> give below and answer the questions       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>that</w:t>
      </w:r>
      <w:r>
        <w:rPr>
          <w:rFonts w:ascii="Times New Roman" w:cs="Times New Roman" w:hAnsi="Times New Roman"/>
          <w:sz w:val="24"/>
          <w:szCs w:val="24"/>
        </w:rPr>
        <w:t xml:space="preserve"> follows ( the letters do not represent the actual symbols of the elements)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43600" cy="1771650"/>
            <wp:effectExtent l="0" t="0" r="0" b="0"/>
            <wp:docPr id="1048" name="Picture 41" descr="C:\Users\User\Desktop\IMAGES\IMG_20201120_101154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1"/>
                    <pic:cNvPicPr/>
                  </pic:nvPicPr>
                  <pic:blipFill rotWithShape="true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</w:p>
    <w:p>
      <w:pPr>
        <w:pStyle w:val="style179"/>
        <w:numPr>
          <w:ilvl w:val="0"/>
          <w:numId w:val="13"/>
        </w:numPr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Identify </w:t>
      </w:r>
    </w:p>
    <w:p>
      <w:pPr>
        <w:pStyle w:val="style179"/>
        <w:numPr>
          <w:ilvl w:val="0"/>
          <w:numId w:val="14"/>
        </w:numPr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The strongest reducing agent                      (½ </w:t>
      </w:r>
      <w:r>
        <w:rPr>
          <w:rFonts w:ascii="Times New Roman" w:cs="Times New Roman" w:hAnsi="Times New Roman"/>
          <w:sz w:val="24"/>
          <w:szCs w:val="24"/>
        </w:rPr>
        <w:t>mks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4"/>
        </w:numPr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 strongest oxidizing agent                    (½mks)</w:t>
      </w: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3"/>
        </w:numPr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Calculate the e.m.f of the cell                           (2mks)</w:t>
      </w:r>
    </w:p>
    <w:p>
      <w:pPr>
        <w:pStyle w:val="style179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  <w:vertAlign w:val="subscript"/>
        </w:rPr>
      </w:pPr>
      <w:r>
        <w:rPr>
          <w:rFonts w:ascii="Times New Roman" w:cs="Times New Roman" w:hAnsi="Times New Roman"/>
          <w:sz w:val="24"/>
          <w:szCs w:val="24"/>
        </w:rPr>
        <w:t>N</w:t>
      </w:r>
      <w:r>
        <w:rPr>
          <w:rFonts w:ascii="Times New Roman" w:cs="Times New Roman" w:hAnsi="Times New Roman"/>
          <w:sz w:val="24"/>
          <w:szCs w:val="24"/>
          <w:vertAlign w:val="subscript"/>
        </w:rPr>
        <w:t>(s)/</w:t>
      </w:r>
      <w:r>
        <w:rPr>
          <w:rFonts w:ascii="Times New Roman" w:cs="Times New Roman" w:hAnsi="Times New Roman"/>
          <w:sz w:val="24"/>
          <w:szCs w:val="24"/>
        </w:rPr>
        <w:t>N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+</w:t>
      </w:r>
      <w:r>
        <w:rPr>
          <w:rFonts w:ascii="Times New Roman" w:cs="Times New Roman" w:hAnsi="Times New Roman"/>
          <w:sz w:val="24"/>
          <w:szCs w:val="24"/>
          <w:vertAlign w:val="subscript"/>
        </w:rPr>
        <w:t>(</w:t>
      </w:r>
      <w:r>
        <w:rPr>
          <w:rFonts w:ascii="Times New Roman" w:cs="Times New Roman" w:hAnsi="Times New Roman"/>
          <w:sz w:val="24"/>
          <w:szCs w:val="24"/>
          <w:vertAlign w:val="subscript"/>
        </w:rPr>
        <w:t>aq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) </w:t>
      </w:r>
      <w:r>
        <w:rPr>
          <w:rFonts w:ascii="Times New Roman" w:cs="Times New Roman" w:hAnsi="Times New Roman"/>
          <w:sz w:val="24"/>
          <w:szCs w:val="24"/>
        </w:rPr>
        <w:t>// G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+</w:t>
      </w:r>
      <w:r>
        <w:rPr>
          <w:rFonts w:ascii="Times New Roman" w:cs="Times New Roman" w:hAnsi="Times New Roman"/>
          <w:sz w:val="24"/>
          <w:szCs w:val="24"/>
          <w:vertAlign w:val="subscript"/>
        </w:rPr>
        <w:t>(</w:t>
      </w:r>
      <w:r>
        <w:rPr>
          <w:rFonts w:ascii="Times New Roman" w:cs="Times New Roman" w:hAnsi="Times New Roman"/>
          <w:sz w:val="24"/>
          <w:szCs w:val="24"/>
          <w:vertAlign w:val="subscript"/>
        </w:rPr>
        <w:t>aq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) </w:t>
      </w:r>
      <w:r>
        <w:rPr>
          <w:rFonts w:ascii="Times New Roman" w:cs="Times New Roman" w:hAnsi="Times New Roman"/>
          <w:sz w:val="24"/>
          <w:szCs w:val="24"/>
        </w:rPr>
        <w:t>/ G</w:t>
      </w:r>
      <w:r>
        <w:rPr>
          <w:rFonts w:ascii="Times New Roman" w:cs="Times New Roman" w:hAnsi="Times New Roman"/>
          <w:sz w:val="24"/>
          <w:szCs w:val="24"/>
          <w:vertAlign w:val="subscript"/>
        </w:rPr>
        <w:t>(s)</w:t>
      </w: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20. Study the table below and answer the </w:t>
      </w:r>
      <w:r>
        <w:rPr>
          <w:rFonts w:ascii="Times New Roman" w:cs="Times New Roman" w:hAnsi="Times New Roman"/>
          <w:sz w:val="24"/>
          <w:szCs w:val="24"/>
        </w:rPr>
        <w:t>questions that follow</w:t>
      </w: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tbl>
      <w:tblPr>
        <w:tblStyle w:val="style154"/>
        <w:tblW w:w="0" w:type="auto"/>
        <w:tblInd w:w="558" w:type="dxa"/>
        <w:tblLook w:val="04A0" w:firstRow="1" w:lastRow="0" w:firstColumn="1" w:lastColumn="0" w:noHBand="0" w:noVBand="1"/>
      </w:tblPr>
      <w:tblGrid>
        <w:gridCol w:w="2880"/>
        <w:gridCol w:w="2160"/>
      </w:tblGrid>
      <w:tr>
        <w:trPr/>
        <w:tc>
          <w:tcPr>
            <w:tcW w:w="288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Bond type</w:t>
            </w:r>
          </w:p>
        </w:tc>
        <w:tc>
          <w:tcPr>
            <w:tcW w:w="216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Bond energy </w:t>
            </w:r>
          </w:p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KJ/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mol</w:t>
            </w:r>
          </w:p>
        </w:tc>
      </w:tr>
      <w:tr>
        <w:tblPrEx/>
        <w:trPr/>
        <w:tc>
          <w:tcPr>
            <w:tcW w:w="288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C - C</w:t>
            </w:r>
          </w:p>
        </w:tc>
        <w:tc>
          <w:tcPr>
            <w:tcW w:w="216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346</w:t>
            </w:r>
          </w:p>
        </w:tc>
      </w:tr>
      <w:tr>
        <w:tblPrEx/>
        <w:trPr/>
        <w:tc>
          <w:tcPr>
            <w:tcW w:w="288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C = C</w:t>
            </w:r>
          </w:p>
        </w:tc>
        <w:tc>
          <w:tcPr>
            <w:tcW w:w="216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610</w:t>
            </w:r>
          </w:p>
        </w:tc>
      </w:tr>
      <w:tr>
        <w:tblPrEx/>
        <w:trPr/>
        <w:tc>
          <w:tcPr>
            <w:tcW w:w="288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C - H</w:t>
            </w:r>
          </w:p>
        </w:tc>
        <w:tc>
          <w:tcPr>
            <w:tcW w:w="216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413</w:t>
            </w:r>
          </w:p>
        </w:tc>
      </w:tr>
      <w:tr>
        <w:tblPrEx/>
        <w:trPr/>
        <w:tc>
          <w:tcPr>
            <w:tcW w:w="288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C - Br</w:t>
            </w:r>
          </w:p>
        </w:tc>
        <w:tc>
          <w:tcPr>
            <w:tcW w:w="216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280</w:t>
            </w:r>
          </w:p>
        </w:tc>
      </w:tr>
      <w:tr>
        <w:tblPrEx/>
        <w:trPr/>
        <w:tc>
          <w:tcPr>
            <w:tcW w:w="288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Br - Br</w:t>
            </w:r>
          </w:p>
        </w:tc>
        <w:tc>
          <w:tcPr>
            <w:tcW w:w="216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193</w:t>
            </w:r>
          </w:p>
        </w:tc>
      </w:tr>
    </w:tbl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5"/>
        </w:numPr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Calculate the enthalpy of the following reaction.               (2mks)</w:t>
      </w:r>
    </w:p>
    <w:p>
      <w:pPr>
        <w:pStyle w:val="style179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noProof/>
        </w:rPr>
        <w:pict>
          <v:shape id="1049" type="#_x0000_t32" filled="f" style="position:absolute;margin-left:172.5pt;margin-top:8.85pt;width:53.25pt;height:0.75pt;z-index:12;mso-position-horizontal-relative:text;mso-position-vertical-relative:text;mso-width-relative:page;mso-height-relative:page;mso-wrap-distance-left:0.0pt;mso-wrap-distance-right:0.0pt;visibility:visible;flip:y;">
            <v:stroke endarrow="open" joinstyle="miter" weight="0.5pt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                      </w:t>
      </w:r>
      <w:r>
        <w:rPr>
          <w:rFonts w:ascii="Times New Roman" w:cs="Times New Roman" w:hAnsi="Times New Roman"/>
          <w:sz w:val="24"/>
          <w:szCs w:val="24"/>
        </w:rPr>
        <w:t>C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  <w:vertAlign w:val="subscript"/>
        </w:rPr>
        <w:t>4(</w:t>
      </w:r>
      <w:r>
        <w:rPr>
          <w:rFonts w:ascii="Times New Roman" w:cs="Times New Roman" w:hAnsi="Times New Roman"/>
          <w:sz w:val="24"/>
          <w:szCs w:val="24"/>
          <w:vertAlign w:val="subscript"/>
        </w:rPr>
        <w:t>g)</w:t>
      </w:r>
      <w:r>
        <w:rPr>
          <w:rFonts w:ascii="Times New Roman" w:cs="Times New Roman" w:hAnsi="Times New Roman"/>
          <w:sz w:val="24"/>
          <w:szCs w:val="24"/>
        </w:rPr>
        <w:t xml:space="preserve"> + Br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(g)   </w:t>
      </w:r>
      <w:r>
        <w:rPr>
          <w:rFonts w:ascii="Times New Roman" w:cs="Times New Roman" w:hAnsi="Times New Roman"/>
          <w:sz w:val="24"/>
          <w:szCs w:val="24"/>
          <w14:shadow xmlns:w14="http://schemas.microsoft.com/office/word/2010/wordml"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xmlns:w14="http://schemas.microsoft.com/office/word/2010/wordml"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 xmlns:w14="http://schemas.microsoft.com/office/word/2010/wordml">
            <w14:solidFill>
              <w14:srgbClr w14:val="FFFFFF"/>
            </w14:solidFill>
          </w14:textFill>
        </w:rPr>
        <w:t xml:space="preserve">   </w:t>
      </w:r>
      <w:r>
        <w:rPr>
          <w:rFonts w:ascii="Times New Roman" w:cs="Times New Roman" w:hAnsi="Times New Roman"/>
          <w:sz w:val="24"/>
          <w:szCs w:val="24"/>
          <w14:shadow xmlns:w14="http://schemas.microsoft.com/office/word/2010/wordml"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xmlns:w14="http://schemas.microsoft.com/office/word/2010/wordml"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 xmlns:w14="http://schemas.microsoft.com/office/word/2010/wordml">
            <w14:solidFill>
              <w14:srgbClr w14:val="FFFFFF"/>
            </w14:solidFill>
          </w14:textFill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              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C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  <w:vertAlign w:val="subscript"/>
        </w:rPr>
        <w:t>4</w:t>
      </w:r>
      <w:r>
        <w:rPr>
          <w:rFonts w:ascii="Times New Roman" w:cs="Times New Roman" w:hAnsi="Times New Roman"/>
          <w:sz w:val="24"/>
          <w:szCs w:val="24"/>
        </w:rPr>
        <w:t xml:space="preserve"> Br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(g)</w:t>
      </w: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15"/>
        </w:numPr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Name the type of reaction that took place in a) above              (1mk)</w:t>
      </w: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21. Briefly explain how you would obtain pure sample of lead (ii) chloride from a mixture of </w:t>
      </w: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>lead</w:t>
      </w:r>
      <w:r>
        <w:rPr>
          <w:rFonts w:ascii="Times New Roman" w:cs="Times New Roman" w:hAnsi="Times New Roman"/>
          <w:sz w:val="24"/>
          <w:szCs w:val="24"/>
        </w:rPr>
        <w:t xml:space="preserve"> (ii) chloride and silver chloride</w:t>
      </w:r>
      <w:r>
        <w:rPr>
          <w:rFonts w:ascii="Times New Roman" w:cs="Times New Roman" w:hAnsi="Times New Roman"/>
          <w:sz w:val="24"/>
          <w:szCs w:val="24"/>
        </w:rPr>
        <w:t xml:space="preserve">                      (3mks)</w:t>
      </w: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22. Explain th</w:t>
      </w:r>
      <w:r>
        <w:rPr>
          <w:rFonts w:ascii="Times New Roman" w:cs="Times New Roman" w:hAnsi="Times New Roman"/>
          <w:sz w:val="24"/>
          <w:szCs w:val="24"/>
        </w:rPr>
        <w:t>e following observations: very little carbon (</w:t>
      </w:r>
      <w:r>
        <w:rPr>
          <w:rFonts w:ascii="Times New Roman" w:cs="Times New Roman" w:hAnsi="Times New Roman"/>
          <w:sz w:val="24"/>
          <w:szCs w:val="24"/>
        </w:rPr>
        <w:t>iv</w:t>
      </w:r>
      <w:r>
        <w:rPr>
          <w:rFonts w:ascii="Times New Roman" w:cs="Times New Roman" w:hAnsi="Times New Roman"/>
          <w:sz w:val="24"/>
          <w:szCs w:val="24"/>
        </w:rPr>
        <w:t xml:space="preserve">) oxide is evolved when lead </w:t>
      </w: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>carbonate</w:t>
      </w:r>
      <w:r>
        <w:rPr>
          <w:rFonts w:ascii="Times New Roman" w:cs="Times New Roman" w:hAnsi="Times New Roman"/>
          <w:sz w:val="24"/>
          <w:szCs w:val="24"/>
        </w:rPr>
        <w:t xml:space="preserve"> reacts with dilute hydrochloric  acid                  (2mks)</w:t>
      </w: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23. The table below gives some properties of </w:t>
      </w:r>
      <w:r>
        <w:rPr>
          <w:rFonts w:ascii="Times New Roman" w:cs="Times New Roman" w:hAnsi="Times New Roman"/>
          <w:sz w:val="24"/>
          <w:szCs w:val="24"/>
        </w:rPr>
        <w:t>compounds P</w:t>
      </w:r>
      <w:r>
        <w:rPr>
          <w:rFonts w:ascii="Times New Roman" w:cs="Times New Roman" w:hAnsi="Times New Roman"/>
          <w:sz w:val="24"/>
          <w:szCs w:val="24"/>
        </w:rPr>
        <w:t>, Q, R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 S</w:t>
      </w: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tbl>
      <w:tblPr>
        <w:tblStyle w:val="style154"/>
        <w:tblW w:w="0" w:type="auto"/>
        <w:tblInd w:w="468" w:type="dxa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2880"/>
      </w:tblGrid>
      <w:tr>
        <w:trPr/>
        <w:tc>
          <w:tcPr>
            <w:tcW w:w="207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Compound </w:t>
            </w:r>
          </w:p>
        </w:tc>
        <w:tc>
          <w:tcPr>
            <w:tcW w:w="135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B.P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35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M.P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Conductivity in water</w:t>
            </w:r>
          </w:p>
        </w:tc>
      </w:tr>
      <w:tr>
        <w:tblPrEx/>
        <w:trPr/>
        <w:tc>
          <w:tcPr>
            <w:tcW w:w="207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35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77</w:t>
            </w:r>
          </w:p>
        </w:tc>
        <w:tc>
          <w:tcPr>
            <w:tcW w:w="135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-23</w:t>
            </w:r>
          </w:p>
        </w:tc>
        <w:tc>
          <w:tcPr>
            <w:tcW w:w="288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Does not conduct</w:t>
            </w:r>
          </w:p>
        </w:tc>
      </w:tr>
      <w:tr>
        <w:tblPrEx/>
        <w:trPr/>
        <w:tc>
          <w:tcPr>
            <w:tcW w:w="207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Q</w:t>
            </w:r>
          </w:p>
        </w:tc>
        <w:tc>
          <w:tcPr>
            <w:tcW w:w="135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74</w:t>
            </w:r>
          </w:p>
        </w:tc>
        <w:tc>
          <w:tcPr>
            <w:tcW w:w="135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-19</w:t>
            </w:r>
          </w:p>
        </w:tc>
        <w:tc>
          <w:tcPr>
            <w:tcW w:w="288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Does not conduct</w:t>
            </w:r>
          </w:p>
        </w:tc>
      </w:tr>
      <w:tr>
        <w:tblPrEx/>
        <w:trPr/>
        <w:tc>
          <w:tcPr>
            <w:tcW w:w="207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35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-161</w:t>
            </w:r>
          </w:p>
        </w:tc>
        <w:tc>
          <w:tcPr>
            <w:tcW w:w="135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-85</w:t>
            </w:r>
          </w:p>
        </w:tc>
        <w:tc>
          <w:tcPr>
            <w:tcW w:w="288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Conduct</w:t>
            </w:r>
          </w:p>
        </w:tc>
      </w:tr>
      <w:tr>
        <w:tblPrEx/>
        <w:trPr/>
        <w:tc>
          <w:tcPr>
            <w:tcW w:w="207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35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2407</w:t>
            </w:r>
          </w:p>
        </w:tc>
        <w:tc>
          <w:tcPr>
            <w:tcW w:w="135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714</w:t>
            </w:r>
          </w:p>
        </w:tc>
        <w:tc>
          <w:tcPr>
            <w:tcW w:w="2880" w:type="dxa"/>
            <w:tcBorders/>
            <w:tcFitText w:val="false"/>
          </w:tcPr>
          <w:p>
            <w:pPr>
              <w:pStyle w:val="style0"/>
              <w:tabs>
                <w:tab w:val="left" w:leader="none" w:pos="1770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Conduct</w:t>
            </w:r>
          </w:p>
        </w:tc>
      </w:tr>
    </w:tbl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7"/>
        </w:numPr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Which one of the compounds in the table is ionic?        </w:t>
      </w:r>
    </w:p>
    <w:p>
      <w:pPr>
        <w:pStyle w:val="style179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Explain                                                      (1mk)</w:t>
      </w:r>
    </w:p>
    <w:p>
      <w:pPr>
        <w:pStyle w:val="style179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7"/>
        </w:numPr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Give the compound that is liquid at room temperature.</w:t>
      </w:r>
      <w:r>
        <w:rPr>
          <w:rFonts w:ascii="Times New Roman" w:cs="Times New Roman" w:hAnsi="Times New Roman"/>
          <w:sz w:val="24"/>
          <w:szCs w:val="24"/>
        </w:rPr>
        <w:t xml:space="preserve">  (1mk)</w:t>
      </w: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24. When </w:t>
      </w:r>
      <w:r>
        <w:rPr>
          <w:rFonts w:ascii="Times New Roman" w:cs="Times New Roman" w:hAnsi="Times New Roman"/>
          <w:sz w:val="24"/>
          <w:szCs w:val="24"/>
        </w:rPr>
        <w:t>butan</w:t>
      </w:r>
      <w:r>
        <w:rPr>
          <w:rFonts w:ascii="Times New Roman" w:cs="Times New Roman" w:hAnsi="Times New Roman"/>
          <w:sz w:val="24"/>
          <w:szCs w:val="24"/>
        </w:rPr>
        <w:t xml:space="preserve"> – 1 – 0L</w:t>
      </w:r>
      <w:r>
        <w:rPr>
          <w:rFonts w:ascii="Times New Roman" w:cs="Times New Roman" w:hAnsi="Times New Roman"/>
          <w:sz w:val="24"/>
          <w:szCs w:val="24"/>
        </w:rPr>
        <w:t xml:space="preserve"> is oxidized by acidic potassium dichromate, a weak organic acid is </w:t>
      </w: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>formed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Draw</w:t>
      </w:r>
      <w:r>
        <w:rPr>
          <w:rFonts w:ascii="Times New Roman" w:cs="Times New Roman" w:hAnsi="Times New Roman"/>
          <w:sz w:val="24"/>
          <w:szCs w:val="24"/>
        </w:rPr>
        <w:t xml:space="preserve"> and name the structure formula of the acid obtained from the above     </w:t>
      </w: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>reaction</w:t>
      </w:r>
      <w:r>
        <w:rPr>
          <w:rFonts w:ascii="Times New Roman" w:cs="Times New Roman" w:hAnsi="Times New Roman"/>
          <w:sz w:val="24"/>
          <w:szCs w:val="24"/>
        </w:rPr>
        <w:t>.             (2mks)</w:t>
      </w: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25. When a hydrocarbon fuel burns, one of the main products is acidic gas R</w:t>
      </w: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i) Identify gas R                      (1mk)</w:t>
      </w: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ii) What two effects does gas R have when its concentration</w:t>
      </w:r>
      <w:r>
        <w:rPr>
          <w:rFonts w:ascii="Times New Roman" w:cs="Times New Roman" w:hAnsi="Times New Roman"/>
          <w:sz w:val="24"/>
          <w:szCs w:val="24"/>
        </w:rPr>
        <w:t xml:space="preserve"> in the atmosphere exceeds its </w:t>
      </w:r>
    </w:p>
    <w:p>
      <w:pPr>
        <w:pStyle w:val="style0"/>
        <w:tabs>
          <w:tab w:val="left" w:leader="none" w:pos="177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>acceptable</w:t>
      </w:r>
      <w:r>
        <w:rPr>
          <w:rFonts w:ascii="Times New Roman" w:cs="Times New Roman" w:hAnsi="Times New Roman"/>
          <w:sz w:val="24"/>
          <w:szCs w:val="24"/>
        </w:rPr>
        <w:t xml:space="preserve"> level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        (2mks)</w:t>
      </w: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right" w:leader="none" w:pos="936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50" type="#_x0000_t32" filled="f" style="position:absolute;margin-left:417.0pt;margin-top:4.6pt;width:2.25pt;height:24.0pt;z-index:19;mso-position-horizontal-relative:text;mso-position-vertical-relative:text;mso-height-percent:0;mso-width-relative:page;mso-height-relative:margin;mso-wrap-distance-left:0.0pt;mso-wrap-distance-right:0.0pt;visibility:visible;">
            <v:stroke startarrow="open" endarrow="open" joinstyle="miter" weight="0.5pt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Escaping</w:t>
      </w: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26. Air was passed through several reagents as shown in the flow chart below.        </w:t>
      </w: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>gases</w:t>
      </w:r>
    </w:p>
    <w:p>
      <w:pPr>
        <w:pStyle w:val="style0"/>
        <w:tabs>
          <w:tab w:val="left" w:leader="none" w:pos="177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rect id="1051" fillcolor="white" style="position:absolute;margin-left:399.0pt;margin-top:4.8pt;width:81.75pt;height:66.0pt;z-index:18;mso-position-horizontal-relative:text;mso-position-vertical-relative:text;mso-height-percent:0;mso-width-relative:page;mso-height-relative:margin;mso-wrap-distance-left:0.0pt;mso-wrap-distance-right:0.0pt;visibility:visible;v-text-anchor:middle;">
            <v:stroke weight="1.0pt"/>
            <v:fill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</w:rPr>
                  </w:pPr>
                  <w:r>
                    <w:rPr>
                      <w:rFonts w:ascii="Times New Roman" w:cs="Times New Roman" w:hAnsi="Times New Roman"/>
                    </w:rPr>
                    <w:t>Excess heated magnesium powder</w:t>
                  </w:r>
                </w:p>
              </w:txbxContent>
            </v:textbox>
          </v:rect>
        </w:pict>
      </w:r>
      <w:r>
        <w:rPr>
          <w:rFonts w:ascii="Times New Roman" w:cs="Times New Roman" w:hAnsi="Times New Roman"/>
          <w:noProof/>
          <w:sz w:val="24"/>
          <w:szCs w:val="24"/>
        </w:rPr>
        <w:pict>
          <v:rect id="1052" fillcolor="white" style="position:absolute;margin-left:248.25pt;margin-top:4.8pt;width:84.75pt;height:60.75pt;z-index:16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<v:stroke weight="1.0pt"/>
            <v:fill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sz w:val="24"/>
                      <w:szCs w:val="24"/>
                    </w:rPr>
                    <w:t>Excess hot</w:t>
                  </w:r>
                </w:p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sz w:val="24"/>
                      <w:szCs w:val="24"/>
                    </w:rPr>
                    <w:t>Copper turnings</w:t>
                  </w:r>
                </w:p>
              </w:txbxContent>
            </v:textbox>
          </v:rect>
        </w:pict>
      </w:r>
      <w:r>
        <w:rPr>
          <w:rFonts w:ascii="Times New Roman" w:cs="Times New Roman" w:hAnsi="Times New Roman"/>
          <w:noProof/>
          <w:sz w:val="24"/>
          <w:szCs w:val="24"/>
        </w:rPr>
        <w:pict>
          <v:rect id="1053" fillcolor="white" style="position:absolute;margin-left:54.75pt;margin-top:4.8pt;width:136.5pt;height:56.25pt;z-index:1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<v:stroke weight="1.0pt"/>
            <v:fill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sz w:val="24"/>
                      <w:szCs w:val="24"/>
                    </w:rPr>
                    <w:t>Concentrated potassium</w:t>
                  </w:r>
                </w:p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sz w:val="24"/>
                      <w:szCs w:val="24"/>
                    </w:rPr>
                    <w:t>Hydroxide solution</w:t>
                  </w:r>
                </w:p>
              </w:txbxContent>
            </v:textbox>
          </v:rect>
        </w:pict>
      </w:r>
    </w:p>
    <w:p>
      <w:pPr>
        <w:pStyle w:val="style0"/>
        <w:tabs>
          <w:tab w:val="left" w:leader="none" w:pos="1770"/>
          <w:tab w:val="left" w:leader="none" w:pos="5790"/>
        </w:tabs>
        <w:spacing w:after="0"/>
        <w:ind w:left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54" type="#_x0000_t32" filled="f" style="position:absolute;margin-left:203.25pt;margin-top:16.9pt;width:37.5pt;height:0.0pt;z-index:14;mso-position-horizontal-relative:text;mso-position-vertical-relative:text;mso-width-relative:page;mso-height-relative:page;mso-wrap-distance-left:0.0pt;mso-wrap-distance-right:0.0pt;visibility:visible;">
            <v:stroke endarrow="open" joinstyle="miter" weight="0.5pt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noProof/>
          <w:sz w:val="24"/>
          <w:szCs w:val="24"/>
        </w:rPr>
        <w:pict>
          <v:shape id="1055" type="#_x0000_t32" filled="f" style="position:absolute;margin-left:0.75pt;margin-top:12.4pt;width:49.5pt;height:0.75pt;z-index:13;mso-position-horizontal-relative:text;mso-position-vertical-relative:text;mso-width-relative:page;mso-height-relative:page;mso-wrap-distance-left:0.0pt;mso-wrap-distance-right:0.0pt;visibility:visible;">
            <v:stroke endarrow="open" joinstyle="miter" weight="0.5pt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Air    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tabs>
          <w:tab w:val="left" w:leader="none" w:pos="6960"/>
          <w:tab w:val="left" w:leader="none" w:pos="796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56" type="#_x0000_t32" filled="f" style="position:absolute;margin-left:343.5pt;margin-top:8.75pt;width:40.5pt;height:0.0pt;z-index:17;mso-position-horizontal-relative:text;mso-position-vertical-relative:text;mso-width-percent:0;mso-height-percent:0;mso-width-relative:margin;mso-height-relative:margin;mso-wrap-distance-left:0.0pt;mso-wrap-distance-right:0.0pt;visibility:visible;">
            <v:stroke endarrow="open" joinstyle="miter" weight="0.5pt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8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Write an equation for the reaction that took place in the chamber with the magnesium powder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8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Name one gas that escapes from the chamber containing magnesium powder. Give a reason for your answer.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27. When a c</w:t>
      </w:r>
      <w:r>
        <w:rPr>
          <w:rFonts w:ascii="Times New Roman" w:cs="Times New Roman" w:hAnsi="Times New Roman"/>
          <w:sz w:val="24"/>
          <w:szCs w:val="24"/>
        </w:rPr>
        <w:t>urrent of 6.42 Amperes was passed</w:t>
      </w:r>
      <w:r>
        <w:rPr>
          <w:rFonts w:ascii="Times New Roman" w:cs="Times New Roman" w:hAnsi="Times New Roman"/>
          <w:sz w:val="24"/>
          <w:szCs w:val="24"/>
        </w:rPr>
        <w:t xml:space="preserve"> through an electrolyte Y 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cs="Times New Roman" w:hAnsi="Times New Roman"/>
          <w:sz w:val="24"/>
          <w:szCs w:val="24"/>
        </w:rPr>
        <w:t xml:space="preserve"> for 10 minutes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>2.74g</w:t>
      </w:r>
      <w:r>
        <w:rPr>
          <w:rFonts w:ascii="Times New Roman" w:cs="Times New Roman" w:hAnsi="Times New Roman"/>
          <w:sz w:val="24"/>
          <w:szCs w:val="24"/>
        </w:rPr>
        <w:t xml:space="preserve"> of Y were deposited.                (1mk)</w:t>
      </w:r>
    </w:p>
    <w:p>
      <w:pPr>
        <w:pStyle w:val="style179"/>
        <w:numPr>
          <w:ilvl w:val="0"/>
          <w:numId w:val="19"/>
        </w:numPr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Calculate the quantity of the electricity passed in the experiment.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9"/>
        </w:numPr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Determine the relative atomic mass of (1 faraday = 96,500 coulombs)        (2mks)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28. E</w:t>
      </w:r>
      <w:r>
        <w:rPr>
          <w:rFonts w:ascii="Times New Roman" w:cs="Times New Roman" w:hAnsi="Times New Roman"/>
          <w:sz w:val="24"/>
          <w:szCs w:val="24"/>
        </w:rPr>
        <w:t xml:space="preserve">xplain why aluminium metal is not extracted from </w:t>
      </w:r>
      <w:r>
        <w:rPr>
          <w:rFonts w:ascii="Times New Roman" w:cs="Times New Roman" w:hAnsi="Times New Roman"/>
          <w:sz w:val="24"/>
          <w:szCs w:val="24"/>
        </w:rPr>
        <w:t>aluminium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chloride         (2</w:t>
      </w:r>
      <w:r>
        <w:rPr>
          <w:rFonts w:ascii="Times New Roman" w:cs="Times New Roman" w:hAnsi="Times New Roman"/>
          <w:sz w:val="24"/>
          <w:szCs w:val="24"/>
        </w:rPr>
        <w:t>mks)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29. Part of the structure of a polymer is given below.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34075" cy="1200150"/>
            <wp:effectExtent l="0" t="0" r="9525" b="0"/>
            <wp:docPr id="1057" name="Picture 42" descr="C:\Users\User\Desktop\IMAGES\IMG_20201119_172629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2"/>
                    <pic:cNvPicPr/>
                  </pic:nvPicPr>
                  <pic:blipFill rotWithShape="true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0"/>
        </w:numPr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Identify the polymer.                             (1mk)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0"/>
        </w:numPr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State one disadvantage of continued use of this polymer    (1mk)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30. The table below gives the rate of decay for a radioactive element M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tbl>
      <w:tblPr>
        <w:tblStyle w:val="style154"/>
        <w:tblW w:w="0" w:type="auto"/>
        <w:tblInd w:w="558" w:type="dxa"/>
        <w:tblLook w:val="04A0" w:firstRow="1" w:lastRow="0" w:firstColumn="1" w:lastColumn="0" w:noHBand="0" w:noVBand="1"/>
      </w:tblPr>
      <w:tblGrid>
        <w:gridCol w:w="3870"/>
        <w:gridCol w:w="3600"/>
      </w:tblGrid>
      <w:tr>
        <w:trPr/>
        <w:tc>
          <w:tcPr>
            <w:tcW w:w="387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Number of days</w:t>
            </w:r>
          </w:p>
        </w:tc>
        <w:tc>
          <w:tcPr>
            <w:tcW w:w="36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Mass (g)</w:t>
            </w:r>
          </w:p>
        </w:tc>
      </w:tr>
      <w:tr>
        <w:tblPrEx/>
        <w:trPr/>
        <w:tc>
          <w:tcPr>
            <w:tcW w:w="387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0</w:t>
            </w:r>
          </w:p>
        </w:tc>
        <w:tc>
          <w:tcPr>
            <w:tcW w:w="36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12.8</w:t>
            </w:r>
          </w:p>
        </w:tc>
      </w:tr>
      <w:tr>
        <w:tblPrEx/>
        <w:trPr/>
        <w:tc>
          <w:tcPr>
            <w:tcW w:w="387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280</w:t>
            </w:r>
          </w:p>
        </w:tc>
        <w:tc>
          <w:tcPr>
            <w:tcW w:w="36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0.8</w:t>
            </w:r>
          </w:p>
        </w:tc>
      </w:tr>
    </w:tbl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Determine the half – life of the radioactive element M         (2mks)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31</w:t>
      </w:r>
      <w:r>
        <w:rPr>
          <w:rFonts w:ascii="Times New Roman" w:cs="Times New Roman" w:hAnsi="Times New Roman"/>
          <w:sz w:val="24"/>
          <w:szCs w:val="24"/>
        </w:rPr>
        <w:t xml:space="preserve">. Study the flow chart below and answer the </w:t>
      </w:r>
      <w:r>
        <w:rPr>
          <w:rFonts w:ascii="Times New Roman" w:cs="Times New Roman" w:hAnsi="Times New Roman"/>
          <w:sz w:val="24"/>
          <w:szCs w:val="24"/>
        </w:rPr>
        <w:t>questions that follows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43600" cy="2257425"/>
            <wp:effectExtent l="0" t="0" r="0" b="9525"/>
            <wp:docPr id="1058" name="Picture 43" descr="C:\Users\User\Desktop\IMAGES\IMG_20201119_172726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3"/>
                    <pic:cNvPicPr/>
                  </pic:nvPicPr>
                  <pic:blipFill rotWithShape="true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1"/>
        </w:numPr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Write an equation for the reaction between gas X and ammonia              (1mk)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bookmarkStart w:id="0" w:name="_GoBack"/>
    <w:bookmarkEnd w:id="0"/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1"/>
        </w:numPr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Write the formulae of the substance present in the mixture Y(aq)    (2mks)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32. When the air hole is fully opened, the Bunsen burner produces a non-luminous flame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Explain          (1mk)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7EA1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05CBBEE"/>
    <w:lvl w:ilvl="0" w:tplc="B51ED5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076A7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A94672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104C3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25D815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F5D0E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4A0C2F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6AA2565C"/>
    <w:lvl w:ilvl="0" w:tplc="785E0E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654D9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2B5013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E08624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D61474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56BCEC2C"/>
    <w:lvl w:ilvl="0" w:tplc="10980CE0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0000000E"/>
    <w:multiLevelType w:val="hybridMultilevel"/>
    <w:tmpl w:val="6FC081F4"/>
    <w:lvl w:ilvl="0" w:tplc="1A0C8A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48043910"/>
    <w:lvl w:ilvl="0" w:tplc="59BC0E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A9FA71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1A9E88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3A60D6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C4D497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481CF0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3"/>
  </w:num>
  <w:num w:numId="4">
    <w:abstractNumId w:val="3"/>
  </w:num>
  <w:num w:numId="5">
    <w:abstractNumId w:val="15"/>
  </w:num>
  <w:num w:numId="6">
    <w:abstractNumId w:val="12"/>
  </w:num>
  <w:num w:numId="7">
    <w:abstractNumId w:val="0"/>
  </w:num>
  <w:num w:numId="8">
    <w:abstractNumId w:val="6"/>
  </w:num>
  <w:num w:numId="9">
    <w:abstractNumId w:val="11"/>
  </w:num>
  <w:num w:numId="10">
    <w:abstractNumId w:val="18"/>
  </w:num>
  <w:num w:numId="11">
    <w:abstractNumId w:val="16"/>
  </w:num>
  <w:num w:numId="12">
    <w:abstractNumId w:val="5"/>
  </w:num>
  <w:num w:numId="13">
    <w:abstractNumId w:val="2"/>
  </w:num>
  <w:num w:numId="14">
    <w:abstractNumId w:val="1"/>
  </w:num>
  <w:num w:numId="15">
    <w:abstractNumId w:val="4"/>
  </w:num>
  <w:num w:numId="16">
    <w:abstractNumId w:val="9"/>
  </w:num>
  <w:num w:numId="17">
    <w:abstractNumId w:val="17"/>
  </w:num>
  <w:num w:numId="18">
    <w:abstractNumId w:val="20"/>
  </w:num>
  <w:num w:numId="19">
    <w:abstractNumId w:val="14"/>
  </w:num>
  <w:num w:numId="20">
    <w:abstractNumId w:val="8"/>
  </w:num>
  <w:num w:numId="2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image" Target="media/image9.jpeg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E44B1-A3D2-41CA-801A-2A0A1AFF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1480</Words>
  <Characters>6862</Characters>
  <Application>WPS Office</Application>
  <DocSecurity>0</DocSecurity>
  <Paragraphs>569</Paragraphs>
  <ScaleCrop>false</ScaleCrop>
  <LinksUpToDate>false</LinksUpToDate>
  <CharactersWithSpaces>11313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2020-12-02T08:56:12Z</dcterms:created>
  <dc:creator>User</dc:creator>
  <lastModifiedBy>CPH1923</lastModifiedBy>
  <dcterms:modified xsi:type="dcterms:W3CDTF">2020-12-02T08:56:13Z</dcterms:modified>
  <revision>149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