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572B882" Type="http://schemas.openxmlformats.org/officeDocument/2006/relationships/officeDocument" Target="/word/document.xml" /><Relationship Id="coreR3572B88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Name……………………………………………………….                  Index No…………………/…….</w:t>
      </w:r>
    </w:p>
    <w:p>
      <w:pPr>
        <w:tabs>
          <w:tab w:val="left" w:pos="6840" w:leader="none"/>
        </w:tabs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School………………………………………………………</w:t>
        <w:tab/>
        <w:t>Date ………………………….…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Candidate’s Signature…………………………………….    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233/3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CHEMISTRY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Paper 3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(Practical</w:t>
      </w:r>
      <w:r>
        <w:rPr>
          <w:rFonts w:ascii="Times New Roman" w:hAnsi="Times New Roman"/>
          <w:b w:val="1"/>
          <w:sz w:val="24"/>
        </w:rPr>
        <w:t>)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2 </w:t>
      </w:r>
      <w:r>
        <w:rPr>
          <w:rFonts w:ascii="Times New Roman" w:hAnsi="Times New Roman"/>
          <w:b w:val="1"/>
          <w:caps w:val="1"/>
          <w:sz w:val="24"/>
        </w:rPr>
        <w:t>h</w:t>
      </w:r>
      <w:r>
        <w:rPr>
          <w:rFonts w:ascii="Times New Roman" w:hAnsi="Times New Roman"/>
          <w:b w:val="1"/>
          <w:sz w:val="24"/>
        </w:rPr>
        <w:t xml:space="preserve">ours </w:t>
      </w:r>
    </w:p>
    <w:p>
      <w:pPr>
        <w:spacing w:lineRule="auto" w:line="360"/>
        <w:jc w:val="center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360"/>
        <w:jc w:val="center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360"/>
        <w:jc w:val="center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360"/>
        <w:jc w:val="center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360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INSTRUCTIONS</w:t>
      </w:r>
      <w:r>
        <w:rPr>
          <w:rFonts w:ascii="Times New Roman" w:hAnsi="Times New Roman"/>
          <w:b w:val="1"/>
          <w:sz w:val="24"/>
          <w:u w:val="single"/>
        </w:rPr>
        <w:t xml:space="preserve"> TO CANDIDATES</w:t>
      </w:r>
    </w:p>
    <w:p>
      <w:pPr>
        <w:numPr>
          <w:ilvl w:val="0"/>
          <w:numId w:val="1"/>
        </w:numPr>
        <w:spacing w:lineRule="auto" w:line="360" w:after="0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your name and index number in the spaces provided above and sign</w:t>
      </w:r>
    </w:p>
    <w:p>
      <w:pPr>
        <w:numPr>
          <w:ilvl w:val="0"/>
          <w:numId w:val="1"/>
        </w:numPr>
        <w:spacing w:lineRule="auto" w:line="360" w:after="0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Answer ALL the questions in the spaces provided.</w:t>
      </w:r>
    </w:p>
    <w:p>
      <w:pPr>
        <w:numPr>
          <w:ilvl w:val="0"/>
          <w:numId w:val="1"/>
        </w:numPr>
        <w:spacing w:lineRule="auto" w:line="360" w:after="0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Mathematical tables and electronic calculators may be used</w:t>
      </w:r>
    </w:p>
    <w:p>
      <w:pPr>
        <w:numPr>
          <w:ilvl w:val="0"/>
          <w:numId w:val="1"/>
        </w:numPr>
        <w:spacing w:lineRule="auto" w:line="360" w:after="0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working MUST be clearly shown where necessary</w:t>
      </w:r>
    </w:p>
    <w:p>
      <w:pPr>
        <w:spacing w:lineRule="auto" w:line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FOR EXAMINER USE ONLY</w:t>
      </w: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182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QUESTION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MAXIMUM SCORE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CANDIDATES SCORE</w:t>
            </w:r>
          </w:p>
        </w:tc>
      </w:tr>
      <w:tr>
        <w:trPr>
          <w:wAfter w:w="0" w:type="dxa"/>
        </w:trPr>
        <w:tc>
          <w:tcPr>
            <w:tcW w:w="182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82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82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82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40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spacing w:lineRule="auto" w:line="240" w:after="0"/>
        <w:ind w:left="36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ind w:left="36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ind w:left="36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ind w:left="36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ind w:left="36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ind w:left="360"/>
        <w:jc w:val="center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ind w:left="36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This paper consists of </w:t>
      </w:r>
      <w:r>
        <w:rPr>
          <w:rFonts w:ascii="Times New Roman" w:hAnsi="Times New Roman"/>
          <w:i w:val="1"/>
          <w:sz w:val="24"/>
        </w:rPr>
        <w:t xml:space="preserve">8 </w:t>
      </w:r>
      <w:r>
        <w:rPr>
          <w:rFonts w:ascii="Times New Roman" w:hAnsi="Times New Roman"/>
          <w:i w:val="1"/>
          <w:sz w:val="24"/>
        </w:rPr>
        <w:t xml:space="preserve"> printed pages.</w:t>
      </w:r>
    </w:p>
    <w:p>
      <w:pPr>
        <w:spacing w:lineRule="auto" w:line="240" w:after="0"/>
        <w:ind w:left="36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Candidates should check the question paper to ensure that all pages are printed as indicated</w:t>
      </w:r>
      <w:r>
        <w:rPr>
          <w:rFonts w:ascii="Times New Roman" w:hAnsi="Times New Roman"/>
          <w:i w:val="1"/>
          <w:sz w:val="24"/>
        </w:rPr>
        <w:t xml:space="preserve"> and no questions are missing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  <w:tab/>
        <w:tab/>
        <w:t>You are provided with :-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Sulphuric (IV) solution P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0.25M sodium hydroxide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Solid R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You are required to determine the concentration of sulphuric (VI) acid in molar per litre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u w:val="single"/>
        </w:rPr>
        <w:t>PROCEDURE I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Using a buretted, place 50.0cm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sulphuric (VI) acid, solution P in a 100ml beaker. Measure the temperature of the solution after every half – minute and record the values in table 1 .At exactly 1 ½ minute, add solid R to the acid. Stir, the mixture gently with the thermometer ensuring  the solid  is intake  the solution  and note the temperature of the mixture after every half – minute and record the values in table 1.</w:t>
      </w: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tbl>
      <w:tblPr>
        <w:tblStyle w:val="T2"/>
        <w:tblW w:w="0" w:type="auto"/>
        <w:tblInd w:w="705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013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Time (minute)</w:t>
            </w:r>
          </w:p>
        </w:tc>
        <w:tc>
          <w:tcPr>
            <w:tcW w:w="33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9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½ </w:t>
            </w:r>
          </w:p>
        </w:tc>
        <w:tc>
          <w:tcPr>
            <w:tcW w:w="41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½ </w:t>
            </w:r>
          </w:p>
        </w:tc>
        <w:tc>
          <w:tcPr>
            <w:tcW w:w="4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3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½ </w:t>
            </w:r>
          </w:p>
        </w:tc>
        <w:tc>
          <w:tcPr>
            <w:tcW w:w="36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63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½ </w:t>
            </w:r>
          </w:p>
        </w:tc>
        <w:tc>
          <w:tcPr>
            <w:tcW w:w="4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3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½ </w:t>
            </w:r>
          </w:p>
        </w:tc>
        <w:tc>
          <w:tcPr>
            <w:tcW w:w="54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3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½ </w:t>
            </w:r>
          </w:p>
        </w:tc>
        <w:tc>
          <w:tcPr>
            <w:tcW w:w="4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w="2013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Temperature (</w:t>
            </w:r>
            <w:r>
              <w:rPr>
                <w:rFonts w:ascii="Symbol" w:hAnsi="Symbol"/>
                <w:b w:val="1"/>
                <w:sz w:val="24"/>
              </w:rPr>
              <w:t>°</w:t>
            </w:r>
            <w:r>
              <w:rPr>
                <w:rFonts w:ascii="Times New Roman" w:hAnsi="Times New Roman"/>
                <w:b w:val="1"/>
                <w:sz w:val="24"/>
              </w:rPr>
              <w:t>C)</w:t>
            </w:r>
          </w:p>
        </w:tc>
        <w:tc>
          <w:tcPr>
            <w:tcW w:w="33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  <w:tab/>
        <w:t>Plot a graph of temperature ( y – axis) against time.</w:t>
        <w:tab/>
        <w:tab/>
        <w:tab/>
        <w:tab/>
        <w:t>(3mks)</w:t>
      </w: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</w:p>
    <w:p>
      <w:pPr>
        <w:spacing w:lineRule="auto" w:line="240" w:after="0"/>
        <w:ind w:left="7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</w:t>
        <w:tab/>
        <w:t>Using the graph, determine the highest change in temperature.</w:t>
        <w:tab/>
        <w:tab/>
        <w:tab/>
        <w:t>(1mk)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</w:t>
        <w:tab/>
        <w:t xml:space="preserve">Calculate the heat change for  the reaction (Assume that the specific heat capacity of the mixture is 4.2g</w:t>
      </w:r>
      <w:r>
        <w:rPr>
          <w:rFonts w:ascii="Times New Roman" w:hAnsi="Times New Roman"/>
          <w:sz w:val="24"/>
          <w:vertAlign w:val="superscript"/>
        </w:rPr>
        <w:t>-1</w:t>
      </w:r>
      <w:r>
        <w:rPr>
          <w:rFonts w:ascii="Times New Roman" w:hAnsi="Times New Roman"/>
          <w:sz w:val="24"/>
        </w:rPr>
        <w:t xml:space="preserve"> k</w:t>
      </w:r>
      <w:r>
        <w:rPr>
          <w:rFonts w:ascii="Times New Roman" w:hAnsi="Times New Roman"/>
          <w:sz w:val="24"/>
          <w:vertAlign w:val="superscript"/>
        </w:rPr>
        <w:t>-1</w:t>
      </w:r>
      <w:r>
        <w:rPr>
          <w:rFonts w:ascii="Times New Roman" w:hAnsi="Times New Roman"/>
          <w:sz w:val="24"/>
        </w:rPr>
        <w:t xml:space="preserve"> and density of the mixture is 1g/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.</w:t>
        <w:tab/>
        <w:tab/>
        <w:tab/>
        <w:t>(2mks)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iv)</w:t>
        <w:tab/>
        <w:t>Given that the molar heat of reaction of sulphuric (VI) acid with solid R is 320 kJ mol</w:t>
      </w:r>
      <w:r>
        <w:rPr>
          <w:rFonts w:ascii="Times New Roman" w:hAnsi="Times New Roman"/>
          <w:sz w:val="24"/>
          <w:vertAlign w:val="superscript"/>
        </w:rPr>
        <w:t>-1</w:t>
      </w:r>
      <w:r>
        <w:rPr>
          <w:rFonts w:ascii="Times New Roman" w:hAnsi="Times New Roman"/>
          <w:sz w:val="24"/>
        </w:rPr>
        <w:t>, calculate the number of moles of sulphuric acid that were used during the reaction.(2mks)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textWrapping"/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b w:val="1"/>
          <w:sz w:val="24"/>
        </w:rPr>
        <w:t>PROCEDURE II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Transfer ALL the contents of the 100 ml.beaker  used in procedure I into a 250ml. Volumetric flask. Add distilled water to make up to the mark. Label this solution Q. Rinse the burette throughout it with sodium hydroxide. Using a pipette and a pipette filler, place 25.0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Q into a 250ml. Conical flask. Add two or three drops of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phenolphthalein indicator and titrate against sodium hydroxide. Record your results in table 2. Repeat titration two more time and complete table 2.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tbl>
      <w:tblPr>
        <w:tblStyle w:val="T2"/>
        <w:tblW w:w="0" w:type="auto"/>
        <w:tblInd w:w="141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4458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II</w:t>
            </w:r>
          </w:p>
        </w:tc>
        <w:tc>
          <w:tcPr>
            <w:tcW w:w="1620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III</w:t>
            </w:r>
          </w:p>
        </w:tc>
      </w:tr>
      <w:tr>
        <w:tc>
          <w:tcPr>
            <w:tcW w:w="4458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Final burette reading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4458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Initial burette reading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4458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Volume of sodium hydroxide used (cm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  <w:tab/>
        <w:t>Calculate the :-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 i)</w:t>
        <w:tab/>
        <w:t>Average volume of sodium hydroxide used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the number of moles of :-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 xml:space="preserve">I </w:t>
        <w:tab/>
        <w:t>Sodium hydroxide used.</w:t>
        <w:tab/>
        <w:tab/>
        <w:tab/>
        <w:tab/>
        <w:tab/>
        <w:tab/>
        <w:t>(1mk)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</w:t>
        <w:tab/>
        <w:t xml:space="preserve">Sulphuric  (VI) acid in 250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Q</w:t>
        <w:tab/>
        <w:tab/>
        <w:tab/>
        <w:tab/>
        <w:t>(2mks)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</w:t>
        <w:tab/>
        <w:t>Sulphuric (VI) acid in 250cm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Q.</w:t>
        <w:tab/>
        <w:tab/>
        <w:tab/>
        <w:tab/>
        <w:t>(1mk)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  <w:tab/>
        <w:t>Use part b(iv) and C (III) above to calculate the total number of moles of sulphuric (VI) in 50cm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P.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</w:t>
        <w:tab/>
        <w:t>Calculate the concentration of the original sulphuric (VI) acid solution P in moles per litre’</w:t>
        <w:tab/>
        <w:tab/>
        <w:tab/>
        <w:tab/>
        <w:tab/>
        <w:tab/>
        <w:tab/>
        <w:tab/>
        <w:tab/>
        <w:tab/>
        <w:tab/>
        <w:tab/>
        <w:t>(2mks)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  <w:tab/>
        <w:t xml:space="preserve">You are provided with solid S. Carry out the test below write  your observation and inference in </w:t>
      </w:r>
    </w:p>
    <w:p>
      <w:pPr>
        <w:spacing w:lineRule="auto" w:line="240" w:after="0"/>
        <w:ind w:firstLine="7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spaces provided.</w:t>
      </w:r>
    </w:p>
    <w:p>
      <w:pPr>
        <w:spacing w:lineRule="auto" w:line="240" w:after="0"/>
        <w:ind w:firstLine="705"/>
        <w:rPr>
          <w:rFonts w:ascii="Times New Roman" w:hAnsi="Times New Roman"/>
          <w:sz w:val="24"/>
        </w:rPr>
      </w:pPr>
    </w:p>
    <w:p>
      <w:pPr>
        <w:spacing w:lineRule="auto" w:line="240" w:after="0"/>
        <w:ind w:firstLine="705"/>
        <w:rPr>
          <w:rFonts w:ascii="Times New Roman" w:hAnsi="Times New Roman"/>
          <w:sz w:val="24"/>
        </w:rPr>
      </w:pPr>
    </w:p>
    <w:p>
      <w:pPr>
        <w:pStyle w:val="P3"/>
        <w:spacing w:lineRule="auto" w:line="240" w:after="0"/>
        <w:ind w:hanging="600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  <w:tab/>
        <w:t>Place half of solid S in a clean dry test – tube and heat gently. Test any gases produced with both blue and red litmus papers.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139" w:type="dxa"/>
          </w:tcPr>
          <w:p>
            <w:pPr>
              <w:spacing w:lineRule="auto" w:line="36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Observation</w:t>
            </w:r>
          </w:p>
        </w:tc>
        <w:tc>
          <w:tcPr>
            <w:tcW w:w="4411" w:type="dxa"/>
          </w:tcPr>
          <w:p>
            <w:pPr>
              <w:spacing w:lineRule="auto" w:line="36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Inference</w:t>
            </w:r>
          </w:p>
        </w:tc>
      </w:tr>
      <w:tr>
        <w:trPr>
          <w:wAfter w:w="0" w:type="dxa"/>
        </w:trPr>
        <w:tc>
          <w:tcPr>
            <w:tcW w:w="4139" w:type="dxa"/>
          </w:tcPr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(2mks)</w:t>
            </w:r>
          </w:p>
        </w:tc>
        <w:tc>
          <w:tcPr>
            <w:tcW w:w="4411" w:type="dxa"/>
          </w:tcPr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(2mks)</w:t>
            </w:r>
          </w:p>
        </w:tc>
      </w:tr>
    </w:tbl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11" w:left="1416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11" w:left="14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  <w:tab/>
        <w:t>i)</w:t>
        <w:tab/>
        <w:t>Transfer all of the remaining solid S into a dry boiling tube. Add about 10cm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</w:t>
      </w:r>
    </w:p>
    <w:p>
      <w:pPr>
        <w:spacing w:lineRule="auto" w:line="240" w:after="0"/>
        <w:ind w:firstLine="708" w:left="14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distilled water and shake well.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139" w:type="dxa"/>
          </w:tcPr>
          <w:p>
            <w:pPr>
              <w:spacing w:lineRule="auto" w:line="36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Observation</w:t>
            </w:r>
          </w:p>
        </w:tc>
        <w:tc>
          <w:tcPr>
            <w:tcW w:w="4411" w:type="dxa"/>
          </w:tcPr>
          <w:p>
            <w:pPr>
              <w:spacing w:lineRule="auto" w:line="36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Inference</w:t>
            </w:r>
          </w:p>
        </w:tc>
      </w:tr>
      <w:tr>
        <w:trPr>
          <w:wAfter w:w="0" w:type="dxa"/>
        </w:trPr>
        <w:tc>
          <w:tcPr>
            <w:tcW w:w="4139" w:type="dxa"/>
          </w:tcPr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(2mks)</w:t>
            </w:r>
          </w:p>
        </w:tc>
        <w:tc>
          <w:tcPr>
            <w:tcW w:w="4411" w:type="dxa"/>
          </w:tcPr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(2mks)</w:t>
            </w:r>
          </w:p>
        </w:tc>
      </w:tr>
    </w:tbl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To the 2</w:t>
      </w:r>
      <w:r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portion add a few drops of lead (II) nitrate solution followed by 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139" w:type="dxa"/>
          </w:tcPr>
          <w:p>
            <w:pPr>
              <w:spacing w:lineRule="auto" w:line="36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Observation</w:t>
            </w:r>
          </w:p>
        </w:tc>
        <w:tc>
          <w:tcPr>
            <w:tcW w:w="4411" w:type="dxa"/>
          </w:tcPr>
          <w:p>
            <w:pPr>
              <w:spacing w:lineRule="auto" w:line="36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Inference</w:t>
            </w:r>
          </w:p>
        </w:tc>
      </w:tr>
      <w:tr>
        <w:trPr>
          <w:wAfter w:w="0" w:type="dxa"/>
        </w:trPr>
        <w:tc>
          <w:tcPr>
            <w:tcW w:w="4139" w:type="dxa"/>
          </w:tcPr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(2mks)</w:t>
            </w:r>
          </w:p>
        </w:tc>
        <w:tc>
          <w:tcPr>
            <w:tcW w:w="4411" w:type="dxa"/>
          </w:tcPr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(2mks)</w:t>
            </w:r>
          </w:p>
        </w:tc>
      </w:tr>
    </w:tbl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</w:t>
        <w:tab/>
        <w:t>Place about 2cm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the solution in a test tube and add Barium Nitrate followed by 5 drops of Nitric (V) acid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139" w:type="dxa"/>
          </w:tcPr>
          <w:p>
            <w:pPr>
              <w:spacing w:lineRule="auto" w:line="36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Observation</w:t>
            </w:r>
          </w:p>
        </w:tc>
        <w:tc>
          <w:tcPr>
            <w:tcW w:w="4411" w:type="dxa"/>
          </w:tcPr>
          <w:p>
            <w:pPr>
              <w:spacing w:lineRule="auto" w:line="36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Inference</w:t>
            </w:r>
          </w:p>
        </w:tc>
      </w:tr>
      <w:tr>
        <w:trPr>
          <w:wAfter w:w="0" w:type="dxa"/>
        </w:trPr>
        <w:tc>
          <w:tcPr>
            <w:tcW w:w="4139" w:type="dxa"/>
          </w:tcPr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(2mks)</w:t>
            </w:r>
          </w:p>
        </w:tc>
        <w:tc>
          <w:tcPr>
            <w:tcW w:w="4411" w:type="dxa"/>
          </w:tcPr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(2mks)</w:t>
            </w:r>
          </w:p>
        </w:tc>
      </w:tr>
    </w:tbl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iv)</w:t>
        <w:tab/>
        <w:t xml:space="preserve">To the third portion add sodium hydroxide until in excess 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139" w:type="dxa"/>
          </w:tcPr>
          <w:p>
            <w:pPr>
              <w:spacing w:lineRule="auto" w:line="36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Observation</w:t>
            </w:r>
          </w:p>
        </w:tc>
        <w:tc>
          <w:tcPr>
            <w:tcW w:w="4411" w:type="dxa"/>
          </w:tcPr>
          <w:p>
            <w:pPr>
              <w:spacing w:lineRule="auto" w:line="36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Inference</w:t>
            </w:r>
          </w:p>
        </w:tc>
      </w:tr>
      <w:tr>
        <w:trPr>
          <w:wAfter w:w="0" w:type="dxa"/>
        </w:trPr>
        <w:tc>
          <w:tcPr>
            <w:tcW w:w="4139" w:type="dxa"/>
          </w:tcPr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(2mks)</w:t>
            </w:r>
          </w:p>
        </w:tc>
        <w:tc>
          <w:tcPr>
            <w:tcW w:w="4411" w:type="dxa"/>
          </w:tcPr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(2mks)</w:t>
            </w:r>
          </w:p>
        </w:tc>
      </w:tr>
    </w:tbl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v)</w:t>
        <w:tab/>
        <w:t>To the fourth portion add 6 drops hydrogen peroxide add shake well</w:t>
      </w: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139" w:type="dxa"/>
          </w:tcPr>
          <w:p>
            <w:pPr>
              <w:spacing w:lineRule="auto" w:line="36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Observation</w:t>
            </w:r>
          </w:p>
        </w:tc>
        <w:tc>
          <w:tcPr>
            <w:tcW w:w="4411" w:type="dxa"/>
          </w:tcPr>
          <w:p>
            <w:pPr>
              <w:spacing w:lineRule="auto" w:line="36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Inference</w:t>
            </w:r>
          </w:p>
        </w:tc>
      </w:tr>
      <w:tr>
        <w:trPr>
          <w:wAfter w:w="0" w:type="dxa"/>
        </w:trPr>
        <w:tc>
          <w:tcPr>
            <w:tcW w:w="4139" w:type="dxa"/>
          </w:tcPr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(2mks)</w:t>
            </w:r>
          </w:p>
        </w:tc>
        <w:tc>
          <w:tcPr>
            <w:tcW w:w="4411" w:type="dxa"/>
          </w:tcPr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(2mks)</w:t>
            </w:r>
          </w:p>
        </w:tc>
      </w:tr>
    </w:tbl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</w:p>
    <w:p>
      <w:pPr>
        <w:spacing w:lineRule="auto" w:line="240" w:after="0"/>
        <w:ind w:hanging="705" w:left="141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sz w:val="24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4671060</wp:posOffset>
                </wp:positionH>
                <wp:positionV relativeFrom="paragraph">
                  <wp:posOffset>7667625</wp:posOffset>
                </wp:positionV>
                <wp:extent cx="1219200" cy="59055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9055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rPr>
                                <w:b w:val="1"/>
                                <w:sz w:val="36"/>
                              </w:rPr>
                              <w:t>END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96pt;height:46.5pt;z-index:1;mso-wrap-distance-left:9pt;mso-wrap-distance-top:0pt;mso-wrap-distance-right:9pt;mso-wrap-distance-bottom:0pt;margin-left:367.8pt;margin-top:603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rPr>
                          <w:b w:val="1"/>
                          <w:sz w:val="36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6" w:h="16838" w:code="0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2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0477735B"/>
    <w:multiLevelType w:val="multilevel"/>
    <w:lvl w:ilvl="0">
      <w:start w:val="1"/>
      <w:numFmt w:val="decimal"/>
      <w:suff w:val="tab"/>
      <w:lvlText w:val="%1."/>
      <w:lvlJc w:val="left"/>
      <w:pPr>
        <w:ind w:hanging="705" w:left="1065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9842E23"/>
    <w:multiLevelType w:val="multilevel"/>
    <w:lvl w:ilvl="0">
      <w:start w:val="1"/>
      <w:numFmt w:val="lowerLetter"/>
      <w:suff w:val="tab"/>
      <w:lvlText w:val="%1)"/>
      <w:lvlJc w:val="left"/>
      <w:pPr>
        <w:ind w:hanging="360" w:left="117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>
      <w:start w:val="1"/>
      <w:numFmt w:val="decimal"/>
      <w:suff w:val="tab"/>
      <w:lvlText w:val="%4."/>
      <w:lvlJc w:val="left"/>
      <w:pPr>
        <w:ind w:hanging="360" w:left="33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>
      <w:start w:val="1"/>
      <w:numFmt w:val="decimal"/>
      <w:suff w:val="tab"/>
      <w:lvlText w:val="%7."/>
      <w:lvlJc w:val="left"/>
      <w:pPr>
        <w:ind w:hanging="360" w:left="54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2">
    <w:nsid w:val="70506BCF"/>
    <w:multiLevelType w:val="hybridMultilevel"/>
    <w:lvl w:ilvl="0" w:tplc="41740F6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513" w:leader="none"/>
        <w:tab w:val="right" w:pos="9026" w:leader="none"/>
      </w:tabs>
      <w:spacing w:lineRule="auto" w:line="240" w:after="0"/>
    </w:pPr>
    <w:rPr/>
  </w:style>
  <w:style w:type="paragraph" w:styleId="P2">
    <w:name w:val="Footer"/>
    <w:basedOn w:val="P0"/>
    <w:next w:val="P2"/>
    <w:link w:val="C4"/>
    <w:pPr>
      <w:tabs>
        <w:tab w:val="center" w:pos="4513" w:leader="none"/>
        <w:tab w:val="right" w:pos="9026" w:leader="none"/>
      </w:tabs>
      <w:spacing w:lineRule="auto" w:line="240" w:after="0"/>
    </w:pPr>
    <w:rPr/>
  </w:style>
  <w:style w:type="paragraph" w:styleId="P3">
    <w:name w:val="List Paragraph"/>
    <w:basedOn w:val="P0"/>
    <w:next w:val="P3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Main Server</dc:creator>
  <dcterms:created xsi:type="dcterms:W3CDTF">2012-04-30T13:34:00Z</dcterms:created>
  <cp:lastModifiedBy>TRIZ\user</cp:lastModifiedBy>
  <cp:lastPrinted>2012-05-01T08:59:00Z</cp:lastPrinted>
  <dcterms:modified xsi:type="dcterms:W3CDTF">2022-01-01T12:11:22Z</dcterms:modified>
  <cp:revision>9</cp:revision>
</cp:coreProperties>
</file>