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740C7F" Type="http://schemas.openxmlformats.org/officeDocument/2006/relationships/officeDocument" Target="/word/document.xml" /><Relationship Id="coreR6C740C7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19. C</w:t>
      </w:r>
      <w:r>
        <w:rPr>
          <w:b w:val="1"/>
          <w:color w:val="000000"/>
          <w:u w:val="single"/>
        </w:rPr>
        <w:t>hristian approach to, sexuality, marriage and family</w:t>
      </w:r>
      <w:r>
        <w:rPr>
          <w:b w:val="1"/>
          <w:color w:val="000000"/>
          <w:u w:val="single"/>
        </w:rPr>
        <w:t>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1. </w:t>
        <w:tab/>
        <w:t xml:space="preserve"> (a) Effects of irresponsible sexual behaviours are:-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Promotes the spread of STI’s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Increase mental disorders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Incase of single parenthood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May lead to unwanted pregnancy and eventually abortion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May cause death if disease is not curable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Leads to disagreements</w:t>
      </w:r>
    </w:p>
    <w:p>
      <w:pPr>
        <w:numPr>
          <w:ilvl w:val="0"/>
          <w:numId w:val="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Leads to divorce/separation if practiced in marriage</w:t>
        <w:tab/>
        <w:tab/>
        <w:tab/>
        <w:tab/>
        <w:t>(6x1=6mks)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>(b) Christians demonstrate responsible parenthood by:-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Understanding parental roles/responsibilities; husbands are expected to play their role as fathers of their children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Educating children n all aspects of life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Reaching/training children n religious matters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Helping their children to grow physically/socially/psychologically and emotionally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Helping children to develop intellectually by providing opportunities for them to learn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Teaching morals/right behaviour to their children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Teaching children how to relate to one another as brother and sisters among other relatives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Teaching them social and civic responsibilities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Being hardworking so that they are able to provide for the needs of their families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Parents should also remember not to discriminate against any of their children</w:t>
      </w:r>
    </w:p>
    <w:p>
      <w:pPr>
        <w:numPr>
          <w:ilvl w:val="0"/>
          <w:numId w:val="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Showing understanding /tolerance to their children</w:t>
        <w:tab/>
        <w:tab/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>2.</w:t>
        <w:tab/>
        <w:t xml:space="preserve"> (a)Why traditional families were encouraged to have many children.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Many children are regarded as a sign of wealth.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Many children are an economic asset as they provide labour, e.g in the farms.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Many children are source of prestige or recognition in the society.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Many children especially girls bring more wealth to the family through bride wealth.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Many sons are a source of security to the family as they provide warriors.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Sons inherit their father’s property especially land.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Many children take care of their parents in old 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Children ensure the perpetuation of a family and community life.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Many children are viewed as a sign of blessings from God, it shows one is at peace with God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and ancestral spirits.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- To give the family security in case some children die due to epidemics and other </w:t>
        <w:tab/>
        <w:t xml:space="preserve"> 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uncontrollable  circumstances.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>- Many children were a source of happiness and fulfillment in marriage.</w:t>
        <w:tab/>
        <w:tab/>
        <w:t>(8 x 1 = 8 mks)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>(b)Give reasons why divorce is discouraged in Christian marriages.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It undermines  original purpose of marriage in the creation account where it’s  intended to be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permanent.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Its sacred – God’s gift to human beings hence must be permanent.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It’s a symbol of Christ and his church. So it a sacred union intended to honour and glorify God.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It brings insecurity to the children by disrupting family life, the basic unit of society.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It creates tension and bitterness between the parties involved due to feeling of humiliation, betrayed and distrust.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Marriage is a total surrender of one partner to the other but divorce implies taking away what one has surrendered to the other separating what God has put together.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Jesus’ and Paul’s teachings show that they disapprove of divorce.</w:t>
      </w:r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i w:val="1"/>
          <w:color w:val="000000"/>
        </w:rPr>
        <w:t>Jesus said the Mosaic Law allowed divorce because of human weaknesses. He maintained that what God put together, let no man put asunder.</w:t>
        <w:tab/>
      </w:r>
    </w:p>
    <w:p>
      <w:pPr>
        <w:ind w:left="720"/>
        <w:rPr>
          <w:i w:val="1"/>
          <w:color w:val="000000"/>
        </w:rPr>
      </w:pP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PSE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3.</w:t>
        <w:tab/>
        <w:t xml:space="preserve"> a) Christian teaching on human sexuality</w:t>
        <w:tab/>
        <w:tab/>
        <w:tab/>
        <w:tab/>
        <w:tab/>
        <w:tab/>
        <w:tab/>
      </w:r>
    </w:p>
    <w:p>
      <w:pPr>
        <w:numPr>
          <w:ilvl w:val="0"/>
          <w:numId w:val="5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God created both male and female</w:t>
      </w:r>
    </w:p>
    <w:p>
      <w:pPr>
        <w:numPr>
          <w:ilvl w:val="0"/>
          <w:numId w:val="5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Created the two for companionship</w:t>
      </w:r>
    </w:p>
    <w:p>
      <w:pPr>
        <w:numPr>
          <w:ilvl w:val="0"/>
          <w:numId w:val="5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Both share in the image of God</w:t>
      </w:r>
    </w:p>
    <w:p>
      <w:pPr>
        <w:numPr>
          <w:ilvl w:val="0"/>
          <w:numId w:val="5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Both become one in marriage</w:t>
      </w:r>
    </w:p>
    <w:p>
      <w:pPr>
        <w:numPr>
          <w:ilvl w:val="0"/>
          <w:numId w:val="5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Sexual intercourse is sacred and life giving</w:t>
      </w:r>
    </w:p>
    <w:p>
      <w:pPr>
        <w:numPr>
          <w:ilvl w:val="0"/>
          <w:numId w:val="5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Both play complimentary roles</w:t>
      </w:r>
    </w:p>
    <w:p>
      <w:pPr>
        <w:numPr>
          <w:ilvl w:val="0"/>
          <w:numId w:val="5"/>
        </w:numPr>
        <w:tabs>
          <w:tab w:val="clear" w:pos="90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Human beings have the ability to control their sexual desires</w:t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Factors that have led Kenyans to remain unmarried today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Too demanding careers e.g. armed forces, sea captains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Fear of responsibility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Physical defeats e.g. impotence/ HIV / AIDS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Low income/ unemployment/ economic constraints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Desire to pursue education/ research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Some prefer single parenthood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Failure to find suitable partner for marriage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Some men fear highly educated women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Exploitative/ commercialized dowry- feared by men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Lack of guidance and counseling on the importance of marriage institution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Disappointing previous relations e.g. broken engagement lead to mistrust</w:t>
      </w:r>
    </w:p>
    <w:p>
      <w:pPr>
        <w:numPr>
          <w:ilvl w:val="0"/>
          <w:numId w:val="6"/>
        </w:numPr>
        <w:rPr>
          <w:i w:val="1"/>
          <w:color w:val="000000"/>
        </w:rPr>
      </w:pPr>
      <w:r>
        <w:rPr>
          <w:i w:val="1"/>
          <w:color w:val="000000"/>
        </w:rPr>
        <w:t>Traumatic life experiences e.g. rape, incest may discourage girls from getting married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Christian view on abortion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It is equated to murder which is forbidden by God (Exodus 20:13)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Life is sacred / it belongs to God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No one has a right to destroy life. It is God who gives/ it is him who takes it away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The church has responsibility to provide counseling the victim of abortion so as to overcome depression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 xml:space="preserve">Some churches allow abortion if the life of the mother is  danger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4.</w:t>
        <w:tab/>
        <w:t>a) Christian understanding of family</w:t>
        <w:tab/>
        <w:tab/>
        <w:tab/>
        <w:tab/>
        <w:tab/>
        <w:t xml:space="preserve">     </w:t>
        <w:tab/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Ordained by God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Monogamous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Complete with or without children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It is the basic unit of a community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Headed by husbands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Divorce is discouraged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Husband and wife play complementary while as partners</w:t>
      </w:r>
    </w:p>
    <w:p>
      <w:pPr>
        <w:numPr>
          <w:ilvl w:val="1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Nuclear</w:t>
      </w:r>
    </w:p>
    <w:p>
      <w:pPr>
        <w:rPr>
          <w:i w:val="1"/>
          <w:color w:val="000000"/>
        </w:rPr>
      </w:pPr>
    </w:p>
    <w:p>
      <w:pPr>
        <w:numPr>
          <w:ilvl w:val="0"/>
          <w:numId w:val="9"/>
        </w:numPr>
        <w:tabs>
          <w:tab w:val="left" w:pos="720" w:leader="none"/>
        </w:tabs>
        <w:ind w:left="720"/>
        <w:rPr>
          <w:i w:val="1"/>
          <w:color w:val="000000"/>
        </w:rPr>
      </w:pPr>
      <w:r>
        <w:rPr>
          <w:i w:val="1"/>
          <w:color w:val="000000"/>
        </w:rPr>
        <w:t xml:space="preserve">(a)  seven reasons why pre-marital pregnancies were rare in Traditional African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     Communities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children born out of wedlock/marriage were killed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children born out of marriages were abandoned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Virginity was highly valued in some communities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There were established separate activities for boys and girls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Sex offenders fired/punished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Adults especially elders, acted as role models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Early marriages were recounted to control the urge of sex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Girls who got pregnant were forced to marry old men /became second wives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Sex education was given to the youth from an early age to guide and counsel them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Leisure activities involving boys and girls were supervised by elders</w:t>
      </w:r>
    </w:p>
    <w:p>
      <w:pPr>
        <w:numPr>
          <w:ilvl w:val="0"/>
          <w:numId w:val="8"/>
        </w:numPr>
        <w:tabs>
          <w:tab w:val="left" w:pos="1080" w:leader="none"/>
          <w:tab w:val="clear" w:pos="144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Some communities practiced female circumcision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seven causes of prostitution in Kenya today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ab/>
        <w:tab/>
        <w:tab/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Drunkard ness and drug abuse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Peer influence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Inadequate role models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Idleness/lack of employment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Urbanization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Poverty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Irresponsible parenting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Loss of traditional values leading to permissiveness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Long separation of spouse or divorce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Lack of guidance and counseling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Sickness/ill health of one partner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Negative foreign influence of contraceptives</w:t>
      </w:r>
    </w:p>
    <w:p>
      <w:pPr>
        <w:numPr>
          <w:ilvl w:val="0"/>
          <w:numId w:val="10"/>
        </w:numPr>
        <w:tabs>
          <w:tab w:val="left" w:pos="1440" w:leader="none"/>
        </w:tabs>
        <w:rPr>
          <w:i w:val="1"/>
          <w:color w:val="000000"/>
        </w:rPr>
      </w:pPr>
      <w:r>
        <w:rPr>
          <w:i w:val="1"/>
          <w:color w:val="000000"/>
        </w:rPr>
        <w:t>Lack of self control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Desire for money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Influence of mass media/pornography</w:t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  <w:t xml:space="preserve">(c) six ways in which Christian youths can deal with the temptation of having  before marriage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Use the power of prayer to overcome temptation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Avoid staying alone especially in the dark with a person of opposite sex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Go for guidance and counseling from church leaders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Choosing the right friends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 xml:space="preserve">Choosing right leisure activities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Reading the bible for enlightenment and encouragement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Read literature on human sexuality to remove ignorance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Obeying God’s command of keeping ones body pure until marriage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Avoiding arousing each other e.g. kissing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Always dressing decently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Avoiding watching pornography</w:t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6. </w:t>
        <w:tab/>
        <w:t>a) Eight causes of single parenthood (8mks)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death  of spouse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divorce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separation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profession   that  require  too  much attention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unfulfilled  family  expectation/financial  constraints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health problems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infidelity/unfaithfulness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rape cases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affirmative action/parity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children  got   out f wedlock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imprisonment  for along  period of  time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seven reasons why the Christians church is against abortion 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 xml:space="preserve">life  is  sacred  and  belongs to God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abortion endangers the lie of the mother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 xml:space="preserve">abortion denies  the  unborn baby  the tight  to life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 xml:space="preserve">abortion  is a  misuse  of the  gift of sex  and  violate  the sanctity  of  human  life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 xml:space="preserve">abortion  will be turned into  trade  by  methical doctors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 xml:space="preserve">may  lead to regrets  and  psychological  torture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 xml:space="preserve">may  lead  to  permanent sterility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7. </w:t>
        <w:tab/>
        <w:t xml:space="preserve">(a) Christian teachings on human are;- </w:t>
        <w:tab/>
        <w:tab/>
        <w:tab/>
        <w:tab/>
        <w:tab/>
        <w:tab/>
        <w:tab/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Human sexuality originates from God/God created both male and female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Man and woman were created for companionship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Male and female complements each other in their reproductive functions 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Sexual intercourse is sacred/ it is a gift from God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Virginity is highly valued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Both male and female are created in the image of God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union of male and female is consummated in marriage/man and woman became one in marriage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Male and female should live in harmony by respecting each other /should regard each other as equal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Male and female should procreate/fulfill God’s command to multiply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Sexual deviation is condemned e.g. homosexuality/lesbianism/ adultery, sodomy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Six reasons why pre-marital sex was rare in the Traditional African Communities are: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Early marriages were arranged to control sexual urge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Some communities practiced female circumcision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Free mixing of boys and girls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Virginity was highly valued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There were established separate activities for boys and girls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sex offenders punished/fined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Adults especially elders acted as role models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Girls who got pregnant before marriage were forced to marry old men</w:t>
        <w:tab/>
        <w:t>(6x1=6mk)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(c) Seven factors that undermine marriage in Kenya today are: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Failed marriages/poor role models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Infidelity/unfaithfulness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Commercialization of bride-price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Western influence/culture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Demanding careers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Western education/formal education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Substance abuse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Presence of HIV/AIDS pandemic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8. </w:t>
        <w:tab/>
        <w:t xml:space="preserve"> Seven Christian teachings on the family.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Instituted by God through marriage.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Monogamous.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Related by blood, marriage/adoption.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Man is head.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 xml:space="preserve">Takes care and upkeep of  orphans widows.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Offers emotional support/security to the children n.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Governed by principles of love and respect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Complete with/without children.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Parents have a duty to introduce their children to worship of God.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Children have to obey their parents/Respect.</w:t>
      </w:r>
    </w:p>
    <w:p>
      <w:r>
        <w:rPr>
          <w:i w:val="1"/>
          <w:color w:val="000000"/>
        </w:rPr>
        <w:t xml:space="preserve">Husband/wife play complementary roles.    </w:t>
      </w:r>
    </w:p>
    <w:sectPr>
      <w:type w:val="nextPage"/>
      <w:pgMar w:left="864" w:right="864" w:top="576" w:bottom="58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294F0C"/>
    <w:multiLevelType w:val="hybridMultilevel"/>
    <w:lvl w:ilvl="0" w:tplc="0524AFD9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382894F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21053F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255E0B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5A6DC2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FC1E42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7EC801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20953D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254ABB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10FB242D"/>
    <w:multiLevelType w:val="hybridMultilevel"/>
    <w:lvl w:ilvl="0" w:tplc="36225098">
      <w:start w:val="1"/>
      <w:numFmt w:val="bullet"/>
      <w:suff w:val="tab"/>
      <w:lvlText w:val="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color w:val="auto"/>
      </w:rPr>
    </w:lvl>
    <w:lvl w:ilvl="1" w:tplc="4CFBDC1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66ED85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75C4D9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0021A9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7B3C9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A5EEE9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FF9A7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B323DC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21730F2"/>
    <w:multiLevelType w:val="hybridMultilevel"/>
    <w:lvl w:ilvl="0" w:tplc="69293F35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A931CB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531690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8DE1C7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CFF47C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D2F576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758462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61F787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A70E92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38C0A15"/>
    <w:multiLevelType w:val="hybridMultilevel"/>
    <w:lvl w:ilvl="0" w:tplc="1C7D6EB6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40C38B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DADB88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76453E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E12355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5D6688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98E28C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F046E7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8D6B59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24E21B12"/>
    <w:multiLevelType w:val="multilevel"/>
    <w:lvl w:ilvl="0">
      <w:start w:val="5"/>
      <w:numFmt w:val="decimal"/>
      <w:suff w:val="tab"/>
      <w:lvlText w:val="%1"/>
      <w:lvlJc w:val="left"/>
      <w:pPr>
        <w:ind w:hanging="720" w:left="6480"/>
        <w:tabs>
          <w:tab w:val="left" w:pos="64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6840"/>
        <w:tabs>
          <w:tab w:val="left" w:pos="68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7560"/>
        <w:tabs>
          <w:tab w:val="left" w:pos="75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8280"/>
        <w:tabs>
          <w:tab w:val="left" w:pos="82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9000"/>
        <w:tabs>
          <w:tab w:val="left" w:pos="90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9720"/>
        <w:tabs>
          <w:tab w:val="left" w:pos="97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10440"/>
        <w:tabs>
          <w:tab w:val="left" w:pos="104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11160"/>
        <w:tabs>
          <w:tab w:val="left" w:pos="111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11880"/>
        <w:tabs>
          <w:tab w:val="left" w:pos="11880" w:leader="none"/>
        </w:tabs>
      </w:pPr>
      <w:rPr/>
    </w:lvl>
  </w:abstractNum>
  <w:abstractNum w:abstractNumId="5">
    <w:nsid w:val="2E87265F"/>
    <w:multiLevelType w:val="multilevel"/>
    <w:lvl w:ilvl="0">
      <w:start w:val="1"/>
      <w:numFmt w:val="lowerRoman"/>
      <w:suff w:val="tab"/>
      <w:lvlText w:val="%1."/>
      <w:lvlJc w:val="left"/>
      <w:pPr>
        <w:ind w:hanging="360" w:left="900"/>
        <w:tabs>
          <w:tab w:val="left" w:pos="9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6">
    <w:nsid w:val="2E994F5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">
    <w:nsid w:val="31CE57B7"/>
    <w:multiLevelType w:val="hybridMultilevel"/>
    <w:lvl w:ilvl="0" w:tplc="09A82DD8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3FAE16C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5B3A59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BADC9F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FA6120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3F04C1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226648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0F51F9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5D3FE4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33783997"/>
    <w:multiLevelType w:val="hybridMultilevel"/>
    <w:lvl w:ilvl="0" w:tplc="292F8B71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2F5FBD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BAE5CF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17DF88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E93182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DEB14F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900A12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1F07CE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B8A613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395B2521"/>
    <w:multiLevelType w:val="hybridMultilevel"/>
    <w:lvl w:ilvl="0" w:tplc="09172EE9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5C46935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B294D2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4E0FC9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AFD9B8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F8763B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550FC0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B6F126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DFD1C1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3F816DC8"/>
    <w:multiLevelType w:val="hybridMultilevel"/>
    <w:lvl w:ilvl="0" w:tplc="34A6F32B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4EBDFCA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EE9A6C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0986FD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DCE25D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0FDAC2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2A4880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0B6C1B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65184A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4BE37955"/>
    <w:multiLevelType w:val="hybridMultilevel"/>
    <w:lvl w:ilvl="0" w:tplc="557E9826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D7B763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AED0BB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1411DE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6B7B7E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C0A282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75B5A1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E28BAB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3297D9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51A5794B"/>
    <w:multiLevelType w:val="hybridMultilevel"/>
    <w:lvl w:ilvl="0" w:tplc="2EC28C2A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AFF773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579208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FC2A38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E63B3C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C21B96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A4C084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076FAE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2BDDB1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3">
    <w:nsid w:val="677532E2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4">
    <w:nsid w:val="69DE30E2"/>
    <w:multiLevelType w:val="hybridMultilevel"/>
    <w:lvl w:ilvl="0" w:tplc="3DAD686A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14C7314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4B07B3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62C42E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65CCDF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3700A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5F32FF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D7F726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23723E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6CC64297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6">
    <w:nsid w:val="779D2110"/>
    <w:multiLevelType w:val="hybridMultilevel"/>
    <w:lvl w:ilvl="0" w:tplc="36EA577E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>
      <w:start w:val="1"/>
      <w:numFmt w:val="lowerRoman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 w:tplc="58971B9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527D60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AB0B1D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ED9707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DDC577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799914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38208F9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6"/>
  </w:num>
  <w:num w:numId="5">
    <w:abstractNumId w:val="5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2011-03-14T08:19:00Z</dcterms:created>
  <cp:lastModifiedBy>Teacher E-Solutions</cp:lastModifiedBy>
  <cp:lastPrinted>2014-05-18T18:57:00Z</cp:lastPrinted>
  <dcterms:modified xsi:type="dcterms:W3CDTF">2019-01-13T19:36:04Z</dcterms:modified>
  <cp:revision>7</cp:revision>
  <dc:title>19</dc:title>
</cp:coreProperties>
</file>