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8302F" Type="http://schemas.openxmlformats.org/officeDocument/2006/relationships/officeDocument" Target="/word/document.xml" /><Relationship Id="coreR2A8302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00" w:after="100" w:beforeAutospacing="1" w:afterAutospacing="1"/>
        <w:jc w:val="center"/>
        <w:rPr>
          <w:rFonts w:ascii="Book Antiqua" w:hAnsi="Book Antiqua"/>
          <w:sz w:val="52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52"/>
        </w:rPr>
      </w:pPr>
      <w:r>
        <w:rPr>
          <w:rFonts w:ascii="Book Antiqua" w:hAnsi="Book Antiqua"/>
          <w:b w:val="1"/>
          <w:sz w:val="52"/>
        </w:rPr>
        <w:t>CRE SCHEME</w:t>
      </w:r>
      <w:r>
        <w:rPr>
          <w:rFonts w:ascii="Book Antiqua" w:hAnsi="Book Antiqua"/>
          <w:b w:val="1"/>
          <w:sz w:val="52"/>
        </w:rPr>
        <w:t>S</w:t>
      </w:r>
      <w:r>
        <w:rPr>
          <w:rFonts w:ascii="Book Antiqua" w:hAnsi="Book Antiqua"/>
          <w:b w:val="1"/>
          <w:sz w:val="52"/>
        </w:rPr>
        <w:t xml:space="preserve">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52"/>
        </w:rPr>
      </w:pPr>
      <w:r>
        <w:rPr>
          <w:rFonts w:ascii="Book Antiqua" w:hAnsi="Book Antiqua"/>
          <w:b w:val="1"/>
          <w:sz w:val="52"/>
        </w:rPr>
        <w:t xml:space="preserve">STANDARD </w:t>
      </w:r>
      <w:r>
        <w:rPr>
          <w:rFonts w:ascii="Book Antiqua" w:hAnsi="Book Antiqua"/>
          <w:b w:val="1"/>
          <w:sz w:val="52"/>
        </w:rPr>
        <w:t>8</w:t>
      </w:r>
      <w:r>
        <w:rPr>
          <w:rFonts w:ascii="Book Antiqua" w:hAnsi="Book Antiqua"/>
          <w:b w:val="1"/>
          <w:sz w:val="52"/>
        </w:rPr>
        <w:t>, 2019</w:t>
      </w: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tabs>
          <w:tab w:val="center" w:pos="4680" w:leader="none"/>
          <w:tab w:val="right" w:pos="9360" w:leader="none"/>
        </w:tabs>
        <w:ind w:right="360"/>
        <w:jc w:val="center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right="-720"/>
        <w:rPr>
          <w:rFonts w:ascii="Book Antiqua" w:hAnsi="Book Antiqua"/>
          <w:sz w:val="32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52"/>
        </w:rPr>
      </w:pPr>
      <w:r>
        <w:rPr>
          <w:rFonts w:ascii="Book Antiqua" w:hAnsi="Book Antiqua"/>
          <w:b w:val="1"/>
          <w:sz w:val="52"/>
        </w:rPr>
        <w:t>CRE SCHEM</w:t>
      </w:r>
      <w:r>
        <w:rPr>
          <w:rFonts w:ascii="Book Antiqua" w:hAnsi="Book Antiqua"/>
          <w:b w:val="1"/>
          <w:sz w:val="52"/>
        </w:rPr>
        <w:t>E OF WORK</w:t>
      </w:r>
      <w:r>
        <w:rPr>
          <w:rFonts w:ascii="Book Antiqua" w:hAnsi="Book Antiqua"/>
          <w:b w:val="1"/>
          <w:sz w:val="52"/>
        </w:rPr>
        <w:t xml:space="preserve"> </w:t>
      </w:r>
      <w:r>
        <w:rPr>
          <w:rFonts w:ascii="Book Antiqua" w:hAnsi="Book Antiqua"/>
          <w:b w:val="1"/>
          <w:sz w:val="52"/>
        </w:rPr>
        <w:t xml:space="preserve">STANDARD </w:t>
      </w:r>
      <w:r>
        <w:rPr>
          <w:rFonts w:ascii="Book Antiqua" w:hAnsi="Book Antiqua"/>
          <w:b w:val="1"/>
          <w:sz w:val="52"/>
        </w:rPr>
        <w:t>8</w:t>
      </w:r>
      <w:r>
        <w:rPr>
          <w:rFonts w:ascii="Book Antiqua" w:hAnsi="Book Antiqua"/>
          <w:b w:val="1"/>
          <w:sz w:val="52"/>
        </w:rPr>
        <w:t>, 2019</w:t>
      </w:r>
    </w:p>
    <w:p>
      <w:pPr>
        <w:jc w:val="center"/>
        <w:rPr>
          <w:rFonts w:ascii="Book Antiqua" w:hAnsi="Book Antiqua"/>
          <w:sz w:val="32"/>
          <w:u w:val="single"/>
        </w:rPr>
      </w:pPr>
      <w:r>
        <w:rPr>
          <w:rFonts w:ascii="Book Antiqua" w:hAnsi="Book Antiqua"/>
          <w:sz w:val="32"/>
          <w:u w:val="single"/>
        </w:rPr>
        <w:t>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16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49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863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52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039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017" w:type="dxa"/>
            <w:gridSpan w:val="3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2324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207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1577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REMARKS</w:t>
            </w:r>
          </w:p>
        </w:tc>
      </w:tr>
      <w:tr>
        <w:trPr>
          <w:wAfter w:w="0" w:type="dxa"/>
        </w:trPr>
        <w:tc>
          <w:tcPr>
            <w:tcW w:w="1116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6859" w:type="dxa"/>
            <w:gridSpan w:val="11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God’s help and self help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The body is the temple of God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Various drugs and how they are abused.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Effects of drugs on human body.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0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the body is the temple of God.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several drugs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the drugs are misused.</w:t>
            </w:r>
          </w:p>
        </w:tc>
        <w:tc>
          <w:tcPr>
            <w:tcW w:w="201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Explanation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 Paul’s teaching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PrimaryCRE book 8 pg 1 – 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Living in Christ pg 1 - 5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  <w:trHeight w:hRule="atLeast" w:val="3113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 – 3 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God’s help and self help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Sexual misuse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Effects of sexual misuse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Misuse of natural resources.</w:t>
            </w:r>
          </w:p>
        </w:tc>
        <w:tc>
          <w:tcPr>
            <w:tcW w:w="30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types of sexual misuse and their effects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effects of misuse of the environment by human kind.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environment</w:t>
            </w:r>
          </w:p>
        </w:tc>
        <w:tc>
          <w:tcPr>
            <w:tcW w:w="201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of professor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Wangari Mathai in pupil’s book pg 19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10 – 18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Living in Christ pg 2 - 3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410" w:type="dxa"/>
            <w:gridSpan w:val="10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 </w:t>
            </w:r>
            <w:r>
              <w:rPr>
                <w:rFonts w:ascii="Book Antiqua" w:hAnsi="Book Antiqua"/>
                <w:b w:val="1"/>
                <w:sz w:val="32"/>
              </w:rPr>
              <w:t>Revision and end of month exams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5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God’s help and self help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View of ATS on misuse of God’s creation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teaching on misuse of God’s</w:t>
            </w:r>
          </w:p>
        </w:tc>
        <w:tc>
          <w:tcPr>
            <w:tcW w:w="30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traditional African view of misuse of God’s creation</w:t>
            </w:r>
          </w:p>
        </w:tc>
        <w:tc>
          <w:tcPr>
            <w:tcW w:w="201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 showing measures to control misuse of God’s creation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20 – 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4 - 5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How to respond to the misuse of God’s cration.</w:t>
            </w:r>
          </w:p>
        </w:tc>
        <w:tc>
          <w:tcPr>
            <w:tcW w:w="30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Christian teaching on the use and misuse of God’s creation.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environment</w:t>
            </w:r>
          </w:p>
        </w:tc>
        <w:tc>
          <w:tcPr>
            <w:tcW w:w="201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6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Christianity and traditional African heritage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African stories of creation.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Relationship between unborn, living, living dead and the ancestors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Differences between continuity of life in African tradition and Christianity.</w:t>
            </w:r>
          </w:p>
        </w:tc>
        <w:tc>
          <w:tcPr>
            <w:tcW w:w="30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Narrate stories of creation in traditional African communities.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how unborn, living, living dead and ancestors are related.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Differentiate between ATS understanding of continuity of life and Christianity.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protect life.</w:t>
            </w:r>
          </w:p>
        </w:tc>
        <w:tc>
          <w:tcPr>
            <w:tcW w:w="201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Narrating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 listing the creation order in biblical story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32 – 38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7 – 10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1 - 3</w:t>
            </w:r>
          </w:p>
        </w:tc>
        <w:tc>
          <w:tcPr>
            <w:tcW w:w="15410" w:type="dxa"/>
            <w:gridSpan w:val="10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Revision and mid term exam and brak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Christianity and traditional African heritage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Respect for the life of the unborn and the born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Concepts of God in the ATS and Christianity.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Response to God and in ATS</w:t>
            </w:r>
          </w:p>
        </w:tc>
        <w:tc>
          <w:tcPr>
            <w:tcW w:w="30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why we should be able to respect life of both and unborn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Mention concepts of God in African </w:t>
            </w:r>
          </w:p>
        </w:tc>
        <w:tc>
          <w:tcPr>
            <w:tcW w:w="201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Mentioning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 of attributes of God in African religion and Christianity.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38 – 46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pg 10 – 11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539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304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religion and Christianity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some ways in which some African African people responded to the creator.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various concepts of God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Christianity and traditional African heritage</w:t>
            </w:r>
          </w:p>
        </w:tc>
        <w:tc>
          <w:tcPr>
            <w:tcW w:w="25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Ways of reconciling with God in ATS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Similiarities between Christianity and ATS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Differences between Christianity and traditional beliefs and customs</w:t>
            </w:r>
          </w:p>
        </w:tc>
        <w:tc>
          <w:tcPr>
            <w:tcW w:w="304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reconciliation with God was done in ATS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similarities and differences between Christianity and traditional African customs and believe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Appreciating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Aposter of the Lord’s prayer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pupils book 8 pg 48 – 50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bk 8 pg 11 - 14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5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04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spiritual life of African people.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CHRIST VICTORY OVER PAIN AND SUFFERING</w:t>
            </w:r>
          </w:p>
        </w:tc>
        <w:tc>
          <w:tcPr>
            <w:tcW w:w="25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Causes of suffering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Pain and suffering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pain in: mental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Physical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emotional </w:t>
            </w:r>
          </w:p>
        </w:tc>
        <w:tc>
          <w:tcPr>
            <w:tcW w:w="304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causes of suffering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Mention types of suffering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various types of mental, physical and emotion suffering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ready to suffer for Jesus Christ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 listing causes of suffering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60 – 62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17 - 20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CHRIST VICTORY OVER PAIN AND SUFFERING</w:t>
            </w:r>
          </w:p>
        </w:tc>
        <w:tc>
          <w:tcPr>
            <w:tcW w:w="25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Christ triumphs over pain and suffering.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Purpose of suffering</w:t>
            </w:r>
          </w:p>
        </w:tc>
        <w:tc>
          <w:tcPr>
            <w:tcW w:w="304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Christians can thump over pain through the help of the holly spirit List some purpose of suffering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Pray for Christians undergoing suffering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Describing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Praying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Mentioning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picture of Jesus Christ on the cross in pupils book pg 71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CRE pg 70 – 73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21 -22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CHRIST VICTORY OVER PAIN AND SUFFERING</w:t>
            </w:r>
          </w:p>
        </w:tc>
        <w:tc>
          <w:tcPr>
            <w:tcW w:w="25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suffering today</w:t>
            </w:r>
          </w:p>
        </w:tc>
        <w:tc>
          <w:tcPr>
            <w:tcW w:w="304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Mention kinds of suffering that Christians undergo today.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Strive to prevent suffering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that by sharing in the suffering of Christ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Song ‘I am a soldier in the army`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 pg 76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75 – 78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pg 22 - 23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410" w:type="dxa"/>
            <w:gridSpan w:val="10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Revision  and  closing  term</w:t>
            </w:r>
          </w:p>
        </w:tc>
      </w:tr>
      <w:tr>
        <w:trPr>
          <w:wAfter w:w="0" w:type="dxa"/>
          <w:trHeight w:hRule="atLeast" w:val="242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410" w:type="dxa"/>
            <w:gridSpan w:val="10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End Term 1 Exams and Closing</w:t>
            </w:r>
          </w:p>
        </w:tc>
      </w:tr>
    </w:tbl>
    <w:p>
      <w:pPr>
        <w:rPr>
          <w:rFonts w:ascii="Book Antiqua" w:hAnsi="Book Antiqua"/>
          <w:b w:val="1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br w:type="page"/>
      </w:r>
    </w:p>
    <w:p>
      <w:pPr>
        <w:jc w:val="center"/>
        <w:rPr>
          <w:rFonts w:ascii="Book Antiqua" w:hAnsi="Book Antiqua"/>
          <w:b w:val="1"/>
          <w:sz w:val="38"/>
          <w:u w:val="single"/>
        </w:rPr>
      </w:pPr>
      <w:r>
        <w:rPr>
          <w:rFonts w:ascii="Book Antiqua" w:hAnsi="Book Antiqua"/>
          <w:b w:val="1"/>
          <w:sz w:val="38"/>
          <w:u w:val="single"/>
        </w:rPr>
        <w:t>TE</w:t>
      </w:r>
      <w:r>
        <w:rPr>
          <w:rFonts w:ascii="Book Antiqua" w:hAnsi="Book Antiqua"/>
          <w:b w:val="1"/>
          <w:sz w:val="38"/>
          <w:u w:val="single"/>
        </w:rPr>
        <w:t xml:space="preserve">RM 2 </w:t>
      </w:r>
    </w:p>
    <w:tbl>
      <w:tblPr>
        <w:tblStyle w:val="T2"/>
        <w:tblW w:w="19548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  <w:trHeight w:hRule="atLeast" w:val="809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NCE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ASSIGNMENT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REMARKS</w:t>
            </w: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6895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Relationship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family and marriage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different types of family.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factors considered when choosing a marriage partner.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factors to consider when getting married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Mention advantages of Christian marriage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Role play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Dramatization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pupils book 8 pg 143 – 163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pg 42 – 43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good news bible 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Relationship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family and marriage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essential needs of a family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what undermines a good marriage relationship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qualities of a good parent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qualities of a good child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 essential needs of a family, what undermines a good marriage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qualities of a good parent and a good child. Reading the bible.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pupils book 8 pg 159 – 161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pg 47 – 48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Port folio questions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Relationship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family and marriage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traditional African view of love and marriage.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Christian teaching on love and marriage.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his or her family structure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form good relationships in the family.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traditional African view of love and marriage.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Dramatization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reading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pupils book 8 pg 161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pg 48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resource person pictures.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Relationship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family and marriage.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his or her parents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Portray good behavior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Christian teaching on marriage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Role play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161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page 48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Bible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Discipleship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Responding to Christ call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of discipleship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teachings of Jesus Christ on discipleship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loving one another demonstrates discipleship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State the importance 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discipleship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importance of loving others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Role play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bible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pupils book 8 pg 166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pg 50 - 53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of loving 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place of wealth in Christian discipleship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ways in which wealth is misused in Christian discipleship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6895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Mid term exams and break</w:t>
            </w: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Discipleship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Responding to Christ’s call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Distinguish between the work of an evangelist and a witness.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be disciples of Jesus Christ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Serve others willingly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Deny him or herself for the sake of Jesus Christ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Love other people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work of evangelists and witnesses in the church today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Role play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Asking and answering questions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179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pg 53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Resource person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Porto fillio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Christmas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Leisure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of leisure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different kinds of leisure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leisure activities in ATS and modern society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importance of leisure in his or her growth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importance of leisure in a family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Dramatization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184 – 194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pupils book pg 55 – 57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 – 3 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Christmas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Leisure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use of leisure in cultural development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activities Christians can do during leisure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examples of how leisure is misused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down the destructive elements in some leisure activities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State the difference 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Citing examples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196 - 197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pupils book pg 58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Between leisure and unemployment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on how to make proper use of leisure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church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Living the Christian  faith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of prayer.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prayers can be made in private and in public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different responses given by God in our prayer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prayer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Reciting the lord’s prayer</w:t>
            </w: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pupils book 8 PG 25 – 26.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page 83 – 85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of people praying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Port folio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12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church</w:t>
            </w:r>
          </w:p>
        </w:tc>
        <w:tc>
          <w:tcPr>
            <w:tcW w:w="24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Living the Christian faith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:Explain the differences between prayer and magic giving life examples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importance of self denial in relation to serving others giving an example of the story of Jesus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an examples of having a living faith giving an example of life experience</w:t>
            </w:r>
          </w:p>
        </w:tc>
        <w:tc>
          <w:tcPr>
            <w:tcW w:w="23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examples of self denial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Reciting memory verse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9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92 – 95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book 8 pg 27 – 29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Texts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  <w:trHeight w:hRule="atLeast" w:val="386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895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Revisions and Preparations for End Term Exams</w:t>
            </w:r>
          </w:p>
        </w:tc>
      </w:tr>
      <w:tr>
        <w:trPr>
          <w:wAfter w:w="0" w:type="dxa"/>
        </w:trPr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48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895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End Term 11 Exam and Closing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  <w:u w:val="single"/>
        </w:rPr>
      </w:pPr>
      <w:r>
        <w:rPr>
          <w:rFonts w:ascii="Book Antiqua" w:hAnsi="Book Antiqua"/>
          <w:sz w:val="32"/>
          <w:u w:val="single"/>
        </w:rPr>
        <w:br w:type="page"/>
        <w:t>TERM 3</w:t>
      </w:r>
    </w:p>
    <w:tbl>
      <w:tblPr>
        <w:tblStyle w:val="T2"/>
        <w:tblW w:w="19458" w:type="dxa"/>
        <w:tblInd w:w="-61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17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48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863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520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037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015" w:type="dxa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2322" w:type="dxa"/>
            <w:gridSpan w:val="3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2068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1531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ASSIGNMENT</w:t>
            </w:r>
          </w:p>
        </w:tc>
        <w:tc>
          <w:tcPr>
            <w:tcW w:w="1537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REMARKS</w:t>
            </w:r>
          </w:p>
        </w:tc>
      </w:tr>
      <w:tr>
        <w:trPr>
          <w:wAfter w:w="0" w:type="dxa"/>
        </w:trPr>
        <w:tc>
          <w:tcPr>
            <w:tcW w:w="1117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</w:t>
            </w:r>
          </w:p>
        </w:tc>
        <w:tc>
          <w:tcPr>
            <w:tcW w:w="1448" w:type="dxa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1 -3 </w:t>
            </w:r>
          </w:p>
        </w:tc>
        <w:tc>
          <w:tcPr>
            <w:tcW w:w="16893" w:type="dxa"/>
            <w:gridSpan w:val="14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48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church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Living the Christian faith</w:t>
            </w:r>
          </w:p>
        </w:tc>
        <w:tc>
          <w:tcPr>
            <w:tcW w:w="30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relationship between prayer and fasting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that God answers prayers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fasting as a means of bringing one near to God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serve God and fellow human beings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Live the Christian faith.</w:t>
            </w:r>
          </w:p>
        </w:tc>
        <w:tc>
          <w:tcPr>
            <w:tcW w:w="20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Asking and answering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Recite the memory verse</w:t>
            </w:r>
          </w:p>
        </w:tc>
        <w:tc>
          <w:tcPr>
            <w:tcW w:w="232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97 – 99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pupils book 8 pg 28 – 30</w:t>
            </w:r>
          </w:p>
        </w:tc>
        <w:tc>
          <w:tcPr>
            <w:tcW w:w="206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3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3</w:t>
            </w:r>
          </w:p>
        </w:tc>
        <w:tc>
          <w:tcPr>
            <w:tcW w:w="14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reaching of Jesus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Social problems and Christian values</w:t>
            </w:r>
          </w:p>
        </w:tc>
        <w:tc>
          <w:tcPr>
            <w:tcW w:w="30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in which one can practice justice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importance of fairness in his or her daily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reasons why Christians should be holly giving a life experience through a story</w:t>
            </w:r>
          </w:p>
        </w:tc>
        <w:tc>
          <w:tcPr>
            <w:tcW w:w="20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Taking notes</w:t>
            </w:r>
          </w:p>
        </w:tc>
        <w:tc>
          <w:tcPr>
            <w:tcW w:w="232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page 103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pupils book 8 pg 32 – 33</w:t>
            </w:r>
          </w:p>
        </w:tc>
        <w:tc>
          <w:tcPr>
            <w:tcW w:w="206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pictures</w:t>
            </w:r>
          </w:p>
        </w:tc>
        <w:tc>
          <w:tcPr>
            <w:tcW w:w="153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48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teaching of Jesus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Social problems and Christian values</w:t>
            </w:r>
          </w:p>
        </w:tc>
        <w:tc>
          <w:tcPr>
            <w:tcW w:w="30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effects of corruption in the society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nepotism destroys good relations</w:t>
            </w:r>
          </w:p>
        </w:tc>
        <w:tc>
          <w:tcPr>
            <w:tcW w:w="20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 effects of corruption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</w:tc>
        <w:tc>
          <w:tcPr>
            <w:tcW w:w="232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109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book 8 pg 33 – 34</w:t>
            </w:r>
          </w:p>
        </w:tc>
        <w:tc>
          <w:tcPr>
            <w:tcW w:w="206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Resource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Person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Nature walk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3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4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teaching of Jesus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Social problems and Christian values</w:t>
            </w:r>
          </w:p>
        </w:tc>
        <w:tc>
          <w:tcPr>
            <w:tcW w:w="30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Apply Christian values in his or her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Avoid corruption, injustice and nepotism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apply Christian principles in his or her life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Christian values when dealing with social problems</w:t>
            </w:r>
          </w:p>
        </w:tc>
        <w:tc>
          <w:tcPr>
            <w:tcW w:w="20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Taking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apply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principles in one’s life</w:t>
            </w:r>
          </w:p>
        </w:tc>
        <w:tc>
          <w:tcPr>
            <w:tcW w:w="232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pupils book 8 pg 110 – 121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34 – 36</w:t>
            </w:r>
          </w:p>
        </w:tc>
        <w:tc>
          <w:tcPr>
            <w:tcW w:w="206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3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48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58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Pentecost</w:t>
            </w: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frees and commands</w:t>
            </w:r>
          </w:p>
        </w:tc>
        <w:tc>
          <w:tcPr>
            <w:tcW w:w="30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how he or she makes use of personal freedom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Jesus Christ showed obedience to God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Jesus showed his loyalty to his father</w:t>
            </w:r>
          </w:p>
        </w:tc>
        <w:tc>
          <w:tcPr>
            <w:tcW w:w="207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Defining freedom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Taking notes</w:t>
            </w:r>
          </w:p>
        </w:tc>
        <w:tc>
          <w:tcPr>
            <w:tcW w:w="22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124 – 128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book 8 pg 38</w:t>
            </w:r>
          </w:p>
        </w:tc>
        <w:tc>
          <w:tcPr>
            <w:tcW w:w="207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3" w:type="dxa"/>
            <w:gridSpan w:val="3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Port folio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</w:t>
            </w:r>
          </w:p>
        </w:tc>
        <w:tc>
          <w:tcPr>
            <w:tcW w:w="153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4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Pentecost</w:t>
            </w:r>
          </w:p>
        </w:tc>
        <w:tc>
          <w:tcPr>
            <w:tcW w:w="2514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frees and commands</w:t>
            </w:r>
          </w:p>
        </w:tc>
        <w:tc>
          <w:tcPr>
            <w:tcW w:w="305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Jesus Christ reacted to Jewish authority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in which he/she reacts to authority i.e. respect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he/she relates to parents and the community</w:t>
            </w:r>
          </w:p>
        </w:tc>
        <w:tc>
          <w:tcPr>
            <w:tcW w:w="207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Dramatization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Taking summary notes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22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130 - 132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book 8 pg 39 – 40</w:t>
            </w:r>
          </w:p>
        </w:tc>
        <w:tc>
          <w:tcPr>
            <w:tcW w:w="207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</w:tc>
        <w:tc>
          <w:tcPr>
            <w:tcW w:w="1528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52" w:type="dxa"/>
            <w:gridSpan w:val="2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45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5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Pentecost</w:t>
            </w:r>
          </w:p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  <w:tc>
          <w:tcPr>
            <w:tcW w:w="25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Jesus frees and commands</w:t>
            </w:r>
          </w:p>
        </w:tc>
        <w:tc>
          <w:tcPr>
            <w:tcW w:w="304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teaching of Jesus Christ on on freedom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achieve true freedom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Express loyalty to the state.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Respect his or her parents in all ways</w:t>
            </w:r>
          </w:p>
        </w:tc>
        <w:tc>
          <w:tcPr>
            <w:tcW w:w="207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Decide to respect one’s parents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Taking summary notes</w:t>
            </w:r>
          </w:p>
        </w:tc>
        <w:tc>
          <w:tcPr>
            <w:tcW w:w="224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8 pg 133 - 134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book 8 pg 42 – 44</w:t>
            </w:r>
          </w:p>
        </w:tc>
        <w:tc>
          <w:tcPr>
            <w:tcW w:w="20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5" w:type="dxa"/>
            <w:gridSpan w:val="3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  <w:tc>
          <w:tcPr>
            <w:tcW w:w="1536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1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8346" w:type="dxa"/>
            <w:gridSpan w:val="15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End Term 111 Exams and Closing</w:t>
            </w: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24"/>
      </w:rPr>
    </w:pPr>
  </w:p>
  <w:p>
    <w:pPr>
      <w:pStyle w:val="P2"/>
      <w:jc w:val="center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tabs>
        <w:tab w:val="clear" w:pos="4680" w:leader="none"/>
        <w:tab w:val="clear" w:pos="9360" w:leader="none"/>
        <w:tab w:val="right" w:pos="17759" w:leader="none"/>
      </w:tabs>
      <w:jc w:val="center"/>
      <w:rPr>
        <w:b w:val="1"/>
        <w:sz w:val="28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2017-05-03T15:39:00Z</dcterms:created>
  <cp:lastModifiedBy>Teacher E-Solutions</cp:lastModifiedBy>
  <dcterms:modified xsi:type="dcterms:W3CDTF">2019-02-03T11:10:23Z</dcterms:modified>
  <cp:revision>9</cp:revision>
</cp:coreProperties>
</file>