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5A3BF0" Type="http://schemas.openxmlformats.org/officeDocument/2006/relationships/officeDocument" Target="/word/document.xml" /><Relationship Id="coreR495A3B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4"/>
        </w:rPr>
      </w:pPr>
      <w:bookmarkStart w:id="0" w:name="_GoBack"/>
      <w:bookmarkEnd w:id="0"/>
      <w:r>
        <w:rPr>
          <w:b w:val="1"/>
          <w:sz w:val="24"/>
        </w:rPr>
        <w:t xml:space="preserve"> FORM 3   TERM 2 - 2015 CHEMISTRY</w:t>
      </w:r>
    </w:p>
    <w:p>
      <w:pPr>
        <w:rPr>
          <w:b w:val="1"/>
          <w:sz w:val="24"/>
        </w:rPr>
      </w:pPr>
      <w:r>
        <w:rPr>
          <w:b w:val="1"/>
          <w:sz w:val="24"/>
        </w:rPr>
        <w:t>PRACTICAL PAPER 3 233/3</w:t>
      </w:r>
    </w:p>
    <w:p>
      <w:pPr>
        <w:rPr>
          <w:b w:val="1"/>
          <w:sz w:val="24"/>
        </w:rPr>
      </w:pPr>
      <w:r>
        <w:rPr>
          <w:b w:val="1"/>
          <w:sz w:val="24"/>
        </w:rPr>
        <w:t>CONFIDENTIAL</w:t>
      </w:r>
    </w:p>
    <w:p>
      <w:r>
        <w:t>In addition to the fittings and chemicals found in a chemistry laboratory,each student will require the following.</w:t>
      </w:r>
    </w:p>
    <w:p>
      <w:r>
        <w:t>1</w:t>
        <w:tab/>
        <w:t>120cm</w:t>
      </w:r>
      <w:r>
        <w:rPr>
          <w:vertAlign w:val="superscript"/>
        </w:rPr>
        <w:t>3</w:t>
      </w:r>
      <w:r>
        <w:t xml:space="preserve"> of solution P-2M HCL</w:t>
      </w:r>
    </w:p>
    <w:p>
      <w:r>
        <w:t>2</w:t>
        <w:tab/>
        <w:t>Accurately weighed 5.0g of solid Q-Na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>
      <w:r>
        <w:t>3</w:t>
        <w:tab/>
        <w:t>About 80cm</w:t>
      </w:r>
      <w:r>
        <w:rPr>
          <w:vertAlign w:val="superscript"/>
        </w:rPr>
        <w:t>3</w:t>
      </w:r>
      <w:r>
        <w:t xml:space="preserve">  of solution  R-40g/litre NaoH.</w:t>
      </w:r>
    </w:p>
    <w:p>
      <w:r>
        <w:t>4</w:t>
        <w:tab/>
        <w:t>100ml measuring cylinder</w:t>
      </w:r>
    </w:p>
    <w:p>
      <w:r>
        <w:t>5</w:t>
        <w:tab/>
        <w:t>10ml measuring cylinder</w:t>
      </w:r>
    </w:p>
    <w:p>
      <w:r>
        <w:t>6</w:t>
        <w:tab/>
        <w:t>3 conical flasks</w:t>
      </w:r>
    </w:p>
    <w:p>
      <w:r>
        <w:t>7</w:t>
        <w:tab/>
        <w:t>250ml beaker</w:t>
      </w:r>
    </w:p>
    <w:p>
      <w:r>
        <w:t>8</w:t>
        <w:tab/>
        <w:t>1 label</w:t>
      </w:r>
    </w:p>
    <w:p>
      <w:r>
        <w:t>9</w:t>
        <w:tab/>
        <w:t>25.0ml pipette</w:t>
      </w:r>
    </w:p>
    <w:p>
      <w:r>
        <w:t>10</w:t>
        <w:tab/>
        <w:t>burette</w:t>
      </w:r>
    </w:p>
    <w:p>
      <w:r>
        <w:t>11</w:t>
        <w:tab/>
        <w:t>tile,funnel,stand,clamp and boss</w:t>
      </w:r>
    </w:p>
    <w:p>
      <w:r>
        <w:t>12</w:t>
        <w:tab/>
        <w:t>distilled water</w:t>
      </w:r>
    </w:p>
    <w:p>
      <w:r>
        <w:t>13</w:t>
        <w:tab/>
        <w:t>About 8 test tubes</w:t>
      </w:r>
    </w:p>
    <w:p>
      <w:r>
        <w:t>14</w:t>
        <w:tab/>
        <w:t>Metallic spatula – clean</w:t>
      </w:r>
    </w:p>
    <w:p>
      <w:r>
        <w:t>15</w:t>
        <w:tab/>
        <w:t>2 boiling tubes</w:t>
      </w:r>
    </w:p>
    <w:p>
      <w:r>
        <w:t>16</w:t>
        <w:tab/>
        <w:t>PH chart</w:t>
      </w:r>
    </w:p>
    <w:p>
      <w:r>
        <w:t>17</w:t>
        <w:tab/>
        <w:t>2cm length magnesium ribbon(cleaned)</w:t>
      </w:r>
    </w:p>
    <w:p>
      <w:r>
        <w:t>18</w:t>
        <w:tab/>
        <w:t>2 wooden splints</w:t>
      </w:r>
    </w:p>
    <w:p>
      <w:r>
        <w:t>19</w:t>
        <w:tab/>
        <w:t>½ spatula of sodium hydrogen carbonate</w:t>
      </w:r>
    </w:p>
    <w:p>
      <w:r>
        <w:t>20</w:t>
        <w:tab/>
        <w:t>one red and one blue litmus papers</w:t>
      </w:r>
    </w:p>
    <w:p>
      <w:r>
        <w:t>21</w:t>
        <w:tab/>
        <w:t>Test-tube holder</w:t>
      </w:r>
    </w:p>
    <w:p>
      <w:r>
        <w:t>(22)</w:t>
        <w:tab/>
        <w:t>½ spatula of each of the solids below</w:t>
      </w:r>
    </w:p>
    <w:p>
      <w:pPr>
        <w:rPr>
          <w:vertAlign w:val="subscript"/>
        </w:rPr>
      </w:pPr>
      <w:r>
        <w:tab/>
        <w:t>:-</w:t>
        <w:tab/>
        <w:t>A –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pPr>
        <w:rPr>
          <w:vertAlign w:val="subscript"/>
        </w:rPr>
      </w:pPr>
      <w:r>
        <w:rPr>
          <w:vertAlign w:val="subscript"/>
        </w:rPr>
        <w:tab/>
        <w:t>:</w:t>
      </w:r>
      <w:r>
        <w:t>:-</w:t>
        <w:tab/>
        <w:t>B –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>
      <w:pPr>
        <w:rPr>
          <w:vertAlign w:val="subscript"/>
        </w:rPr>
      </w:pPr>
      <w:r>
        <w:tab/>
        <w:t>:-</w:t>
        <w:tab/>
        <w:t>C – Zn(NO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>
      <w:pPr>
        <w:rPr>
          <w:vertAlign w:val="subscript"/>
        </w:rPr>
      </w:pPr>
      <w:r>
        <w:rPr>
          <w:vertAlign w:val="subscript"/>
        </w:rPr>
        <w:tab/>
      </w:r>
      <w:r>
        <w:t>:-</w:t>
        <w:tab/>
        <w:t>D – 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>
      <w:r>
        <w:tab/>
        <w:t>:-</w:t>
        <w:tab/>
        <w:t>E – CuSO</w:t>
      </w:r>
      <w:r>
        <w:rPr>
          <w:vertAlign w:val="subscript"/>
        </w:rPr>
        <w:t>4</w:t>
      </w:r>
      <w:r>
        <w:t>.5H</w:t>
      </w:r>
      <w:r>
        <w:rPr>
          <w:vertAlign w:val="subscript"/>
        </w:rPr>
        <w:t>2</w:t>
      </w:r>
      <w:r>
        <w:t>O</w:t>
      </w:r>
    </w:p>
    <w:p>
      <w:pPr>
        <w:rPr>
          <w:vertAlign w:val="subscript"/>
        </w:rPr>
      </w:pPr>
      <w:r>
        <w:t>23</w:t>
        <w:tab/>
        <w:t>Solution F-10cm</w:t>
      </w:r>
      <w:r>
        <w:rPr>
          <w:vertAlign w:val="superscript"/>
        </w:rPr>
        <w:t xml:space="preserve">3  </w:t>
      </w:r>
      <w:r>
        <w:rPr>
          <w:vertAlign w:val="subscript"/>
        </w:rPr>
        <w:t xml:space="preserve"> </w:t>
      </w:r>
      <w:r>
        <w:t>1M HCl</w:t>
      </w:r>
    </w:p>
    <w:p>
      <w:r>
        <w:t>Access to</w:t>
      </w:r>
    </w:p>
    <w:p>
      <w:r>
        <w:t>1.</w:t>
        <w:tab/>
        <w:t>Means of heating</w:t>
      </w:r>
    </w:p>
    <w:p>
      <w:r>
        <w:t>2.</w:t>
        <w:tab/>
        <w:t>Phenolphthalein indicator</w:t>
      </w:r>
    </w:p>
    <w:p>
      <w:r>
        <w:t>3</w:t>
        <w:tab/>
        <w:t>2M ammonia solution</w:t>
      </w:r>
    </w:p>
    <w:p>
      <w:r>
        <w:t>4.</w:t>
        <w:tab/>
        <w:t>1M HCl</w:t>
      </w:r>
    </w:p>
    <w:p>
      <w:r>
        <w:t>5.</w:t>
        <w:tab/>
        <w:t>Universal indicator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TEACHERS</dc:creator>
  <dcterms:created xsi:type="dcterms:W3CDTF">2015-06-10T19:29:00Z</dcterms:created>
  <cp:lastModifiedBy>Teacher E-Solutions</cp:lastModifiedBy>
  <dcterms:modified xsi:type="dcterms:W3CDTF">2019-01-13T09:40:15Z</dcterms:modified>
  <cp:revision>5</cp:revision>
</cp:coreProperties>
</file>