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729AEC8" Type="http://schemas.openxmlformats.org/officeDocument/2006/relationships/officeDocument" Target="/word/document.xml" /><Relationship Id="coreR4729AEC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  <w:sz w:val="28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152400</wp:posOffset>
                </wp:positionH>
                <wp:positionV relativeFrom="paragraph">
                  <wp:posOffset>-621030</wp:posOffset>
                </wp:positionV>
                <wp:extent cx="5562600" cy="414020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41402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Self-assessment questions                                                                                         13.02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438pt;height:32.6pt;z-index:2;mso-wrap-distance-left:9pt;mso-wrap-distance-top:0pt;mso-wrap-distance-right:9pt;mso-wrap-distance-bottom:0pt;margin-left:12pt;margin-top:-48.9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Self-assessment questions                                                                                         13.02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  <w:sz w:val="28"/>
        </w:rPr>
        <w:t>13 Breathing - answers</w:t>
      </w:r>
    </w:p>
    <w:p/>
    <w:p/>
    <w:p>
      <w:r>
        <w:rPr>
          <w:b w:val="1"/>
        </w:rPr>
        <w:t>1</w:t>
      </w:r>
      <w:r>
        <w:t xml:space="preserve"> (a) Energy is obtained from food by a process called </w:t>
      </w:r>
      <w:r>
        <w:rPr>
          <w:i w:val="1"/>
        </w:rPr>
        <w:t>respiration</w:t>
      </w:r>
      <w:r>
        <w:t xml:space="preserve"> (A). </w:t>
      </w:r>
    </w:p>
    <w:p>
      <w:r>
        <w:t xml:space="preserve">   (b) The intake of oxygen and output of carbon dioxide at a respiratory surface is called </w:t>
      </w:r>
    </w:p>
    <w:p>
      <w:r>
        <w:t xml:space="preserve">        </w:t>
      </w:r>
      <w:r>
        <w:rPr>
          <w:i w:val="1"/>
        </w:rPr>
        <w:t>gaseous exchange</w:t>
      </w:r>
      <w:r>
        <w:t xml:space="preserve"> (B).</w:t>
      </w:r>
    </w:p>
    <w:p>
      <w:r>
        <w:t xml:space="preserve">   (c) The process of renewing air in the lungs is called </w:t>
      </w:r>
      <w:r>
        <w:rPr>
          <w:i w:val="1"/>
        </w:rPr>
        <w:t>ventilation</w:t>
      </w:r>
      <w:r>
        <w:t xml:space="preserve"> (C). </w:t>
      </w:r>
    </w:p>
    <w:p>
      <w:r>
        <w:t xml:space="preserve">   (d) The processes B  and C are included in the term ‘breathing’.                                   </w:t>
      </w:r>
    </w:p>
    <w:p/>
    <w:p>
      <w:r>
        <w:rPr>
          <w:b w:val="1"/>
        </w:rPr>
        <w:t>2</w:t>
      </w:r>
      <w:r>
        <w:t xml:space="preserve">  From the nasal cavity the air would pass through the (pharynx, glottis), larynx, trachea, bronchi and bronchioles to reach the alveolus. </w:t>
      </w:r>
    </w:p>
    <w:p/>
    <w:p>
      <w:r>
        <w:rPr>
          <w:b w:val="1"/>
        </w:rPr>
        <w:t>3</w:t>
      </w:r>
      <w:r>
        <w:t xml:space="preserve"> The cartilage rings hold the air passages open. </w:t>
      </w:r>
    </w:p>
    <w:p/>
    <w:p>
      <w:r>
        <w:rPr>
          <w:b w:val="1"/>
        </w:rPr>
        <w:t>4</w:t>
      </w:r>
      <w:r>
        <w:t xml:space="preserve"> The lining of the air passages produces </w:t>
      </w:r>
      <w:r>
        <w:rPr>
          <w:i w:val="1"/>
        </w:rPr>
        <w:t>mucus</w:t>
      </w:r>
      <w:r>
        <w:t xml:space="preserve"> which traps dust particles. </w:t>
      </w:r>
      <w:r>
        <w:rPr>
          <w:i w:val="1"/>
        </w:rPr>
        <w:t>Cilia</w:t>
      </w:r>
      <w:r>
        <w:t xml:space="preserve"> in the lining flick to and fro to carry the mucus up and out of the passages. </w:t>
      </w:r>
    </w:p>
    <w:p/>
    <w:p>
      <w:r>
        <w:rPr>
          <w:b w:val="1"/>
        </w:rPr>
        <w:t>5</w:t>
      </w:r>
      <w:r>
        <w:t xml:space="preserve"> (b) When we inhale our diaphragm muscles contract and the ribs move up. </w:t>
      </w:r>
    </w:p>
    <w:p/>
    <w:p>
      <w:r>
        <w:rPr>
          <w:b w:val="1"/>
        </w:rPr>
        <w:t>6</w:t>
      </w:r>
      <w:r>
        <w:t xml:space="preserve"> Blood in the pulmonary artery will contain less oxygen and more carbon dioxide than blood in the pulmonary vein. </w:t>
      </w:r>
    </w:p>
    <w:p>
      <w:pPr>
        <w:rPr>
          <w:b w:val="1"/>
        </w:rPr>
      </w:pPr>
    </w:p>
    <w:p>
      <w:r>
        <w:rPr>
          <w:b w:val="1"/>
        </w:rPr>
        <w:t>7</w:t>
      </w:r>
      <w:r>
        <w:t xml:space="preserve"> Breathing becomes deeper and more rapid, thus exposing the capillaries to a greater volume of air in a given time. </w:t>
      </w:r>
    </w:p>
    <w:p/>
    <w:p>
      <w:r>
        <w:rPr>
          <w:b w:val="1"/>
        </w:rPr>
        <w:t>8</w:t>
      </w:r>
      <w:r>
        <w:t xml:space="preserve"> Exhaled air contains approximately 16% oxygen.</w:t>
      </w:r>
    </w:p>
    <w:p/>
    <w:p>
      <w:r>
        <w:rPr>
          <w:b w:val="1"/>
        </w:rPr>
        <w:t>9</w:t>
      </w:r>
      <w:r>
        <w:t xml:space="preserve"> (i) vital capacity: 5000 cm</w:t>
      </w:r>
      <w:r>
        <w:rPr>
          <w:vertAlign w:val="superscript"/>
        </w:rPr>
        <w:t>3</w:t>
      </w:r>
      <w:r>
        <w:t>, (ii) tidal Volume: 500 cm</w:t>
      </w:r>
      <w:r>
        <w:rPr>
          <w:vertAlign w:val="superscript"/>
        </w:rPr>
        <w:t>3</w:t>
      </w:r>
      <w:r>
        <w:t>, (iii) residual air: 1000 cm</w:t>
      </w:r>
      <w:r>
        <w:rPr>
          <w:vertAlign w:val="superscript"/>
        </w:rPr>
        <w:t>3</w:t>
      </w:r>
      <w:r>
        <w:t xml:space="preserve">. </w:t>
      </w:r>
    </w:p>
    <w:p/>
    <w:p>
      <w:r>
        <w:rPr>
          <w:b w:val="1"/>
        </w:rPr>
        <w:t>10</w:t>
      </w:r>
      <w:r>
        <w:t xml:space="preserve"> Four characteristics of an efficient respiratory surface are: thin epithelium, large surface area, abundant capillaries, ventilation mechanism. </w:t>
      </w:r>
    </w:p>
    <w:p/>
    <w:p>
      <w:r>
        <w:rPr>
          <w:b w:val="1"/>
        </w:rPr>
        <w:t>11</w:t>
      </w:r>
      <w:r>
        <w:t xml:space="preserve"> </w:t>
      </w:r>
      <w:r>
        <w:rPr>
          <w:i w:val="1"/>
        </w:rPr>
        <w:t>Diffusion</w:t>
      </w:r>
      <w:r>
        <w:t xml:space="preserve"> is the process by which oxygen passes from the alveoli to the lung capillaries. </w:t>
      </w:r>
    </w:p>
    <w:p/>
    <w:p>
      <w:r>
        <w:rPr>
          <w:b w:val="1"/>
        </w:rPr>
        <w:t>12</w:t>
      </w:r>
      <w:r>
        <w:t xml:space="preserve"> (b)Tuberculosis  and (d) colds are unlikely to be caused by smoking (but it doesn’t help).  </w:t>
      </w:r>
    </w:p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5867400</wp:posOffset>
                </wp:positionH>
                <wp:positionV relativeFrom="paragraph">
                  <wp:posOffset>4100830</wp:posOffset>
                </wp:positionV>
                <wp:extent cx="381000" cy="310515"/>
                <wp:wrapNone/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051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>41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4" path="m,l,21600r21600,l21600,xe"/>
              <v:shape xmlns:o="urn:schemas-microsoft-com:office:office" type="#4" id="Text Box 3" style="position:absolute;width:30pt;height:24.45pt;z-index:1;mso-wrap-distance-left:9pt;mso-wrap-distance-top:0pt;mso-wrap-distance-right:9pt;mso-wrap-distance-bottom:0pt;margin-left:462pt;margin-top:322.9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xmlns:r="http://schemas.openxmlformats.org/officeDocument/2006/relationships" w:type="default" r:id="RelHdr1"/>
      <w:type w:val="nextPage"/>
      <w:pgSz w:w="11909" w:h="16834" w:code="0"/>
      <w:pgMar w:left="1440" w:right="1134" w:top="1440" w:bottom="1446" w:header="708" w:footer="1077" w:gutter="0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  <w:r>
      <w:t xml:space="preserve">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paragraph" w:styleId="P1">
    <w:name w:val="Header"/>
    <w:basedOn w:val="P0"/>
    <w:next w:val="P1"/>
    <w:pPr>
      <w:tabs>
        <w:tab w:val="center" w:pos="4153" w:leader="none"/>
        <w:tab w:val="right" w:pos="8306" w:leader="none"/>
      </w:tabs>
    </w:pPr>
    <w:rPr/>
  </w:style>
  <w:style w:type="paragraph" w:styleId="P2">
    <w:name w:val="Footer"/>
    <w:basedOn w:val="P0"/>
    <w:next w:val="P2"/>
    <w:pPr>
      <w:tabs>
        <w:tab w:val="center" w:pos="4153" w:leader="none"/>
        <w:tab w:val="right" w:pos="8306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Mackean</dc:creator>
  <dcterms:created xsi:type="dcterms:W3CDTF">2007-11-29T12:16:00Z</dcterms:created>
  <cp:lastModifiedBy>Teacher E-Solutions</cp:lastModifiedBy>
  <cp:lastPrinted>2008-02-06T11:45:00Z</cp:lastPrinted>
  <dcterms:modified xsi:type="dcterms:W3CDTF">2019-01-13T19:36:01Z</dcterms:modified>
  <cp:revision>12</cp:revision>
  <dc:title>13 Breathing - answers</dc:title>
</cp:coreProperties>
</file>