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51F50EC" Type="http://schemas.openxmlformats.org/officeDocument/2006/relationships/officeDocument" Target="/word/document.xml" /><Relationship Id="coreR751F50E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  <w:rPr>
          <w:b w:val="1"/>
        </w:rPr>
      </w:pPr>
      <w:r>
        <w:rPr>
          <w:b w:val="1"/>
        </w:rPr>
        <w:t>CHAPTER 1 – CLASSIFICATION II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1.</w:t>
        <w:tab/>
        <w:t>-</w:t>
        <w:tab/>
        <w:t>Food spoilage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 xml:space="preserve">- </w:t>
        <w:tab/>
        <w:t>Food poisoning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 xml:space="preserve">- </w:t>
        <w:tab/>
        <w:t>Cause disease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2.</w:t>
        <w:tab/>
        <w:t>a)</w:t>
        <w:tab/>
        <w:t xml:space="preserve">A- </w:t>
        <w:tab/>
        <w:t>Sorus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 xml:space="preserve">B- </w:t>
        <w:tab/>
        <w:t>Rhizomes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 xml:space="preserve">b)  Pteridophyta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3.</w:t>
        <w:tab/>
        <w:t>Arthropoda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4.</w:t>
        <w:tab/>
        <w:t>When they interbreed freely giving rise to a viable/fertile offspring.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5.</w:t>
        <w:tab/>
        <w:t>Arachnida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6.</w:t>
      </w:r>
    </w:p>
    <w:tbl>
      <w:tblPr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rPr>
          <w:trHeight w:hRule="atLeast" w:val="421"/>
          <w:jc w:val="center"/>
        </w:trPr>
        <w:tc>
          <w:tcPr>
            <w:tcW w:w="101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</w:p>
        </w:tc>
        <w:tc>
          <w:tcPr>
            <w:tcW w:w="1878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Organism</w:t>
            </w:r>
          </w:p>
        </w:tc>
        <w:tc>
          <w:tcPr>
            <w:tcW w:w="1918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Reason</w:t>
            </w:r>
          </w:p>
        </w:tc>
      </w:tr>
      <w:tr>
        <w:trPr>
          <w:trHeight w:hRule="atLeast" w:val="791"/>
          <w:jc w:val="center"/>
        </w:trPr>
        <w:tc>
          <w:tcPr>
            <w:tcW w:w="101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Insecta</w:t>
            </w:r>
          </w:p>
        </w:tc>
        <w:tc>
          <w:tcPr>
            <w:tcW w:w="1878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-Praying Mantis</w:t>
            </w:r>
          </w:p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-Tsetse fly</w:t>
            </w:r>
          </w:p>
        </w:tc>
        <w:tc>
          <w:tcPr>
            <w:tcW w:w="1918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- 3 body parts</w:t>
            </w:r>
          </w:p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- 3 pairs of legs</w:t>
            </w:r>
          </w:p>
        </w:tc>
      </w:tr>
      <w:tr>
        <w:trPr>
          <w:trHeight w:hRule="atLeast" w:val="816"/>
          <w:jc w:val="center"/>
        </w:trPr>
        <w:tc>
          <w:tcPr>
            <w:tcW w:w="101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</w:p>
        </w:tc>
        <w:tc>
          <w:tcPr>
            <w:tcW w:w="1878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-Centipede</w:t>
            </w:r>
          </w:p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-Millipede</w:t>
            </w:r>
          </w:p>
        </w:tc>
        <w:tc>
          <w:tcPr>
            <w:tcW w:w="1918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-Many segments</w:t>
            </w:r>
          </w:p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-Many legs</w:t>
            </w:r>
          </w:p>
        </w:tc>
      </w:tr>
      <w:tr>
        <w:trPr>
          <w:trHeight w:hRule="atLeast" w:val="816"/>
          <w:jc w:val="center"/>
        </w:trPr>
        <w:tc>
          <w:tcPr>
            <w:tcW w:w="101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</w:p>
        </w:tc>
        <w:tc>
          <w:tcPr>
            <w:tcW w:w="1878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-Tick</w:t>
            </w:r>
          </w:p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-Spider</w:t>
            </w:r>
          </w:p>
        </w:tc>
        <w:tc>
          <w:tcPr>
            <w:tcW w:w="1918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-2 body parts</w:t>
            </w:r>
          </w:p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</w:pPr>
            <w:r>
              <w:t>-4 pairs of legs</w:t>
            </w:r>
          </w:p>
        </w:tc>
      </w:tr>
    </w:tbl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7.</w:t>
        <w:tab/>
        <w:t xml:space="preserve">- </w:t>
        <w:tab/>
        <w:t>Presence of rhizoids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>-</w:t>
        <w:tab/>
        <w:t>Absence of vascular tissues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 xml:space="preserve">- </w:t>
        <w:tab/>
        <w:t>Body parts not differentiated into roots, stem and leaves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8.</w:t>
        <w:tab/>
        <w:t xml:space="preserve">- </w:t>
        <w:tab/>
        <w:t>Brewing industry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 xml:space="preserve">- </w:t>
        <w:tab/>
        <w:t>Baking of bread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 xml:space="preserve">- </w:t>
        <w:tab/>
        <w:t>Manufacture of medicine/antibiotics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>-</w:t>
        <w:tab/>
        <w:t>Source of food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>-</w:t>
        <w:tab/>
        <w:t>Manufacture of vitamin K and B12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9.</w:t>
        <w:tab/>
        <w:t>Interbreed to produce fertile/viable offspring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10.</w:t>
        <w:tab/>
        <w:t>Cephalothorax; prosona.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11.</w:t>
        <w:tab/>
        <w:t>Chordata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12.</w:t>
        <w:tab/>
        <w:t>Class insecta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13.</w:t>
        <w:tab/>
        <w:t>Arachnida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>14.</w:t>
        <w:tab/>
        <w:t>a)</w:t>
        <w:tab/>
        <w:t>-</w:t>
        <w:tab/>
        <w:t>Fungi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 xml:space="preserve">- </w:t>
        <w:tab/>
        <w:t>Saprophytic bacteria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 xml:space="preserve">b) </w:t>
        <w:tab/>
        <w:t>-</w:t>
        <w:tab/>
        <w:t>Refrigeration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 xml:space="preserve">- </w:t>
        <w:tab/>
        <w:t xml:space="preserve">Very low temperature inactivates the organism and metabolic activities are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ab/>
        <w:t>very low and they do not reproduce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 xml:space="preserve">- </w:t>
        <w:tab/>
        <w:t xml:space="preserve">Cooking –High temperatures kill the micro-organism and they cannot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ab/>
        <w:t xml:space="preserve">reproduce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 xml:space="preserve">- </w:t>
        <w:tab/>
        <w:t xml:space="preserve">Preservatives – create unsuitable acidic media in which micro-organisms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080" w:left="1080"/>
      </w:pPr>
      <w:r>
        <w:tab/>
        <w:tab/>
        <w:tab/>
        <w:tab/>
        <w:t>cannot grow.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360" w:left="1440"/>
      </w:pPr>
      <w:r>
        <w:t>-</w:t>
        <w:tab/>
        <w:t>Salting – Create high osmotic pressure and micro-organisms become dehydrated.</w:t>
      </w:r>
    </w:p>
    <w:p>
      <w:pPr>
        <w:tabs>
          <w:tab w:val="left" w:pos="360" w:leader="none"/>
        </w:tabs>
        <w:spacing w:lineRule="auto" w:line="480" w:beforeAutospacing="0" w:afterAutospacing="0"/>
        <w:ind w:hanging="360" w:left="360"/>
      </w:pPr>
      <w:r>
        <w:t>15.</w:t>
        <w:tab/>
        <w:t xml:space="preserve">a) </w:t>
        <w:tab/>
        <w:t>-</w:t>
        <w:tab/>
        <w:t>They are closed circulatory system</w:t>
      </w:r>
    </w:p>
    <w:p>
      <w:pPr>
        <w:tabs>
          <w:tab w:val="left" w:pos="360" w:leader="none"/>
        </w:tabs>
        <w:spacing w:lineRule="auto" w:line="480" w:beforeAutospacing="0" w:afterAutospacing="0"/>
        <w:ind w:hanging="360" w:left="360"/>
      </w:pPr>
      <w:r>
        <w:tab/>
        <w:tab/>
        <w:t xml:space="preserve">- </w:t>
        <w:tab/>
        <w:t>They are homoeothermic</w:t>
      </w:r>
    </w:p>
    <w:p>
      <w:pPr>
        <w:tabs>
          <w:tab w:val="left" w:pos="360" w:leader="none"/>
        </w:tabs>
        <w:spacing w:lineRule="auto" w:line="480" w:beforeAutospacing="0" w:afterAutospacing="0"/>
        <w:ind w:hanging="360" w:left="360"/>
      </w:pPr>
      <w:r>
        <w:tab/>
        <w:tab/>
        <w:t>-</w:t>
        <w:tab/>
        <w:t xml:space="preserve">Both use lungs for gaseous exchange </w:t>
      </w:r>
    </w:p>
    <w:p>
      <w:pPr>
        <w:tabs>
          <w:tab w:val="left" w:pos="360" w:leader="none"/>
        </w:tabs>
        <w:spacing w:lineRule="auto" w:line="480" w:beforeAutospacing="0" w:afterAutospacing="0"/>
        <w:ind w:hanging="360" w:left="360"/>
      </w:pPr>
      <w:r>
        <w:tab/>
        <w:t xml:space="preserve">b) </w:t>
        <w:tab/>
        <w:t xml:space="preserve">- </w:t>
        <w:tab/>
        <w:t>They have mammary glands</w:t>
      </w:r>
    </w:p>
    <w:p>
      <w:pPr>
        <w:tabs>
          <w:tab w:val="left" w:pos="360" w:leader="none"/>
        </w:tabs>
        <w:spacing w:lineRule="auto" w:line="480" w:beforeAutospacing="0" w:afterAutospacing="0"/>
        <w:ind w:hanging="360" w:left="360"/>
      </w:pPr>
      <w:r>
        <w:tab/>
        <w:t xml:space="preserve">  </w:t>
        <w:tab/>
        <w:t xml:space="preserve">- </w:t>
        <w:tab/>
        <w:t xml:space="preserve">Skin covered with fur or hair </w:t>
      </w:r>
    </w:p>
    <w:p>
      <w:pPr>
        <w:tabs>
          <w:tab w:val="left" w:pos="360" w:leader="none"/>
        </w:tabs>
        <w:spacing w:lineRule="auto" w:line="480" w:beforeAutospacing="0" w:afterAutospacing="0"/>
        <w:ind w:hanging="360" w:left="360"/>
      </w:pPr>
      <w:r>
        <w:tab/>
        <w:t xml:space="preserve">  </w:t>
        <w:tab/>
        <w:t>-</w:t>
        <w:tab/>
        <w:t>They have diaphragm separating thoracic and abdominal cavities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16.</w:t>
        <w:tab/>
        <w:t>-</w:t>
        <w:tab/>
        <w:t>Have notochord in embryonic stage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- </w:t>
        <w:tab/>
        <w:t>Have endoskeleton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17.</w:t>
        <w:tab/>
        <w:t>a)</w:t>
        <w:tab/>
        <w:t>A-Capsule</w:t>
        <w:tab/>
        <w:t>B- Rhizoids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b)    </w:t>
        <w:tab/>
        <w:t>Division Bryophyta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c)     </w:t>
        <w:tab/>
        <w:t>Gametophyte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d)    - </w:t>
        <w:tab/>
        <w:t>Vascular tissues absent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  - </w:t>
        <w:tab/>
        <w:t>Body not differentiated into roots, leaves or stem.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   - </w:t>
        <w:tab/>
        <w:t>Display alternation of generations.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18.</w:t>
        <w:tab/>
        <w:t>-</w:t>
        <w:tab/>
        <w:t>Number of body parts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>-</w:t>
        <w:tab/>
        <w:t>Number of appendages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- </w:t>
        <w:tab/>
        <w:t>Presence of wings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19.</w:t>
        <w:tab/>
        <w:t xml:space="preserve">a) - </w:t>
        <w:tab/>
        <w:t>Algae have chlorophyll but fungi do not have.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    - </w:t>
        <w:tab/>
        <w:t>Algae are single celled while fungi are multicellular.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>b) -</w:t>
        <w:tab/>
        <w:t xml:space="preserve">Source of food for aquatic animals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    - </w:t>
        <w:tab/>
        <w:t xml:space="preserve">Manufacture of gels and paints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20.</w:t>
        <w:tab/>
        <w:t xml:space="preserve">   - </w:t>
        <w:tab/>
        <w:t>Source of agar used in cultivating micro-organism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- </w:t>
        <w:tab/>
        <w:t>Manufacture of gels and paints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- </w:t>
        <w:tab/>
        <w:t>Source of agar used in cultivating micro-organisms.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21.</w:t>
        <w:tab/>
        <w:tab/>
        <w:t xml:space="preserve">a)  </w:t>
        <w:tab/>
        <w:t xml:space="preserve">The spore producing structure (asexually) gives rise to the gamete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producing structure (sexual) and they alternate.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 xml:space="preserve">b) </w:t>
        <w:tab/>
        <w:t>Division bryophyta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 xml:space="preserve">    </w:t>
        <w:tab/>
        <w:t>Division pteridophyta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22.</w:t>
        <w:tab/>
        <w:tab/>
        <w:t>a)</w:t>
        <w:tab/>
        <w:t>- Segmented bodies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ab/>
        <w:t>- Jointed appendages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ab/>
        <w:t>- Exoskeleton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ab/>
        <w:t>- Body divided into parts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 xml:space="preserve">b)  </w:t>
        <w:tab/>
        <w:t xml:space="preserve">i)  </w:t>
        <w:tab/>
        <w:t xml:space="preserve">Second name should be in small letter. The names should be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ab/>
        <w:tab/>
        <w:t>underlined.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 xml:space="preserve">  </w:t>
        <w:tab/>
        <w:t xml:space="preserve">ii)  </w:t>
        <w:tab/>
        <w:t>Tuberrasum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 xml:space="preserve">c) </w:t>
        <w:tab/>
        <w:t>Division pteridophyta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>23.</w:t>
        <w:tab/>
        <w:tab/>
        <w:t>Class diplopoda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>24.</w:t>
        <w:tab/>
        <w:t xml:space="preserve"> </w:t>
        <w:tab/>
        <w:t>- Number of body parts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>- Number of legs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>- Number of wings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>- Number of antennae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 xml:space="preserve">25. </w:t>
        <w:tab/>
        <w:t>Binary fission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</w:p>
    <w:p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2017-03-01T19:59:00Z</dcterms:created>
  <cp:lastModifiedBy>Teacher E-Solutions</cp:lastModifiedBy>
  <dcterms:modified xsi:type="dcterms:W3CDTF">2019-01-13T09:52:07Z</dcterms:modified>
  <cp:revision>2</cp:revision>
</cp:coreProperties>
</file>