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72ED1C9" Type="http://schemas.openxmlformats.org/officeDocument/2006/relationships/officeDocument" Target="/word/document.xml" /><Relationship Id="coreR272ED1C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sz w:val="28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76200</wp:posOffset>
                </wp:positionH>
                <wp:positionV relativeFrom="paragraph">
                  <wp:posOffset>-621030</wp:posOffset>
                </wp:positionV>
                <wp:extent cx="5638800" cy="517525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51752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Self-assessment questions                                                                                           16.03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444pt;height:40.75pt;z-index:2;mso-wrap-distance-left:9pt;mso-wrap-distance-top:0pt;mso-wrap-distance-right:9pt;mso-wrap-distance-bottom:0pt;margin-left:6pt;margin-top:-48.9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Self-assessment questions                                                                                           16.03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  <w:sz w:val="28"/>
        </w:rPr>
        <w:t>16 Human reproduction - answers</w:t>
      </w:r>
    </w:p>
    <w:p>
      <w:pPr>
        <w:rPr>
          <w:b w:val="1"/>
          <w:sz w:val="28"/>
        </w:rPr>
      </w:pPr>
    </w:p>
    <w:p>
      <w:r>
        <w:rPr>
          <w:b w:val="1"/>
        </w:rPr>
        <w:t>1</w:t>
      </w:r>
      <w:r>
        <w:t xml:space="preserve"> Fertilisation occurs when the nucleus (A) of a sperm cell fuses with the nucleus (B) of the ovum (C).</w:t>
      </w:r>
    </w:p>
    <w:p/>
    <w:p>
      <w:r>
        <w:rPr>
          <w:b w:val="1"/>
        </w:rPr>
        <w:t>2</w:t>
      </w:r>
      <w:r>
        <w:t xml:space="preserve"> (a) The sperm (male gamete) is much smaller than the ovum (female gamete). </w:t>
      </w:r>
    </w:p>
    <w:p>
      <w:r>
        <w:t xml:space="preserve">   (b) The ovum is spherical and contains more cytoplasm than the sperm, which is elongated   </w:t>
      </w:r>
    </w:p>
    <w:p>
      <w:r>
        <w:t xml:space="preserve">         with a 'tail'. </w:t>
      </w:r>
    </w:p>
    <w:p>
      <w:r>
        <w:t xml:space="preserve">  (c) Sperms are produced in much greater numbers than the ova. </w:t>
      </w:r>
    </w:p>
    <w:p/>
    <w:p>
      <w:r>
        <w:rPr>
          <w:b w:val="1"/>
        </w:rPr>
        <w:t>3</w:t>
      </w:r>
      <w:r>
        <w:t xml:space="preserve"> Before fertilisation can occur, the sperms must pass through the sperm duct, urethra, vagina, cervix, uterus and oviduct. </w:t>
      </w:r>
    </w:p>
    <w:p/>
    <w:p>
      <w:r>
        <w:rPr>
          <w:b w:val="1"/>
        </w:rPr>
        <w:t>4</w:t>
      </w:r>
      <w:r>
        <w:t xml:space="preserve"> (a) Ovulation is the release of an ovum from a mature follicle in the ovary. </w:t>
      </w:r>
    </w:p>
    <w:p>
      <w:r>
        <w:t xml:space="preserve">   (b) Ovulation occurs approximately once every 28 days. </w:t>
      </w:r>
    </w:p>
    <w:p/>
    <w:p>
      <w:r>
        <w:rPr>
          <w:b w:val="1"/>
        </w:rPr>
        <w:t>5</w:t>
      </w:r>
      <w:r>
        <w:t xml:space="preserve"> Sperms can fertilise an ovum for up to about three days after entering the female reproductive system, and the ovum survives for about one day. </w:t>
      </w:r>
    </w:p>
    <w:p/>
    <w:p>
      <w:r>
        <w:rPr>
          <w:b w:val="1"/>
        </w:rPr>
        <w:t>6</w:t>
      </w:r>
      <w:r>
        <w:t xml:space="preserve"> (A) vagina, (B) cervix, (C) amnion, (D) uterus, (E) placenta, (F) oviduct, (G) fetus. </w:t>
      </w:r>
    </w:p>
    <w:p>
      <w:r>
        <w:t xml:space="preserve">   (i) Ovum matures in ovary, (ii) ovum released from follicle, (iii) sperms deposited at top of   </w:t>
      </w:r>
    </w:p>
    <w:p>
      <w:r>
        <w:t xml:space="preserve">   vagina, (iv) ovum enters oviduct, (v) sperm fertilises ovum, (vi) embryo implants in lining of </w:t>
      </w:r>
    </w:p>
    <w:p>
      <w:r>
        <w:t xml:space="preserve">   uterus. </w:t>
      </w:r>
    </w:p>
    <w:p/>
    <w:p>
      <w:r>
        <w:rPr>
          <w:b w:val="1"/>
        </w:rPr>
        <w:t>7</w:t>
      </w:r>
      <w:r>
        <w:t xml:space="preserve"> (a) (i) oxygen and digested food (glucose, amino acids) pass from maternal to fetal blood, </w:t>
      </w:r>
    </w:p>
    <w:p>
      <w:r>
        <w:t xml:space="preserve">        (ii) carbon dioxide and nitrogenous waste (urea) pass from fetal to maternal blood. </w:t>
      </w:r>
    </w:p>
    <w:p>
      <w:r>
        <w:t xml:space="preserve">   (b) The fetus's own heart pumps blood through the fetal vessels in the placenta. </w:t>
      </w:r>
    </w:p>
    <w:p/>
    <w:p>
      <w:r>
        <w:rPr>
          <w:b w:val="1"/>
        </w:rPr>
        <w:t>8</w:t>
      </w:r>
      <w:r>
        <w:t xml:space="preserve"> The umbilical cord contains blood vessels which convey blood between the fetus and the placenta. </w:t>
      </w:r>
    </w:p>
    <w:p/>
    <w:p>
      <w:r>
        <w:rPr>
          <w:b w:val="1"/>
        </w:rPr>
        <w:t>9</w:t>
      </w:r>
      <w:r>
        <w:t xml:space="preserve"> (a) Smoking during pregnancy can lead to an underweight fetus. </w:t>
      </w:r>
    </w:p>
    <w:p>
      <w:r>
        <w:t xml:space="preserve">   (b) If a pregnant woman catches rubella in the first 4 months of pregnancy, the fetal ears, eyes </w:t>
      </w:r>
    </w:p>
    <w:p>
      <w:r>
        <w:t xml:space="preserve">        and nervous system may be damaged. </w:t>
      </w:r>
    </w:p>
    <w:p/>
    <w:p>
      <w:r>
        <w:rPr>
          <w:b w:val="1"/>
        </w:rPr>
        <w:t>10</w:t>
      </w:r>
      <w:r>
        <w:t xml:space="preserve"> (a) Identical twins are derived from the products of a single zygote which divides into two at    </w:t>
      </w:r>
    </w:p>
    <w:p>
      <w:r>
        <w:t xml:space="preserve">          an early stage of development. </w:t>
      </w:r>
    </w:p>
    <w:p>
      <w:r>
        <w:t xml:space="preserve">    (b) Fraternal twins result from the simultaneous fertilisation of two ova. </w:t>
      </w:r>
    </w:p>
    <w:p/>
    <w:p>
      <w:r>
        <w:rPr>
          <w:b w:val="1"/>
        </w:rPr>
        <w:t>11</w:t>
      </w:r>
      <w:r>
        <w:t xml:space="preserve"> (a) Blood tests can reveal the mother's Rhesus blood group and show whether she is anaemic.   </w:t>
      </w:r>
    </w:p>
    <w:p>
      <w:r>
        <w:t xml:space="preserve">     (b) Urine tests can confirm the pregnancy and show if she is diabetic. Later in pregnancy, the   </w:t>
      </w:r>
    </w:p>
    <w:p>
      <w:r>
        <w:t xml:space="preserve">           presence of proteins in the urine implies restricted circulation in the placenta. </w:t>
      </w:r>
    </w:p>
    <w:p/>
    <w:p/>
    <w:p/>
    <w:p/>
    <w:p/>
    <w:p/>
    <w:p/>
    <w:p/>
    <w:p>
      <w:pPr>
        <w:rPr>
          <w:b w:val="1"/>
        </w:rPr>
      </w:pPr>
      <w:r>
        <mc:AlternateContent>
          <mc:Choice Requires="wps">
            <w:rPr>
              <w:sz w:val="20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76200</wp:posOffset>
                </wp:positionH>
                <wp:positionV relativeFrom="paragraph">
                  <wp:posOffset>-621030</wp:posOffset>
                </wp:positionV>
                <wp:extent cx="5715000" cy="517525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517525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Self-assessment questions                                                                                              16.04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" path="m,l,21600r21600,l21600,xe"/>
              <v:shape xmlns:o="urn:schemas-microsoft-com:office:office" type="#4" id="Text Box 3" style="position:absolute;width:450pt;height:40.75pt;z-index:1;mso-wrap-distance-left:9pt;mso-wrap-distance-top:0pt;mso-wrap-distance-right:9pt;mso-wrap-distance-bottom:0pt;margin-left:6pt;margin-top:-48.9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Self-assessment questions                                                                                              16.04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rPr>
          <w:b w:val="1"/>
        </w:rPr>
        <w:t>Human reproduction - answers (continued)</w:t>
      </w:r>
    </w:p>
    <w:p>
      <w:pPr>
        <w:rPr>
          <w:b w:val="1"/>
        </w:rPr>
      </w:pPr>
    </w:p>
    <w:p>
      <w:r>
        <w:rPr>
          <w:b w:val="1"/>
        </w:rPr>
        <w:t xml:space="preserve">12 </w:t>
      </w:r>
      <w:r>
        <w:t xml:space="preserve">Contractions of the uterus begin, amnion breaks, amniotic fluid escapes, cervix dilates, abdominal contractions begin, baby's head emerges from vagina, baby's feet emerge from vagina, placenta expelled from uterus. </w:t>
      </w:r>
    </w:p>
    <w:p>
      <w:r>
        <w:t xml:space="preserve">Note: The amnion may break earlier or later, but prior to emergence. </w:t>
      </w:r>
    </w:p>
    <w:p/>
    <w:p>
      <w:r>
        <w:rPr>
          <w:b w:val="1"/>
        </w:rPr>
        <w:t>13</w:t>
      </w:r>
      <w:r>
        <w:t xml:space="preserve"> (a) Human milk is the correct composition for human babies and it contains antibodies to  </w:t>
      </w:r>
    </w:p>
    <w:p>
      <w:r>
        <w:t xml:space="preserve">          some diseases. </w:t>
      </w:r>
    </w:p>
    <w:p>
      <w:r>
        <w:t xml:space="preserve">    (b) The milk is free from bacteria and at the right temperature. Breast-feeding helps to   </w:t>
      </w:r>
    </w:p>
    <w:p>
      <w:r>
        <w:t xml:space="preserve">          establish a psychological bond between mother and baby. </w:t>
      </w:r>
    </w:p>
    <w:p/>
    <w:p>
      <w:r>
        <w:rPr>
          <w:b w:val="1"/>
        </w:rPr>
        <w:t xml:space="preserve">14 </w:t>
      </w:r>
      <w:r>
        <w:t xml:space="preserve">(a) testosterone, (b) oestrogen(s). </w:t>
      </w:r>
    </w:p>
    <w:p/>
    <w:p>
      <w:r>
        <w:rPr>
          <w:b w:val="1"/>
        </w:rPr>
        <w:t>15</w:t>
      </w:r>
      <w:r>
        <w:t xml:space="preserve"> (a) After ovulation, the follicle is replaced by the corpus luteum. </w:t>
      </w:r>
    </w:p>
    <w:p>
      <w:r>
        <w:t xml:space="preserve">     (b) The corpus luteum produces the hormone progesterone. </w:t>
      </w:r>
    </w:p>
    <w:p/>
    <w:sectPr>
      <w:headerReference xmlns:r="http://schemas.openxmlformats.org/officeDocument/2006/relationships" w:type="default" r:id="RelHdr1"/>
      <w:type w:val="nextPage"/>
      <w:pgSz w:w="11909" w:h="16834" w:code="0"/>
      <w:pgMar w:left="1440" w:right="1134" w:top="1440" w:bottom="1446" w:header="708" w:footer="1077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  <w:r>
      <w:t xml:space="preserve">                                                                   </w:t>
    </w: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paragraph" w:styleId="P1">
    <w:name w:val="Header"/>
    <w:basedOn w:val="P0"/>
    <w:next w:val="P1"/>
    <w:pPr>
      <w:tabs>
        <w:tab w:val="center" w:pos="4153" w:leader="none"/>
        <w:tab w:val="right" w:pos="8306" w:leader="none"/>
      </w:tabs>
    </w:pPr>
    <w:rPr/>
  </w:style>
  <w:style w:type="paragraph" w:styleId="P2">
    <w:name w:val="Footer"/>
    <w:basedOn w:val="P0"/>
    <w:next w:val="P2"/>
    <w:pPr>
      <w:tabs>
        <w:tab w:val="center" w:pos="4153" w:leader="none"/>
        <w:tab w:val="right" w:pos="8306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Mackean</dc:creator>
  <dcterms:created xsi:type="dcterms:W3CDTF">2007-12-07T11:59:00Z</dcterms:created>
  <cp:lastModifiedBy>Teacher E-Solutions</cp:lastModifiedBy>
  <dcterms:modified xsi:type="dcterms:W3CDTF">2019-01-13T19:36:01Z</dcterms:modified>
  <cp:revision>12</cp:revision>
  <dc:title>1 Fertilisation occurs when the nucleus (A) of a </dc:title>
</cp:coreProperties>
</file>