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F68193" Type="http://schemas.openxmlformats.org/officeDocument/2006/relationships/officeDocument" Target="/word/document.xml" /><Relationship Id="coreR38F681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sz w:val="28"/>
        </w:rPr>
      </w:pPr>
      <w:r>
        <w:rPr>
          <w:sz w:val="28"/>
        </w:rPr>
        <w:t>GEOGRAPHY PAPER 1</w:t>
      </w: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  <w:r>
        <w:rPr>
          <w:sz w:val="28"/>
        </w:rPr>
        <w:t xml:space="preserve">END    OF TERM 1</w:t>
      </w: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</w:p>
    <w:p>
      <w:pPr>
        <w:pStyle w:val="P1"/>
        <w:rPr>
          <w:b w:val="1"/>
          <w:sz w:val="28"/>
        </w:rPr>
      </w:pPr>
      <w:r>
        <w:rPr>
          <w:b w:val="1"/>
          <w:sz w:val="28"/>
        </w:rPr>
        <w:t xml:space="preserve"> INSTRUSTIONS TO CANDIDATE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>(a) This paper has two sections A and B.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>(b) Answer all the questions in section A.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>(c) Answer questions 6 and any other from section B.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>(d) Answer must be written in the answer booklet provided.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>(e) This paper consists of 4 printed pages.</w:t>
      </w:r>
    </w:p>
    <w:p>
      <w:pPr>
        <w:pStyle w:val="P1"/>
        <w:spacing w:lineRule="auto" w:line="480" w:beforeAutospacing="0" w:afterAutospacing="0"/>
        <w:rPr>
          <w:sz w:val="28"/>
        </w:rPr>
      </w:pPr>
      <w:r>
        <w:rPr>
          <w:sz w:val="28"/>
        </w:rPr>
        <w:t xml:space="preserve">(f) Candidates must check the question paper to certain that all pages are printed as indicated and no questions are missing </w:t>
      </w: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</w:p>
    <w:p>
      <w:pPr>
        <w:pStyle w:val="P1"/>
        <w:rPr>
          <w:sz w:val="28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  <w:u w:val="single"/>
        </w:rPr>
      </w:pPr>
    </w:p>
    <w:p>
      <w:pPr>
        <w:pStyle w:val="P1"/>
        <w:rPr>
          <w:b w:val="1"/>
          <w:sz w:val="24"/>
          <w:u w:val="single"/>
        </w:rPr>
      </w:pPr>
    </w:p>
    <w:p>
      <w:pPr>
        <w:pStyle w:val="P1"/>
        <w:rPr>
          <w:b w:val="1"/>
          <w:sz w:val="24"/>
          <w:u w:val="single"/>
        </w:rPr>
      </w:pPr>
    </w:p>
    <w:p>
      <w:pPr>
        <w:pStyle w:val="P1"/>
        <w:rPr>
          <w:b w:val="1"/>
          <w:sz w:val="24"/>
          <w:u w:val="single"/>
        </w:rPr>
      </w:pPr>
    </w:p>
    <w:p>
      <w:pPr>
        <w:pStyle w:val="P1"/>
        <w:rPr>
          <w:b w:val="1"/>
          <w:sz w:val="24"/>
          <w:u w:val="single"/>
        </w:rPr>
      </w:pPr>
      <w:bookmarkStart w:id="0" w:name="_GoBack"/>
      <w:bookmarkEnd w:id="0"/>
      <w:r>
        <w:rPr>
          <w:b w:val="1"/>
          <w:sz w:val="24"/>
          <w:u w:val="single"/>
        </w:rPr>
        <w:t>SECTION A</w:t>
      </w: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ANSWER ALL THE QUESTIONS IN THIS SECTION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The diagram below the structure of the earth.</w:t>
      </w:r>
    </w:p>
    <w:p>
      <w:pPr>
        <w:pStyle w:val="P1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4800600" cy="26003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003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(a)Name    the parts marked P, Q and R.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 Name the minerals that make up SIAL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2. (a) State the plate tectonic theory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(b)List THREE types of boundaries associated with plate tectonic movement.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3(a) what is  a Stevenson screen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(b)State THREE essential features of a Stevenson screen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4(a) Differentiate between weathering and mass wasting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(b)State THREE effects of soil creep on the earth surface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5(a) The diagram below   shows some features found in Karst Scenery. </w:t>
      </w:r>
    </w:p>
    <w:p>
      <w:pPr>
        <w:pStyle w:val="P1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133350</wp:posOffset>
            </wp:positionH>
            <wp:positionV relativeFrom="paragraph">
              <wp:posOffset>102235</wp:posOffset>
            </wp:positionV>
            <wp:extent cx="3581400" cy="168592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6859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(a)Name the features marked X, Y and Z (3mks)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(b) State TWO ways in which lakes influence the natural environment (2mks)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B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ANSWER QUESTION 6 AND ANY OTHER TWO QUESTIONS FROM THIS SECTION</w:t>
      </w:r>
    </w:p>
    <w:p>
      <w:pPr>
        <w:pStyle w:val="P1"/>
        <w:rPr>
          <w:sz w:val="24"/>
        </w:rPr>
      </w:pPr>
      <w:r>
        <w:rPr>
          <w:sz w:val="24"/>
        </w:rPr>
        <w:t>6. Study the map of MIGWANI (1:50,000) sheet 151/1 provided and answer the following questions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(a (i)Give the latitudinal extent of the area covered by the map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(ii)What is the magnetic variation of the map (1mk?)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(iii)Convert the ratio scale of   the map into statements scale (2mks)</w:t>
      </w:r>
    </w:p>
    <w:p>
      <w:pPr>
        <w:pStyle w:val="P1"/>
        <w:rPr>
          <w:sz w:val="24"/>
        </w:rPr>
      </w:pPr>
      <w:r>
        <w:rPr>
          <w:sz w:val="24"/>
        </w:rPr>
        <w:t>(b)Citing evidence from the map give THREE economic activities carried out in the area covered by the map. (6mks)</w:t>
      </w:r>
    </w:p>
    <w:p>
      <w:pPr>
        <w:pStyle w:val="P1"/>
        <w:rPr>
          <w:sz w:val="24"/>
        </w:rPr>
      </w:pPr>
      <w:r>
        <w:rPr>
          <w:sz w:val="24"/>
        </w:rPr>
        <w:t>(c) Explain how relief has influenced the distribution of settlement in the area covered by the map (4mks)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(d) (I)Using a vertical scale of 1cm to represent 100metres, draw a cross-section along the line marked   J-K (4mks)</w:t>
      </w:r>
    </w:p>
    <w:p>
      <w:pPr>
        <w:pStyle w:val="P1"/>
        <w:rPr>
          <w:sz w:val="24"/>
        </w:rPr>
      </w:pPr>
      <w:r>
        <w:rPr>
          <w:sz w:val="24"/>
        </w:rPr>
        <w:t>(iii)On it mark and label the following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-Footpath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 -Road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 - Water pipeline (1mk) 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  -steep slope (1mk)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(Iv)Calculate the vertical exaggeration of the cross-section (2mks)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7(a) (i) what is a river divide (1mk)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(ii)Describe THREE ways by which a river transport its load (6mks)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(b)Describe the characteristics of a river on its old stage (7mks)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(c) Describe each of the following drainage system and patterns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(i) Superimposed drainage system (3mks)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 xml:space="preserve">(ii)Centripetal drainage pattern (2mks) 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(d)You have planned to carry out a field study of a river in its youthful stage.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(i)State TWO ways in which you would prepare for the study (2mks)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(ii)Name TWO features you are likely to study (2mks)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(iii)List TWO problems you are likely to experience during the study (2mks)</w:t>
      </w:r>
    </w:p>
    <w:p>
      <w:pPr>
        <w:pStyle w:val="P1"/>
        <w:spacing w:lineRule="auto" w:line="480" w:beforeAutospacing="0" w:afterAutospacing="0"/>
        <w:rPr>
          <w:sz w:val="24"/>
        </w:rPr>
      </w:pPr>
      <w:r>
        <w:rPr>
          <w:sz w:val="24"/>
        </w:rPr>
        <w:t>8(a) List FOUR processes through which coasts are eroded (4mks)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(b)Using well-labeled diagram, explain how each of the following features is formed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(i)A spit (4mks)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(Ii)A blow hole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(iii)A toll (5mks)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(c) Some students carried out a field study on the coastal features found along the coast.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(i)List THREE features formed as a result of coastal emergence that they are likely to have studied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(ii)State THREE methods that student may have used to record their data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(iii)Describe TWO ways in which features resulting from coastal emergence are of significance to Kenya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9(a) (i)Distinguish between Orogenic And Epeirogenic earth movement(2mks)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(ii)Describe how convectional currents cause earth movements (5mks)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(b)Explain THREE factors that determine the type of features resulting from earth movements (6mks)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(c) Describe the types of boundaries created as a result of earth movement (6mks)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(d)A form two class conducted a field study in an area that had undergone earth movement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(i)Give TWO examples of transform  faults they would have observed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(Ii)Name TWO oceanic plate they would have observed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(Iii)Give the main reason why the interview method was not the appropriate method collecting the data (2mks)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10 (a)(i)Apart from fold mountains name THREE other  features resulting from folding (3mks)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(ii)Identify   FOUR examples of Fold Mountains outside Africa (4mks)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(b)Explain TWO major factors that influence folding (4mks)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>(c) Describe the formation of Fold Mountains using the contraction theory (6mks)</w:t>
      </w:r>
    </w:p>
    <w:p>
      <w:pPr>
        <w:pStyle w:val="P1"/>
        <w:spacing w:lineRule="auto" w:line="360" w:beforeAutospacing="0" w:afterAutospacing="0"/>
        <w:rPr>
          <w:sz w:val="24"/>
        </w:rPr>
      </w:pPr>
      <w:r>
        <w:rPr>
          <w:sz w:val="24"/>
        </w:rPr>
        <w:t xml:space="preserve">(d)Explain the effects of folding on the following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Agriculture(2mks)                                                                                                                                                               tourism (2mks)                                                                                                                                                                                                                          mining (2mks                                                                                                                                                                              Transport (2mks)</w:t>
      </w:r>
    </w:p>
    <w:p>
      <w:pPr>
        <w:pStyle w:val="P1"/>
        <w:spacing w:lineRule="auto" w:line="360" w:beforeAutospacing="0" w:afterAutospacing="0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012AD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2015-03-04T09:25:00Z</dcterms:created>
  <cp:lastModifiedBy>Teacher E-Solutions</cp:lastModifiedBy>
  <cp:lastPrinted>2015-03-04T09:47:00Z</cp:lastPrinted>
  <dcterms:modified xsi:type="dcterms:W3CDTF">2019-01-13T09:41:33Z</dcterms:modified>
  <cp:revision>9</cp:revision>
</cp:coreProperties>
</file>