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 xml:space="preserve">ENTRY </w:t>
      </w:r>
      <w:r>
        <w:rPr>
          <w:rFonts w:ascii="Arial Black" w:cs="Arial Black" w:eastAsia="Arial Black" w:hAnsi="Arial Black"/>
          <w:b/>
        </w:rPr>
        <w:t>EXAMS</w:t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HISTORY PAPER 1 MARKING SCHEME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A (25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all the questions in this section.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written sources of information on Kenyan history (2mks)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Books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Archives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Journals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Novels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Paintings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Magazines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Diaries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Constitutions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Periodicals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Name two aspects of history that you have studied (2mks)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Social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Economic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Political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the main reason for the migration of Eastern Bantu from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Shungwaya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(1mk)</w:t>
      </w:r>
    </w:p>
    <w:p>
      <w:pPr>
        <w:pStyle w:val="style0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Attacks by the Oromo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functions of the warriors among the Bantu communities in the pre-colonial period (2mks)</w:t>
      </w:r>
    </w:p>
    <w:p>
      <w:pPr>
        <w:pStyle w:val="style0"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Defending the community from external attacks</w:t>
      </w:r>
    </w:p>
    <w:p>
      <w:pPr>
        <w:pStyle w:val="style0"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Conducting cattle raids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one reason that can lead to revocation of citizenship by birth in Kenya (1mk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)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If proved that citizenship was acquired through fraud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If discovered that the person was older than eight years when found in Kenya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If the nationality or parentage of a person known and reveals that this person was 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citizen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another country.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State ways in which the national accord and reconciliation act of 2008 affected the composition of government in Kenya (2mks)</w:t>
      </w:r>
    </w:p>
    <w:p>
      <w:pPr>
        <w:pStyle w:val="style0"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It created a coalition government </w:t>
      </w:r>
    </w:p>
    <w:p>
      <w:pPr>
        <w:pStyle w:val="style0"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created the official position of the prime minister</w:t>
      </w:r>
    </w:p>
    <w:p>
      <w:pPr>
        <w:pStyle w:val="style0"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created the positions of the two depu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ty prime ministers</w:t>
      </w:r>
    </w:p>
    <w:p>
      <w:pPr>
        <w:pStyle w:val="style0"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increased the number of ministers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types of democracy (2mks)</w:t>
      </w:r>
    </w:p>
    <w:p>
      <w:pPr>
        <w:pStyle w:val="style0"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Direct democracy</w:t>
      </w:r>
    </w:p>
    <w:p>
      <w:pPr>
        <w:pStyle w:val="style0"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Indirect democracy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two social factors that led to the scramble and partition for East Africa (2mks)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Europeans desired to civilize Africans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missionaries appealed for protection from their home government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Their desire to stop slavery and establish legitimate trade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two methods which were used by the British to establish their rule in Kenya (2mks)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Collaborations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Military expeditions/use of force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Signing of treaties/Diplomacy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Company rule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Operational bases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the name of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Wanga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leader who collaborated with the British (1mk)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Nabongo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Mumia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Who was the British administrator in charge of the Imperial British East African Company (1mk)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William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Mackinon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two objectives for establishing colonial health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centres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(2mks)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eradicate diseases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train medical personnel to handle western medicine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To improve health and hygiene for Africans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Asiana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 towns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the political party formed in 1960 to champion the interest of the minority groups in Kenya (1mk)</w:t>
      </w:r>
    </w:p>
    <w:p>
      <w:pPr>
        <w:pStyle w:val="style0"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Kenya African Democratic Union (KADU)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Name the election body that organizes general elections in Kenya (1mk)</w:t>
      </w:r>
    </w:p>
    <w:p>
      <w:pPr>
        <w:pStyle w:val="style0"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Independent Electoral and Boundaries Commission (IEBC)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two types of elections held in Kenya (2mks)</w:t>
      </w:r>
    </w:p>
    <w:p>
      <w:pPr>
        <w:pStyle w:val="style0"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General elections</w:t>
      </w:r>
    </w:p>
    <w:p>
      <w:pPr>
        <w:pStyle w:val="style0"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By elections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the main voting system used in Kenya duri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ng elections (1mk)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Secret Ballot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Who is the head of judiciary in Kenya (1mk)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Chief Justice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SECTION B (45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any THREE questions from this section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a) Give five reasons for the migration of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into Kenya during the 19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century (5x1=5mks)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Due to drought and famine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Due to diseases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Due to population pressure in their cradle land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were escaping from external attacks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Due to internal feuds/quarrels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Spirit of adventure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were looking for fishing areas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b) Explain five effects of migration and settlement of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into Kenya (5x2=10mks)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led to population increase in the country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led to intermarriages e.g.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Abaluhyia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they displaced other communities e.g.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Maasai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Abakuria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same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assimilated the people they met e.g.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Luhyia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Trading activities increased with the arrival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They exchanged livestock with their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neighbours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their contact with Bantu made them adopt agriculture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a) State three reasons why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Seyyid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Said trans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ferred his capital from Muscat to Zanzibar in 1840 (3x1=3mks)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Zanzibar was an island hence easy to defend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Zanzibar was loyal and supported him during the war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Zanzibar had deep natural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harbours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had fertile soils for cultivation of cloves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had clean fresh water and pleasant climate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Zanzibar was centrally placed/positioned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b) Explain six factors which contributed to the development of trade between the Kenyan Coast and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outside  world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in the 16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century (6x2=12mks)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Availability of trad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 items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demand for trade items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Existence of enterprising merchants that promoted the trade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Accessibility of the East African Coast by Sea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Existence of natural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harbours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for docking of ships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use of Monsoon winds which facilitated the movement of vessels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Political stability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Availability of credit facilities from Indian Banyans/money lenders</w:t>
      </w:r>
    </w:p>
    <w:p>
      <w:pPr>
        <w:pStyle w:val="style0"/>
        <w:numPr>
          <w:ilvl w:val="1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Advancement in ship building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State three powers given to Imperial British East African Company (3x1=3mks)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establish political authority in British East and maintain general order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develop and regulate trade by facilitating the movement of goods between the Coast and interior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 collect taxes and institute custom duty in the area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develop and civilize the indigenous people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exploit the areas natural resources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Explain the reasons for an end to the Imperial British East African Company in 1895 (6x2=12mks)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Poor transport network which made movement of goods slow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Scarcity of mineral wealth and profitable export commodities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Lack of proper co-ordination between E.A and Europe 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company officials lacked experience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of the company officials were corrupt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ced resistance from some communities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Unfavourable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climatic conditions/tropical diseases claimed lives of some of the company personnel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Lack of enough personnel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Rivalry from German East Africa Company affected operations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a) Give five early political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organisations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formed in Kenya up to 1939 (5x1=5mks)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Kikuyu Association</w:t>
      </w: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Ukamba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Members Association</w:t>
      </w: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Taita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Hills Association</w:t>
      </w: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Kikuyu Central Association</w:t>
      </w: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Kavirondo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Taxpayers’ Welfare Association</w:t>
      </w:r>
    </w:p>
    <w:p>
      <w:pPr>
        <w:pStyle w:val="style0"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East African Association/Young Kikuyu Association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Explain problems experienced by European settlers (5x2=10mks)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Constant raids by the local inhabitants e.g. Nandi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Many Africans were not willing to offer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Many settlers lacked basic farming knowledge and experience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Serious shortage of capital hindered procurement of farm inputs, machinery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Marketing was difficult during the war period particularly during the depression of the 1930s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experienced transport problems due to the inadequacy of roads and railways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climate and the soils were alien to them/unfamiliar with seasons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Pests and diseases affected the crops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C (30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any TWO questions from this section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Gi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ve three levels of conflicts that can be experienced in Kenya (3x1=3mks)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Individual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individual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Group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group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Individual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state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Group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state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State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state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Explain six factors that promote National Unity in Kenya (6x2=12mks)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constitution which unites all Kenyans 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One government which has three arms legislature, executive and judiciary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Presidency who unifies Kenyans and is the spokesman and the international representative of Kenyans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Education, one curriculum, religion,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music and drama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National language:- Kiswahili unites people from different ethnic communities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 activities:- National holidays-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Jamhuri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Mashujaa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Madaraka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Agricultural and other shows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Games and sports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Disaster management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Mass media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Symbols of National Unity: National flag, National anthem, Coat of arms, Public seal</w:t>
      </w:r>
    </w:p>
    <w:p>
      <w:pPr>
        <w:pStyle w:val="style0"/>
        <w:numPr>
          <w:ilvl w:val="1"/>
          <w:numId w:val="2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Economic growth: Fair distribution of resources, urbanization, employment opportunities, common currency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State five principles of Democracy (5x1=5mks)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Rule of law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Bill of rights to protect freedoms of citizens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Economic freedom of citizens is protected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Responsible, free, fair and objective mass media in the country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Equality among all citizens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Multi-party system/democracy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Transparency and accountability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Consent of 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people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b) Explain the process of constitution review (5x2=10mks)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Civic education to the citizens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Collection of views from the people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Writing the draft constitution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Organizing National constitutional Conference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Forwarding of draft constitution to parliament for approval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Referendum on the proposed constitution</w:t>
      </w:r>
    </w:p>
    <w:p>
      <w:pPr>
        <w:pStyle w:val="style0"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Promulgation by the president for it to take effect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a) State five functions of returning officers in a general election in Kenya (5x1=5mks)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receive nom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ination papers from prospective candidates in wards/constituencies/country’s presidential candidates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set up polling stations/booths in each polling station where voting takes place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They distribute ballot papers/boxes to all polling stations which are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manned by presiding officers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supervise voting and counting of votes in the constituency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receive/tally/verify constituency poll results before announcing them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appoint presiding officers who are put in charge of polling stations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They tally presidential results from the constituencies/counties and relay them to the national tallying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b) Explain five factors which can interfere with free and fair elections in Kenya (5x2=10mks)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Corruption among electoral officials compr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omises fairness of the electoral process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Election violence during the election period discourages potential voters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Illiteracy of some voters makes them to be misled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Incompetent election officials can mismanage the process undermining the process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Rigging 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 interfere with elections where the wrong candidate is declared a winner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Inadequate civic education denies the electorate opportunity to learn about the importance of participating in elections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Poor physical infrastructure: Some polling stations may be 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accessible denying voters a chance to vote</w:t>
      </w:r>
    </w:p>
    <w:bookmarkStart w:id="1" w:name="_gjdgxs" w:colFirst="0" w:colLast="0"/>
    <w:bookmarkEnd w:id="1"/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Electoral equipment like BVR kits can break down during elections thereby slowing down the process</w:t>
      </w:r>
    </w:p>
    <w:p>
      <w:pPr>
        <w:pStyle w:val="style0"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Harassment of voters by supporters of different candidates/parties can prevent voters from voting in certain stron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gholds</w:t>
      </w:r>
    </w:p>
    <w:sectPr>
      <w:pgSz w:w="12240" w:h="15840" w:orient="portrait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A461D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63A04DD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E1E47F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37C260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C9CC142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7CA4448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D488DF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5E14A2C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BD88A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EDC2AA0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nsid w:val="0000000A"/>
    <w:multiLevelType w:val="multilevel"/>
    <w:tmpl w:val="4336DA8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nsid w:val="0000000B"/>
    <w:multiLevelType w:val="multilevel"/>
    <w:tmpl w:val="E272E1E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multilevel"/>
    <w:tmpl w:val="636EE97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3">
    <w:nsid w:val="0000000D"/>
    <w:multiLevelType w:val="multilevel"/>
    <w:tmpl w:val="A7E0E59A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B2AE346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5">
    <w:nsid w:val="0000000F"/>
    <w:multiLevelType w:val="multilevel"/>
    <w:tmpl w:val="2350FCD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6">
    <w:nsid w:val="00000010"/>
    <w:multiLevelType w:val="multilevel"/>
    <w:tmpl w:val="23F4C87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7">
    <w:nsid w:val="00000011"/>
    <w:multiLevelType w:val="multilevel"/>
    <w:tmpl w:val="48681F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nsid w:val="00000012"/>
    <w:multiLevelType w:val="multilevel"/>
    <w:tmpl w:val="48E4E8B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9">
    <w:nsid w:val="00000013"/>
    <w:multiLevelType w:val="multilevel"/>
    <w:tmpl w:val="1D06F3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nsid w:val="00000014"/>
    <w:multiLevelType w:val="multilevel"/>
    <w:tmpl w:val="5A782E0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1">
    <w:nsid w:val="00000015"/>
    <w:multiLevelType w:val="multilevel"/>
    <w:tmpl w:val="605E65A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2">
    <w:nsid w:val="00000016"/>
    <w:multiLevelType w:val="multilevel"/>
    <w:tmpl w:val="117E7F18"/>
    <w:lvl w:ilvl="0">
      <w:start w:val="1"/>
      <w:numFmt w:val="bullet"/>
      <w:lvlText w:val="✔"/>
      <w:lvlJc w:val="left"/>
      <w:pPr>
        <w:ind w:left="11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nsid w:val="00000017"/>
    <w:multiLevelType w:val="multilevel"/>
    <w:tmpl w:val="4938460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4">
    <w:nsid w:val="00000018"/>
    <w:multiLevelType w:val="multilevel"/>
    <w:tmpl w:val="58DE9B0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5">
    <w:nsid w:val="00000019"/>
    <w:multiLevelType w:val="multilevel"/>
    <w:tmpl w:val="FBBAB74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6">
    <w:nsid w:val="0000001A"/>
    <w:multiLevelType w:val="multilevel"/>
    <w:tmpl w:val="5254E18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7">
    <w:nsid w:val="0000001B"/>
    <w:multiLevelType w:val="multilevel"/>
    <w:tmpl w:val="6A885B4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8">
    <w:nsid w:val="0000001C"/>
    <w:multiLevelType w:val="multilevel"/>
    <w:tmpl w:val="4650EEF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9">
    <w:nsid w:val="0000001D"/>
    <w:multiLevelType w:val="multilevel"/>
    <w:tmpl w:val="283C01F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29"/>
  </w:num>
  <w:num w:numId="2">
    <w:abstractNumId w:val="18"/>
  </w:num>
  <w:num w:numId="3">
    <w:abstractNumId w:val="8"/>
  </w:num>
  <w:num w:numId="4">
    <w:abstractNumId w:val="23"/>
  </w:num>
  <w:num w:numId="5">
    <w:abstractNumId w:val="28"/>
  </w:num>
  <w:num w:numId="6">
    <w:abstractNumId w:val="16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20"/>
  </w:num>
  <w:num w:numId="14">
    <w:abstractNumId w:val="9"/>
  </w:num>
  <w:num w:numId="15">
    <w:abstractNumId w:val="6"/>
  </w:num>
  <w:num w:numId="16">
    <w:abstractNumId w:val="24"/>
  </w:num>
  <w:num w:numId="17">
    <w:abstractNumId w:val="1"/>
  </w:num>
  <w:num w:numId="18">
    <w:abstractNumId w:val="0"/>
  </w:num>
  <w:num w:numId="19">
    <w:abstractNumId w:val="25"/>
  </w:num>
  <w:num w:numId="20">
    <w:abstractNumId w:val="7"/>
  </w:num>
  <w:num w:numId="21">
    <w:abstractNumId w:val="19"/>
  </w:num>
  <w:num w:numId="22">
    <w:abstractNumId w:val="12"/>
  </w:num>
  <w:num w:numId="23">
    <w:abstractNumId w:val="14"/>
  </w:num>
  <w:num w:numId="24">
    <w:abstractNumId w:val="27"/>
  </w:num>
  <w:num w:numId="25">
    <w:abstractNumId w:val="11"/>
  </w:num>
  <w:num w:numId="26">
    <w:abstractNumId w:val="17"/>
  </w:num>
  <w:num w:numId="27">
    <w:abstractNumId w:val="22"/>
  </w:num>
  <w:num w:numId="28">
    <w:abstractNumId w:val="3"/>
  </w:num>
  <w:num w:numId="29">
    <w:abstractNumId w:val="26"/>
  </w:num>
  <w:num w:numId="30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1415</Words>
  <Pages>5</Pages>
  <Characters>8140</Characters>
  <Application>WPS Office</Application>
  <DocSecurity>0</DocSecurity>
  <Paragraphs>187</Paragraphs>
  <ScaleCrop>false</ScaleCrop>
  <LinksUpToDate>false</LinksUpToDate>
  <CharactersWithSpaces>9385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2020-01-06T10:10:16Z</dcterms:created>
  <dc:creator>WPS Office</dc:creator>
  <lastModifiedBy>M6 lite</lastModifiedBy>
  <dcterms:modified xsi:type="dcterms:W3CDTF">2020-01-06T10:10:17Z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