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 xml:space="preserve">ENTRY </w:t>
      </w:r>
      <w:r>
        <w:rPr>
          <w:rFonts w:ascii="Arial Black" w:cs="Arial Black" w:eastAsia="Arial Black" w:hAnsi="Arial Black"/>
          <w:b/>
        </w:rPr>
        <w:t>EXAMS</w:t>
      </w:r>
    </w:p>
    <w:bookmarkStart w:id="0" w:name="_GoBack"/>
    <w:bookmarkEnd w:id="0"/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HISTORY PAPER 1 MARKING SCHEME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SECTION A (25 MARKS)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Answer all the questions in this section.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two written sources of information on Kenyan history (2mks)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Books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Archives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Journals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Novels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Paintings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Magazines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Diaries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Constitutions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Periodicals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Name two aspects of history that you have studied (2mks)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Social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Economic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Political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Give the main reason for the migration of Eastern Bantu from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Shungwaya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(1mk)</w:t>
      </w:r>
    </w:p>
    <w:p>
      <w:pPr>
        <w:pStyle w:val="style0"/>
        <w:numPr>
          <w:ilvl w:val="0"/>
          <w:numId w:val="2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Attacks by the Oromo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two functions of the warriors among the Bantu communities in the pre-colonial period (2mks)</w:t>
      </w:r>
    </w:p>
    <w:p>
      <w:pPr>
        <w:pStyle w:val="style0"/>
        <w:numPr>
          <w:ilvl w:val="0"/>
          <w:numId w:val="2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Defending the community from external attacks</w:t>
      </w:r>
    </w:p>
    <w:p>
      <w:pPr>
        <w:pStyle w:val="style0"/>
        <w:numPr>
          <w:ilvl w:val="0"/>
          <w:numId w:val="2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Conducting cattle raids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one reason that can lead to revocation of citizenship by birth in Kenya (1mk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)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If proved that citizenship was acquired through fraud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If discovered that the person was older than eight years when found in Kenya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If the nationality or parentage of a person known and reveals that this person was 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citizen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of another country.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State ways in which the national accord and reconciliation act of 2008 affected the composition of government in Kenya (2mks)</w:t>
      </w:r>
    </w:p>
    <w:p>
      <w:pPr>
        <w:pStyle w:val="style0"/>
        <w:numPr>
          <w:ilvl w:val="0"/>
          <w:numId w:val="3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It created a coalition government </w:t>
      </w:r>
    </w:p>
    <w:p>
      <w:pPr>
        <w:pStyle w:val="style0"/>
        <w:numPr>
          <w:ilvl w:val="0"/>
          <w:numId w:val="3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 created the official position of the prime minister</w:t>
      </w:r>
    </w:p>
    <w:p>
      <w:pPr>
        <w:pStyle w:val="style0"/>
        <w:numPr>
          <w:ilvl w:val="0"/>
          <w:numId w:val="3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 created the positions of the two depu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ty prime ministers</w:t>
      </w:r>
    </w:p>
    <w:p>
      <w:pPr>
        <w:pStyle w:val="style0"/>
        <w:numPr>
          <w:ilvl w:val="0"/>
          <w:numId w:val="3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 increased the number of ministers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two types of democracy (2mks)</w:t>
      </w:r>
    </w:p>
    <w:p>
      <w:pPr>
        <w:pStyle w:val="style0"/>
        <w:numPr>
          <w:ilvl w:val="0"/>
          <w:numId w:val="2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Direct democracy</w:t>
      </w:r>
    </w:p>
    <w:p>
      <w:pPr>
        <w:pStyle w:val="style0"/>
        <w:numPr>
          <w:ilvl w:val="0"/>
          <w:numId w:val="2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Indirect democracy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Give two social factors that led to the scramble and partition for East Africa (2mks)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Europeans desired to civilize Africans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missionaries appealed for protection from their home government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Their desire to stop slavery and establish legitimate trade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Give two methods which were used by the British to establish their rule in Kenya (2mks)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Collaborations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Military expeditions/use of force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Signing of treaties/Diplomacy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Company rule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Operational bases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Give the name of the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Wanga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leader who collaborated with the British (1mk)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Nabongo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Mumia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Who was the British administrator in charge of the Imperial British East African Company (1mk)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William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Mackinon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Give two objectives for establishing colonial health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centres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(2mks)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eradicate diseases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train medical personnel to handle western medicine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To improve health and hygiene for Africans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Asiana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 towns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the political party formed in 1960 to champion the interest of the minority groups in Kenya (1mk)</w:t>
      </w:r>
    </w:p>
    <w:p>
      <w:pPr>
        <w:pStyle w:val="style0"/>
        <w:numPr>
          <w:ilvl w:val="0"/>
          <w:numId w:val="2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Kenya African Democratic Union (KADU)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Name the election body that organizes general elections in Kenya (1mk)</w:t>
      </w:r>
    </w:p>
    <w:p>
      <w:pPr>
        <w:pStyle w:val="style0"/>
        <w:numPr>
          <w:ilvl w:val="0"/>
          <w:numId w:val="2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Independent Electoral and Boundaries Commission (IEBC)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Give two types of elections held in Kenya (2mks)</w:t>
      </w:r>
    </w:p>
    <w:p>
      <w:pPr>
        <w:pStyle w:val="style0"/>
        <w:numPr>
          <w:ilvl w:val="0"/>
          <w:numId w:val="2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General elections</w:t>
      </w:r>
    </w:p>
    <w:p>
      <w:pPr>
        <w:pStyle w:val="style0"/>
        <w:numPr>
          <w:ilvl w:val="0"/>
          <w:numId w:val="2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By elections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Identify the main voting system used in Kenya duri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ng elections (1mk)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Secret Ballot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Who is the head of judiciary in Kenya (1mk)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Chief Justice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SECTION B (45 MARKS)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Answer any THREE questions from this section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a) Give five reasons for the migration of the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Luo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into Kenya during the 19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century (5x1=5mks)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Due to drought and famine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Due to diseases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Due to population pressure in their cradle land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were escaping from external attacks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Due to internal feuds/quarrels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Spirit of adventure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were looking for fishing areas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b) Explain five effects of migration and settlement of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Luo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into Kenya (5x2=10mks)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 led to population increase in the country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led to intermarriages e.g.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Abaluhyia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they displaced other communities e.g.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Maasai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Abakuria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same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assimilated the people they met e.g.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Luhyia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Trading activities increased with the arrival of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. They exchanged livestock with their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neighbours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their contact with Bantu made them adopt agriculture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a) State three reasons why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Seyyid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Said trans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ferred his capital from Muscat to Zanzibar in 1840 (3x1=3mks)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Zanzibar was an island hence easy to defend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Zanzibar was loyal and supported him during the war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Zanzibar had deep natural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harbours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 had fertile soils for cultivation of cloves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It had clean fresh water and pleasant climate</w:t>
      </w:r>
    </w:p>
    <w:p>
      <w:pPr>
        <w:pStyle w:val="style0"/>
        <w:numPr>
          <w:ilvl w:val="0"/>
          <w:numId w:val="1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Zanzibar was centrally placed/positioned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b) Explain six factors which contributed to the development of trade between the Kenyan Coast and the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outside  world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in the 16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century (6x2=12mks)</w:t>
      </w:r>
    </w:p>
    <w:p>
      <w:pPr>
        <w:pStyle w:val="style0"/>
        <w:numPr>
          <w:ilvl w:val="1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Availability of trad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 items</w:t>
      </w:r>
    </w:p>
    <w:p>
      <w:pPr>
        <w:pStyle w:val="style0"/>
        <w:numPr>
          <w:ilvl w:val="1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demand for trade items</w:t>
      </w:r>
    </w:p>
    <w:p>
      <w:pPr>
        <w:pStyle w:val="style0"/>
        <w:numPr>
          <w:ilvl w:val="1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Existence of enterprising merchants that promoted the trade</w:t>
      </w:r>
    </w:p>
    <w:p>
      <w:pPr>
        <w:pStyle w:val="style0"/>
        <w:numPr>
          <w:ilvl w:val="1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Accessibility of the East African Coast by Sea</w:t>
      </w:r>
    </w:p>
    <w:p>
      <w:pPr>
        <w:pStyle w:val="style0"/>
        <w:numPr>
          <w:ilvl w:val="1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Existence of natural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harbours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for docking of ships</w:t>
      </w:r>
    </w:p>
    <w:p>
      <w:pPr>
        <w:pStyle w:val="style0"/>
        <w:numPr>
          <w:ilvl w:val="1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use of Monsoon winds which facilitated the movement of vessels</w:t>
      </w:r>
    </w:p>
    <w:p>
      <w:pPr>
        <w:pStyle w:val="style0"/>
        <w:numPr>
          <w:ilvl w:val="1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Political stability</w:t>
      </w:r>
    </w:p>
    <w:p>
      <w:pPr>
        <w:pStyle w:val="style0"/>
        <w:numPr>
          <w:ilvl w:val="1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Availability of credit facilities from Indian Banyans/money lenders</w:t>
      </w:r>
    </w:p>
    <w:p>
      <w:pPr>
        <w:pStyle w:val="style0"/>
        <w:numPr>
          <w:ilvl w:val="1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Advancement in ship building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a) State three powers given to Imperial British East African Company (3x1=3mks)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establish political authority in British East and maintain general order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develop and regulate trade by facilitating the movement of goods between the Coast and interior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 collect taxes and institute custom duty in the area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develop and civilize the indigenous people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To exploit the areas natural resources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b) Explain the reasons for an end to the Imperial British East African Company in 1895 (6x2=12mks)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Poor transport network which made movement of goods slow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Scarcity of mineral wealth and profitable export commodities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Lack of proper co-ordination between E.A and Europe 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company officials lacked experience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Some of the company officials were corrupt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ced resistance from some communities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Unfavourable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climatic conditions/tropical diseases claimed lives of some of the company personnel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Lack of enough personnel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Rivalry from German East Africa Company affected operations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a) Give five early political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organisations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 xml:space="preserve"> formed in Kenya up to 1939 (5x1=5mks)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numPr>
          <w:ilvl w:val="0"/>
          <w:numId w:val="2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Kikuyu Association</w:t>
      </w:r>
    </w:p>
    <w:p>
      <w:pPr>
        <w:pStyle w:val="style0"/>
        <w:numPr>
          <w:ilvl w:val="0"/>
          <w:numId w:val="2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Ukamba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Members Association</w:t>
      </w:r>
    </w:p>
    <w:p>
      <w:pPr>
        <w:pStyle w:val="style0"/>
        <w:numPr>
          <w:ilvl w:val="0"/>
          <w:numId w:val="2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Taita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Hills Association</w:t>
      </w:r>
    </w:p>
    <w:p>
      <w:pPr>
        <w:pStyle w:val="style0"/>
        <w:numPr>
          <w:ilvl w:val="0"/>
          <w:numId w:val="2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Kikuyu Central Association</w:t>
      </w:r>
    </w:p>
    <w:p>
      <w:pPr>
        <w:pStyle w:val="style0"/>
        <w:numPr>
          <w:ilvl w:val="0"/>
          <w:numId w:val="2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Kavirondo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Taxpayers’ Welfare Association</w:t>
      </w:r>
    </w:p>
    <w:p>
      <w:pPr>
        <w:pStyle w:val="style0"/>
        <w:numPr>
          <w:ilvl w:val="0"/>
          <w:numId w:val="2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East African Association/Young Kikuyu Association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firstLine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b) Explain problems experienced by European settlers (5x2=10mks)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Constant raids by the local inhabitants e.g. Nandi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Many Africans were not willing to offer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labour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Many settlers lacked basic farming knowledge and experience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Serious shortage of capital hindered procurement of farm inputs, machinery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labour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Marketing was difficult during the war period particularly during the depression of the 1930s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experienced transport problems due to the inadequacy of roads and railways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climate and the soils were alien to them/unfamiliar with seasons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Pests and diseases affected the crops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val="single"/>
        </w:rPr>
        <w:t>SECTION C (30 MARKS)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u w:val="single"/>
        </w:rPr>
        <w:t>Answer any TWO questions from this section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a) Gi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ve three levels of conflicts that can be experienced in Kenya (3x1=3mks)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Individual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individual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Group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group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Individual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state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Group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state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State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vs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state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b) Explain six factors that promote National Unity in Kenya (6x2=12mks)</w:t>
      </w:r>
    </w:p>
    <w:p>
      <w:pPr>
        <w:pStyle w:val="style0"/>
        <w:numPr>
          <w:ilvl w:val="1"/>
          <w:numId w:val="2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constitution which unites all Kenyans </w:t>
      </w:r>
    </w:p>
    <w:p>
      <w:pPr>
        <w:pStyle w:val="style0"/>
        <w:numPr>
          <w:ilvl w:val="1"/>
          <w:numId w:val="2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One government which has three arms legislature, executive and judiciary</w:t>
      </w:r>
    </w:p>
    <w:p>
      <w:pPr>
        <w:pStyle w:val="style0"/>
        <w:numPr>
          <w:ilvl w:val="1"/>
          <w:numId w:val="2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 Presidency who unifies Kenyans and is the spokesman and the international representative of Kenyans</w:t>
      </w:r>
    </w:p>
    <w:p>
      <w:pPr>
        <w:pStyle w:val="style0"/>
        <w:numPr>
          <w:ilvl w:val="1"/>
          <w:numId w:val="2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Education, one curriculum, religion,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music and drama</w:t>
      </w:r>
    </w:p>
    <w:p>
      <w:pPr>
        <w:pStyle w:val="style0"/>
        <w:numPr>
          <w:ilvl w:val="1"/>
          <w:numId w:val="2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National language:- Kiswahili unites people from different ethnic communities</w:t>
      </w:r>
    </w:p>
    <w:p>
      <w:pPr>
        <w:pStyle w:val="style0"/>
        <w:numPr>
          <w:ilvl w:val="1"/>
          <w:numId w:val="2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National activities:- National holidays-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Jamhuri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Mashujaa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Madaraka</w:t>
      </w:r>
    </w:p>
    <w:p>
      <w:pPr>
        <w:pStyle w:val="style0"/>
        <w:numPr>
          <w:ilvl w:val="1"/>
          <w:numId w:val="2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Agricultural and other shows</w:t>
      </w:r>
    </w:p>
    <w:p>
      <w:pPr>
        <w:pStyle w:val="style0"/>
        <w:numPr>
          <w:ilvl w:val="1"/>
          <w:numId w:val="2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Games and sports</w:t>
      </w:r>
    </w:p>
    <w:p>
      <w:pPr>
        <w:pStyle w:val="style0"/>
        <w:numPr>
          <w:ilvl w:val="1"/>
          <w:numId w:val="2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Disaster management</w:t>
      </w:r>
    </w:p>
    <w:p>
      <w:pPr>
        <w:pStyle w:val="style0"/>
        <w:numPr>
          <w:ilvl w:val="1"/>
          <w:numId w:val="2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Mass media</w:t>
      </w:r>
    </w:p>
    <w:p>
      <w:pPr>
        <w:pStyle w:val="style0"/>
        <w:numPr>
          <w:ilvl w:val="1"/>
          <w:numId w:val="2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Symbols of National Unity: National flag, National anthem, Coat of arms, Public seal</w:t>
      </w:r>
    </w:p>
    <w:p>
      <w:pPr>
        <w:pStyle w:val="style0"/>
        <w:numPr>
          <w:ilvl w:val="1"/>
          <w:numId w:val="2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Economic growth: Fair distribution of resources, urbanization, employment opportunities, common currency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a) State five principles of Democracy (5x1=5mks)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Rule of law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Bill of rights to protect freedoms of citizens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Economic freedom of citizens is protected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Responsible, free, fair and objective mass media in the country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Equality among all citizens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Multi-party system/democracy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Transparency and accountability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Consent of the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 people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b) Explain the process of constitution review (5x2=10mks)</w:t>
      </w:r>
    </w:p>
    <w:p>
      <w:pPr>
        <w:pStyle w:val="style0"/>
        <w:numPr>
          <w:ilvl w:val="0"/>
          <w:numId w:val="2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Civic education to the citizens</w:t>
      </w:r>
    </w:p>
    <w:p>
      <w:pPr>
        <w:pStyle w:val="style0"/>
        <w:numPr>
          <w:ilvl w:val="0"/>
          <w:numId w:val="2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Collection of views from the people</w:t>
      </w:r>
    </w:p>
    <w:p>
      <w:pPr>
        <w:pStyle w:val="style0"/>
        <w:numPr>
          <w:ilvl w:val="0"/>
          <w:numId w:val="2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Writing the draft constitution</w:t>
      </w:r>
    </w:p>
    <w:p>
      <w:pPr>
        <w:pStyle w:val="style0"/>
        <w:numPr>
          <w:ilvl w:val="0"/>
          <w:numId w:val="2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Organizing National constitutional Conference</w:t>
      </w:r>
    </w:p>
    <w:p>
      <w:pPr>
        <w:pStyle w:val="style0"/>
        <w:numPr>
          <w:ilvl w:val="0"/>
          <w:numId w:val="2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Forwarding of draft constitution to parliament for approval</w:t>
      </w:r>
    </w:p>
    <w:p>
      <w:pPr>
        <w:pStyle w:val="style0"/>
        <w:numPr>
          <w:ilvl w:val="0"/>
          <w:numId w:val="2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Referendum on the proposed constitution</w:t>
      </w:r>
    </w:p>
    <w:p>
      <w:pPr>
        <w:pStyle w:val="style0"/>
        <w:numPr>
          <w:ilvl w:val="0"/>
          <w:numId w:val="2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Promulgation by the president for it to take effect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  <w:t>a) State five functions of returning officers in a general election in Kenya (5x1=5mks)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receive nom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ination papers from prospective candidates in wards/constituencies/country’s presidential candidates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set up polling stations/booths in each polling station where voting takes place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They distribute ballot papers/boxes to all polling stations which are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manned by presiding officers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supervise voting and counting of votes in the constituency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receive/tally/verify constituency poll results before announcing them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They appoint presiding officers who are put in charge of polling stations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They tally presidential results from the constituencies/counties and relay them to the national tallying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centre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   b) Explain five factors which can interfere with free and fair elections in Kenya (5x2=10mks)</w:t>
      </w:r>
    </w:p>
    <w:p>
      <w:pPr>
        <w:pStyle w:val="style0"/>
        <w:numPr>
          <w:ilvl w:val="0"/>
          <w:numId w:val="2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Corruption among electoral officials compr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omises fairness of the electoral process</w:t>
      </w:r>
    </w:p>
    <w:p>
      <w:pPr>
        <w:pStyle w:val="style0"/>
        <w:numPr>
          <w:ilvl w:val="0"/>
          <w:numId w:val="2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Election violence during the election period discourages potential voters</w:t>
      </w:r>
    </w:p>
    <w:p>
      <w:pPr>
        <w:pStyle w:val="style0"/>
        <w:numPr>
          <w:ilvl w:val="0"/>
          <w:numId w:val="2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Illiteracy of some voters makes them to be misled</w:t>
      </w:r>
    </w:p>
    <w:p>
      <w:pPr>
        <w:pStyle w:val="style0"/>
        <w:numPr>
          <w:ilvl w:val="0"/>
          <w:numId w:val="2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Incompetent election officials can mismanage the process undermining the process</w:t>
      </w:r>
    </w:p>
    <w:p>
      <w:pPr>
        <w:pStyle w:val="style0"/>
        <w:numPr>
          <w:ilvl w:val="0"/>
          <w:numId w:val="2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Rigging ma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y interfere with elections where the wrong candidate is declared a winner</w:t>
      </w:r>
    </w:p>
    <w:p>
      <w:pPr>
        <w:pStyle w:val="style0"/>
        <w:numPr>
          <w:ilvl w:val="0"/>
          <w:numId w:val="2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Inadequate civic education denies the electorate opportunity to learn about the importance of participating in elections</w:t>
      </w:r>
    </w:p>
    <w:p>
      <w:pPr>
        <w:pStyle w:val="style0"/>
        <w:numPr>
          <w:ilvl w:val="0"/>
          <w:numId w:val="2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Poor physical infrastructure: Some polling stations may be in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accessible denying voters a chance to vote</w:t>
      </w:r>
    </w:p>
    <w:bookmarkStart w:id="1" w:name="_gjdgxs" w:colFirst="0" w:colLast="0"/>
    <w:bookmarkEnd w:id="1"/>
    <w:p>
      <w:pPr>
        <w:pStyle w:val="style0"/>
        <w:numPr>
          <w:ilvl w:val="0"/>
          <w:numId w:val="2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Electoral equipment like BVR kits can break down during elections thereby slowing down the process</w:t>
      </w:r>
    </w:p>
    <w:p>
      <w:pPr>
        <w:pStyle w:val="style0"/>
        <w:numPr>
          <w:ilvl w:val="0"/>
          <w:numId w:val="2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Harassment of voters by supporters of different candidates/parties can prevent voters from voting in certain stron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gholds</w:t>
      </w:r>
    </w:p>
    <w:sectPr>
      <w:pgSz w:w="12240" w:h="15840" w:orient="portrait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1A461D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63A04DDE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E1E47F1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37C2605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C9CC142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7CA4448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D488DF1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7">
    <w:nsid w:val="00000007"/>
    <w:multiLevelType w:val="multilevel"/>
    <w:tmpl w:val="5E14A2C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multilevel"/>
    <w:tmpl w:val="BD88A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EDC2AA0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0">
    <w:nsid w:val="0000000A"/>
    <w:multiLevelType w:val="multilevel"/>
    <w:tmpl w:val="4336DA8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nsid w:val="0000000B"/>
    <w:multiLevelType w:val="multilevel"/>
    <w:tmpl w:val="E272E1E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2">
    <w:nsid w:val="0000000C"/>
    <w:multiLevelType w:val="multilevel"/>
    <w:tmpl w:val="636EE97E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3">
    <w:nsid w:val="0000000D"/>
    <w:multiLevelType w:val="multilevel"/>
    <w:tmpl w:val="A7E0E59A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multilevel"/>
    <w:tmpl w:val="B2AE346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5">
    <w:nsid w:val="0000000F"/>
    <w:multiLevelType w:val="multilevel"/>
    <w:tmpl w:val="2350FCD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6">
    <w:nsid w:val="00000010"/>
    <w:multiLevelType w:val="multilevel"/>
    <w:tmpl w:val="23F4C872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7">
    <w:nsid w:val="00000011"/>
    <w:multiLevelType w:val="multilevel"/>
    <w:tmpl w:val="48681F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nsid w:val="00000012"/>
    <w:multiLevelType w:val="multilevel"/>
    <w:tmpl w:val="48E4E8B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9">
    <w:nsid w:val="00000013"/>
    <w:multiLevelType w:val="multilevel"/>
    <w:tmpl w:val="1D06F3A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−"/>
      <w:lvlJc w:val="left"/>
      <w:pPr>
        <w:ind w:left="189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nsid w:val="00000014"/>
    <w:multiLevelType w:val="multilevel"/>
    <w:tmpl w:val="5A782E0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1">
    <w:nsid w:val="00000015"/>
    <w:multiLevelType w:val="multilevel"/>
    <w:tmpl w:val="605E65AE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2">
    <w:nsid w:val="00000016"/>
    <w:multiLevelType w:val="multilevel"/>
    <w:tmpl w:val="117E7F18"/>
    <w:lvl w:ilvl="0">
      <w:start w:val="1"/>
      <w:numFmt w:val="bullet"/>
      <w:lvlText w:val="✔"/>
      <w:lvlJc w:val="left"/>
      <w:pPr>
        <w:ind w:left="11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nsid w:val="00000017"/>
    <w:multiLevelType w:val="multilevel"/>
    <w:tmpl w:val="4938460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4">
    <w:nsid w:val="00000018"/>
    <w:multiLevelType w:val="multilevel"/>
    <w:tmpl w:val="58DE9B0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5">
    <w:nsid w:val="00000019"/>
    <w:multiLevelType w:val="multilevel"/>
    <w:tmpl w:val="FBBAB74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6">
    <w:nsid w:val="0000001A"/>
    <w:multiLevelType w:val="multilevel"/>
    <w:tmpl w:val="5254E18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7">
    <w:nsid w:val="0000001B"/>
    <w:multiLevelType w:val="multilevel"/>
    <w:tmpl w:val="6A885B4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8">
    <w:nsid w:val="0000001C"/>
    <w:multiLevelType w:val="multilevel"/>
    <w:tmpl w:val="4650EEF4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9">
    <w:nsid w:val="0000001D"/>
    <w:multiLevelType w:val="multilevel"/>
    <w:tmpl w:val="283C01F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29"/>
  </w:num>
  <w:num w:numId="2">
    <w:abstractNumId w:val="18"/>
  </w:num>
  <w:num w:numId="3">
    <w:abstractNumId w:val="8"/>
  </w:num>
  <w:num w:numId="4">
    <w:abstractNumId w:val="23"/>
  </w:num>
  <w:num w:numId="5">
    <w:abstractNumId w:val="28"/>
  </w:num>
  <w:num w:numId="6">
    <w:abstractNumId w:val="16"/>
  </w:num>
  <w:num w:numId="7">
    <w:abstractNumId w:val="4"/>
  </w:num>
  <w:num w:numId="8">
    <w:abstractNumId w:val="15"/>
  </w:num>
  <w:num w:numId="9">
    <w:abstractNumId w:val="5"/>
  </w:num>
  <w:num w:numId="10">
    <w:abstractNumId w:val="2"/>
  </w:num>
  <w:num w:numId="11">
    <w:abstractNumId w:val="10"/>
  </w:num>
  <w:num w:numId="12">
    <w:abstractNumId w:val="13"/>
  </w:num>
  <w:num w:numId="13">
    <w:abstractNumId w:val="20"/>
  </w:num>
  <w:num w:numId="14">
    <w:abstractNumId w:val="9"/>
  </w:num>
  <w:num w:numId="15">
    <w:abstractNumId w:val="6"/>
  </w:num>
  <w:num w:numId="16">
    <w:abstractNumId w:val="24"/>
  </w:num>
  <w:num w:numId="17">
    <w:abstractNumId w:val="1"/>
  </w:num>
  <w:num w:numId="18">
    <w:abstractNumId w:val="0"/>
  </w:num>
  <w:num w:numId="19">
    <w:abstractNumId w:val="25"/>
  </w:num>
  <w:num w:numId="20">
    <w:abstractNumId w:val="7"/>
  </w:num>
  <w:num w:numId="21">
    <w:abstractNumId w:val="19"/>
  </w:num>
  <w:num w:numId="22">
    <w:abstractNumId w:val="12"/>
  </w:num>
  <w:num w:numId="23">
    <w:abstractNumId w:val="14"/>
  </w:num>
  <w:num w:numId="24">
    <w:abstractNumId w:val="27"/>
  </w:num>
  <w:num w:numId="25">
    <w:abstractNumId w:val="11"/>
  </w:num>
  <w:num w:numId="26">
    <w:abstractNumId w:val="17"/>
  </w:num>
  <w:num w:numId="27">
    <w:abstractNumId w:val="22"/>
  </w:num>
  <w:num w:numId="28">
    <w:abstractNumId w:val="3"/>
  </w:num>
  <w:num w:numId="29">
    <w:abstractNumId w:val="26"/>
  </w:num>
  <w:num w:numId="30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1415</Words>
  <Pages>5</Pages>
  <Characters>8140</Characters>
  <Application>WPS Office</Application>
  <DocSecurity>0</DocSecurity>
  <Paragraphs>187</Paragraphs>
  <ScaleCrop>false</ScaleCrop>
  <LinksUpToDate>false</LinksUpToDate>
  <CharactersWithSpaces>9385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2020-01-06T10:10:16Z</dcterms:created>
  <dc:creator>WPS Office</dc:creator>
  <lastModifiedBy>M6 lite</lastModifiedBy>
  <dcterms:modified xsi:type="dcterms:W3CDTF">2020-01-06T10:10:17Z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