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63" w:rsidRPr="005023B8" w:rsidRDefault="003B3163" w:rsidP="00CA0EB0">
      <w:pPr>
        <w:spacing w:line="240" w:lineRule="auto"/>
        <w:rPr>
          <w:rFonts w:ascii="Times New Roman" w:hAnsi="Times New Roman" w:cs="Times New Roman"/>
        </w:rPr>
      </w:pPr>
      <w:r w:rsidRPr="005023B8">
        <w:rPr>
          <w:rFonts w:ascii="Times New Roman" w:hAnsi="Times New Roman" w:cs="Times New Roman"/>
        </w:rPr>
        <w:t>NAME:…………………………………………………………………………………...…………</w:t>
      </w:r>
    </w:p>
    <w:p w:rsidR="003B3163" w:rsidRPr="005023B8" w:rsidRDefault="003B3163" w:rsidP="00CA0EB0">
      <w:pPr>
        <w:spacing w:line="240" w:lineRule="auto"/>
        <w:rPr>
          <w:rFonts w:ascii="Times New Roman" w:hAnsi="Times New Roman" w:cs="Times New Roman"/>
        </w:rPr>
      </w:pPr>
      <w:r w:rsidRPr="005023B8">
        <w:rPr>
          <w:rFonts w:ascii="Times New Roman" w:hAnsi="Times New Roman" w:cs="Times New Roman"/>
        </w:rPr>
        <w:t>SCHOOL:…………………………………………………………………………………………..</w:t>
      </w:r>
    </w:p>
    <w:p w:rsidR="003B3163" w:rsidRPr="005023B8" w:rsidRDefault="003B3163" w:rsidP="00CA0EB0">
      <w:pPr>
        <w:spacing w:line="240" w:lineRule="auto"/>
        <w:rPr>
          <w:rFonts w:ascii="Times New Roman" w:hAnsi="Times New Roman" w:cs="Times New Roman"/>
        </w:rPr>
      </w:pPr>
      <w:r w:rsidRPr="005023B8">
        <w:rPr>
          <w:rFonts w:ascii="Times New Roman" w:hAnsi="Times New Roman" w:cs="Times New Roman"/>
        </w:rPr>
        <w:t>A.D.M NO:………………………………………..</w:t>
      </w:r>
      <w:r w:rsidRPr="005023B8">
        <w:rPr>
          <w:rFonts w:ascii="Times New Roman" w:hAnsi="Times New Roman" w:cs="Times New Roman"/>
        </w:rPr>
        <w:tab/>
        <w:t>DATE:………………………………………</w:t>
      </w:r>
    </w:p>
    <w:p w:rsidR="003B3163" w:rsidRPr="005023B8" w:rsidRDefault="003B3163" w:rsidP="00CA0EB0">
      <w:pPr>
        <w:spacing w:line="240" w:lineRule="auto"/>
        <w:rPr>
          <w:rFonts w:ascii="Times New Roman" w:hAnsi="Times New Roman" w:cs="Times New Roman"/>
        </w:rPr>
      </w:pPr>
      <w:r w:rsidRPr="005023B8">
        <w:rPr>
          <w:rFonts w:ascii="Times New Roman" w:hAnsi="Times New Roman" w:cs="Times New Roman"/>
        </w:rPr>
        <w:t>SIGNATURE:……………………………………</w:t>
      </w:r>
    </w:p>
    <w:p w:rsidR="003B3163" w:rsidRPr="005023B8" w:rsidRDefault="003B3163" w:rsidP="00CA0EB0">
      <w:pPr>
        <w:spacing w:line="240" w:lineRule="auto"/>
        <w:rPr>
          <w:rFonts w:ascii="Times New Roman" w:hAnsi="Times New Roman" w:cs="Times New Roman"/>
        </w:rPr>
      </w:pPr>
    </w:p>
    <w:p w:rsidR="003B3163" w:rsidRPr="005023B8" w:rsidRDefault="003B3163" w:rsidP="00CA0EB0">
      <w:pPr>
        <w:spacing w:line="240" w:lineRule="auto"/>
        <w:rPr>
          <w:rFonts w:ascii="Times New Roman" w:hAnsi="Times New Roman" w:cs="Times New Roman"/>
        </w:rPr>
      </w:pPr>
      <w:r w:rsidRPr="005023B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11</w:t>
      </w:r>
      <w:r w:rsidRPr="005023B8">
        <w:rPr>
          <w:rFonts w:ascii="Times New Roman" w:hAnsi="Times New Roman" w:cs="Times New Roman"/>
        </w:rPr>
        <w:t>/1</w:t>
      </w:r>
    </w:p>
    <w:p w:rsidR="003B3163" w:rsidRDefault="003B3163" w:rsidP="00CA0EB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HISTORY AND GOVERNMENT</w:t>
      </w:r>
    </w:p>
    <w:p w:rsidR="00580E61" w:rsidRDefault="005474CB" w:rsidP="00CA0E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END TERM  </w:t>
      </w:r>
      <w:r w:rsidR="0056615F">
        <w:rPr>
          <w:rFonts w:ascii="Times New Roman" w:hAnsi="Times New Roman" w:cs="Times New Roman"/>
          <w:sz w:val="24"/>
          <w:szCs w:val="24"/>
        </w:rPr>
        <w:t>1 2021</w:t>
      </w:r>
    </w:p>
    <w:p w:rsidR="003B3163" w:rsidRPr="005023B8" w:rsidRDefault="003B3163" w:rsidP="00CA0EB0">
      <w:pPr>
        <w:spacing w:line="240" w:lineRule="auto"/>
        <w:rPr>
          <w:rFonts w:ascii="Times New Roman" w:hAnsi="Times New Roman" w:cs="Times New Roman"/>
        </w:rPr>
      </w:pPr>
      <w:r w:rsidRPr="005023B8">
        <w:rPr>
          <w:rFonts w:ascii="Times New Roman" w:hAnsi="Times New Roman" w:cs="Times New Roman"/>
        </w:rPr>
        <w:t>PAPER 1</w:t>
      </w:r>
    </w:p>
    <w:p w:rsidR="003B3163" w:rsidRPr="005023B8" w:rsidRDefault="003B3163" w:rsidP="00CA0EB0">
      <w:pPr>
        <w:spacing w:line="240" w:lineRule="auto"/>
        <w:rPr>
          <w:rFonts w:ascii="Times New Roman" w:hAnsi="Times New Roman" w:cs="Times New Roman"/>
        </w:rPr>
      </w:pPr>
    </w:p>
    <w:p w:rsidR="003B3163" w:rsidRPr="005023B8" w:rsidRDefault="003B3163" w:rsidP="00CA0EB0">
      <w:pPr>
        <w:spacing w:line="240" w:lineRule="auto"/>
        <w:rPr>
          <w:rFonts w:ascii="Times New Roman" w:hAnsi="Times New Roman" w:cs="Times New Roman"/>
        </w:rPr>
      </w:pPr>
    </w:p>
    <w:p w:rsidR="003B3163" w:rsidRPr="005023B8" w:rsidRDefault="003B3163" w:rsidP="00CA0EB0">
      <w:pPr>
        <w:spacing w:line="240" w:lineRule="auto"/>
        <w:rPr>
          <w:rFonts w:ascii="Times New Roman" w:hAnsi="Times New Roman" w:cs="Times New Roman"/>
        </w:rPr>
      </w:pPr>
    </w:p>
    <w:p w:rsidR="00AA78BC" w:rsidRDefault="0056615F" w:rsidP="00AA78BC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>TRIAL</w:t>
      </w:r>
      <w:bookmarkStart w:id="0" w:name="_GoBack"/>
      <w:bookmarkEnd w:id="0"/>
      <w:r w:rsidR="00AA78BC">
        <w:rPr>
          <w:rFonts w:eastAsia="Calibri"/>
          <w:sz w:val="44"/>
          <w:szCs w:val="44"/>
          <w:u w:val="none"/>
        </w:rPr>
        <w:t xml:space="preserve"> EXAM SERIES </w:t>
      </w:r>
    </w:p>
    <w:p w:rsidR="003B3163" w:rsidRPr="005023B8" w:rsidRDefault="003B3163" w:rsidP="00CA0EB0">
      <w:pPr>
        <w:spacing w:line="240" w:lineRule="auto"/>
        <w:jc w:val="center"/>
        <w:rPr>
          <w:rFonts w:ascii="Times New Roman" w:hAnsi="Times New Roman" w:cs="Times New Roman"/>
        </w:rPr>
      </w:pPr>
      <w:r w:rsidRPr="005023B8">
        <w:rPr>
          <w:rFonts w:ascii="Times New Roman" w:hAnsi="Times New Roman" w:cs="Times New Roman"/>
        </w:rPr>
        <w:t>FORM THREE</w:t>
      </w:r>
    </w:p>
    <w:p w:rsidR="003B3163" w:rsidRPr="005023B8" w:rsidRDefault="003B3163" w:rsidP="00CA0EB0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3B3163" w:rsidRPr="005023B8" w:rsidRDefault="003B3163" w:rsidP="00CA0EB0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3B3163" w:rsidRPr="00333847" w:rsidRDefault="003B3163" w:rsidP="00CA0EB0">
      <w:pPr>
        <w:tabs>
          <w:tab w:val="left" w:pos="-360"/>
        </w:tabs>
        <w:spacing w:line="240" w:lineRule="auto"/>
        <w:ind w:left="360" w:right="-72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3847">
        <w:rPr>
          <w:rFonts w:ascii="Times New Roman" w:hAnsi="Times New Roman" w:cs="Times New Roman"/>
          <w:b/>
          <w:bCs/>
          <w:sz w:val="28"/>
          <w:szCs w:val="28"/>
        </w:rPr>
        <w:t>INSTRUCTIONS TO CANDIDATES</w:t>
      </w:r>
    </w:p>
    <w:p w:rsidR="003B3163" w:rsidRPr="00333847" w:rsidRDefault="003B3163" w:rsidP="00CA0EB0">
      <w:pPr>
        <w:numPr>
          <w:ilvl w:val="0"/>
          <w:numId w:val="1"/>
        </w:numPr>
        <w:tabs>
          <w:tab w:val="clear" w:pos="720"/>
          <w:tab w:val="left" w:pos="-36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333847">
        <w:rPr>
          <w:rFonts w:ascii="Times New Roman" w:hAnsi="Times New Roman" w:cs="Times New Roman"/>
          <w:i/>
          <w:iCs/>
        </w:rPr>
        <w:t>This paper consists of THREE sections: A, B &amp; C.</w:t>
      </w:r>
    </w:p>
    <w:p w:rsidR="003B3163" w:rsidRPr="00333847" w:rsidRDefault="003B3163" w:rsidP="00CA0EB0">
      <w:pPr>
        <w:numPr>
          <w:ilvl w:val="0"/>
          <w:numId w:val="1"/>
        </w:numPr>
        <w:tabs>
          <w:tab w:val="clear" w:pos="720"/>
          <w:tab w:val="left" w:pos="-36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333847">
        <w:rPr>
          <w:rFonts w:ascii="Times New Roman" w:hAnsi="Times New Roman" w:cs="Times New Roman"/>
          <w:i/>
          <w:iCs/>
        </w:rPr>
        <w:t>Answer ALL the Questions in Section A, THREE Questions from Section B &amp; TWO Questions from Section C.</w:t>
      </w:r>
    </w:p>
    <w:p w:rsidR="003B3163" w:rsidRPr="00333847" w:rsidRDefault="003B3163" w:rsidP="00CA0EB0">
      <w:pPr>
        <w:numPr>
          <w:ilvl w:val="0"/>
          <w:numId w:val="1"/>
        </w:numPr>
        <w:tabs>
          <w:tab w:val="clear" w:pos="720"/>
          <w:tab w:val="left" w:pos="-36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333847">
        <w:rPr>
          <w:rFonts w:ascii="Times New Roman" w:hAnsi="Times New Roman" w:cs="Times New Roman"/>
          <w:i/>
          <w:iCs/>
        </w:rPr>
        <w:t>Answer ALL the Questions in the Answer BOOKLETS  provided</w:t>
      </w:r>
    </w:p>
    <w:p w:rsidR="003B3163" w:rsidRPr="00CA0EB0" w:rsidRDefault="003B3163" w:rsidP="00CA0EB0">
      <w:pPr>
        <w:jc w:val="center"/>
        <w:rPr>
          <w:b/>
          <w:bCs/>
        </w:rPr>
      </w:pPr>
      <w:r>
        <w:rPr>
          <w:b/>
          <w:bCs/>
        </w:rPr>
        <w:br w:type="page"/>
      </w:r>
      <w:r w:rsidRPr="00CA0EB0">
        <w:rPr>
          <w:b/>
          <w:bCs/>
        </w:rPr>
        <w:lastRenderedPageBreak/>
        <w:t>SECTION A (25MKS)</w:t>
      </w:r>
    </w:p>
    <w:p w:rsidR="003B3163" w:rsidRPr="00CA0EB0" w:rsidRDefault="003B3163" w:rsidP="00CA0EB0">
      <w:pPr>
        <w:jc w:val="center"/>
        <w:rPr>
          <w:i/>
          <w:iCs/>
        </w:rPr>
      </w:pPr>
      <w:r w:rsidRPr="00CA0EB0">
        <w:rPr>
          <w:i/>
          <w:iCs/>
        </w:rPr>
        <w:t>Answer all questions in this section.</w:t>
      </w:r>
    </w:p>
    <w:p w:rsidR="003B3163" w:rsidRDefault="003B3163">
      <w:r>
        <w:t>1. Identify two archeological evidences that show Kenya was inhabited by Stone Age people 2 million years ago.                                    (2mks)</w:t>
      </w:r>
    </w:p>
    <w:p w:rsidR="003B3163" w:rsidRDefault="003B3163">
      <w:r>
        <w:t>2. State two practices that the Agikuyu borrowed   from the Gumbo during the pre-colonial period.  (2mks)</w:t>
      </w:r>
    </w:p>
    <w:p w:rsidR="003B3163" w:rsidRDefault="003B3163">
      <w:r>
        <w:t>3. Give two reasons why Africans moved to urban centres in Kenya during the colonial period.    (2mks)</w:t>
      </w:r>
    </w:p>
    <w:p w:rsidR="003B3163" w:rsidRDefault="003B3163">
      <w:r>
        <w:t>4. Name two exports to East Africa from China during the Indian Ocean trade.                          (2mks)</w:t>
      </w:r>
    </w:p>
    <w:p w:rsidR="003B3163" w:rsidRDefault="003B3163">
      <w:r>
        <w:t>5. State two duties of the governor in the colonial Kenya.                                 (2mks)</w:t>
      </w:r>
    </w:p>
    <w:p w:rsidR="003B3163" w:rsidRDefault="003B3163">
      <w:r>
        <w:t>6. Name the Amani coalition’s presidential candidate and his running mate in the just concluded general elections.                                                                                   (2mks)</w:t>
      </w:r>
    </w:p>
    <w:p w:rsidR="003B3163" w:rsidRDefault="003B3163">
      <w:r>
        <w:t>7. Name the chief executive officer of the Independent Electoral and Boundaries commission.        (1mk)</w:t>
      </w:r>
    </w:p>
    <w:p w:rsidR="003B3163" w:rsidRDefault="003B3163">
      <w:r>
        <w:t>8. Name the longest serving Kenyan vice-president since independence.                                           (1mk)</w:t>
      </w:r>
    </w:p>
    <w:p w:rsidR="003B3163" w:rsidRDefault="003B3163">
      <w:r>
        <w:t>9. State two significance of the initiation ceremonies among the Mijikenda during the pre-colonial period.                                                                                                                    (2mks)</w:t>
      </w:r>
    </w:p>
    <w:p w:rsidR="003B3163" w:rsidRDefault="003B3163">
      <w:r>
        <w:t>10. Name two functions of the Wanga king during the pre-colonial period.                               (2mks)</w:t>
      </w:r>
    </w:p>
    <w:p w:rsidR="003B3163" w:rsidRDefault="003B3163">
      <w:r>
        <w:t>11. Name two archeological sites in Kenya.                                                                                           (2mks)</w:t>
      </w:r>
    </w:p>
    <w:p w:rsidR="003B3163" w:rsidRDefault="003B3163">
      <w:r>
        <w:t xml:space="preserve">12. How many counties are there in Kenya under the new constitution?                                       (1mk) </w:t>
      </w:r>
    </w:p>
    <w:p w:rsidR="003B3163" w:rsidRDefault="003B3163">
      <w:r>
        <w:t>13. Name the immediate former government spokesperson.                                        (1mk)</w:t>
      </w:r>
    </w:p>
    <w:p w:rsidR="003B3163" w:rsidRDefault="003B3163">
      <w:r>
        <w:t>14. Name the levels of government in Kenya.                                                                   (2mks)</w:t>
      </w:r>
    </w:p>
    <w:p w:rsidR="003B3163" w:rsidRDefault="003B3163">
      <w:r>
        <w:t>15. Identify two Portuguese officials involved in the Portuguese conquest of the East coast.   (2mks)</w:t>
      </w:r>
    </w:p>
    <w:p w:rsidR="003B3163" w:rsidRDefault="003B3163" w:rsidP="00CA0EB0">
      <w:pPr>
        <w:jc w:val="center"/>
      </w:pPr>
      <w:r>
        <w:br w:type="page"/>
      </w:r>
      <w:r>
        <w:lastRenderedPageBreak/>
        <w:t>SECTION    B (45MKS)</w:t>
      </w:r>
    </w:p>
    <w:p w:rsidR="003B3163" w:rsidRPr="00CA0EB0" w:rsidRDefault="003B3163" w:rsidP="00CA0EB0">
      <w:pPr>
        <w:jc w:val="center"/>
        <w:rPr>
          <w:i/>
          <w:iCs/>
        </w:rPr>
      </w:pPr>
      <w:r w:rsidRPr="00CA0EB0">
        <w:rPr>
          <w:i/>
          <w:iCs/>
        </w:rPr>
        <w:t>Answer any THREE questions.</w:t>
      </w:r>
    </w:p>
    <w:p w:rsidR="003B3163" w:rsidRDefault="003B3163">
      <w:r>
        <w:t>16. (a) What were the factors that led to the development of urban centres in the colonial Kenya.    (5mks)</w:t>
      </w:r>
    </w:p>
    <w:p w:rsidR="003B3163" w:rsidRDefault="003B3163">
      <w:r>
        <w:t xml:space="preserve">     (b)Explain the positive effects of </w:t>
      </w:r>
      <w:r w:rsidRPr="00630736">
        <w:rPr>
          <w:b/>
          <w:bCs/>
        </w:rPr>
        <w:t>urbanization</w:t>
      </w:r>
      <w:r>
        <w:t xml:space="preserve"> during the period of colonial rule in Kenya.   (10mks)</w:t>
      </w:r>
    </w:p>
    <w:p w:rsidR="003B3163" w:rsidRDefault="003B3163">
      <w:r>
        <w:t>17. (a) What are the causes of food shortage in Kenya.                             (3mks)</w:t>
      </w:r>
    </w:p>
    <w:p w:rsidR="003B3163" w:rsidRDefault="003B3163">
      <w:r>
        <w:t xml:space="preserve">       (b)Explain the measures that the Kenyan government has taken to solve food shortages.       (12mks)</w:t>
      </w:r>
    </w:p>
    <w:p w:rsidR="003B3163" w:rsidRDefault="003B3163">
      <w:r>
        <w:t xml:space="preserve">18. (a) Identify the groups of the Ameru during the pre-colonial period.                                               (5mks)    </w:t>
      </w:r>
    </w:p>
    <w:p w:rsidR="003B3163" w:rsidRDefault="003B3163">
      <w:r>
        <w:t xml:space="preserve">      (b)Explain the functions of the NjuriNcheke among the Ameru.                                                  (10mks)</w:t>
      </w:r>
    </w:p>
    <w:p w:rsidR="003B3163" w:rsidRDefault="003B3163">
      <w:r>
        <w:t>19. (a) What were the grievances presented by the coast African Association to the colonial government?                                   (3mks)</w:t>
      </w:r>
    </w:p>
    <w:p w:rsidR="003B3163" w:rsidRDefault="003B3163">
      <w:r>
        <w:t xml:space="preserve">    (b)Explain problems faced by early political organizations in Kenya.                                (12mks)</w:t>
      </w:r>
    </w:p>
    <w:p w:rsidR="003B3163" w:rsidRDefault="003B3163"/>
    <w:p w:rsidR="003B3163" w:rsidRPr="00CA0EB0" w:rsidRDefault="003B3163" w:rsidP="00CA0EB0">
      <w:pPr>
        <w:jc w:val="center"/>
        <w:rPr>
          <w:b/>
          <w:bCs/>
        </w:rPr>
      </w:pPr>
      <w:r w:rsidRPr="00CA0EB0">
        <w:rPr>
          <w:b/>
          <w:bCs/>
        </w:rPr>
        <w:t>SECTION C (30MKS)</w:t>
      </w:r>
    </w:p>
    <w:p w:rsidR="003B3163" w:rsidRPr="00CA0EB0" w:rsidRDefault="003B3163" w:rsidP="00CA0EB0">
      <w:pPr>
        <w:jc w:val="center"/>
        <w:rPr>
          <w:i/>
          <w:iCs/>
        </w:rPr>
      </w:pPr>
      <w:r w:rsidRPr="00CA0EB0">
        <w:rPr>
          <w:i/>
          <w:iCs/>
        </w:rPr>
        <w:t>Answer any TWO questions.</w:t>
      </w:r>
    </w:p>
    <w:p w:rsidR="003B3163" w:rsidRDefault="003B3163">
      <w:r>
        <w:t>20.(a) What are the limitations to freedom of movement in Kenya?                 (3mks)</w:t>
      </w:r>
    </w:p>
    <w:p w:rsidR="003B3163" w:rsidRDefault="003B3163">
      <w:r>
        <w:t xml:space="preserve">      (b)Discuss the social duties of a Kenyan citizen.                                                (12mks)</w:t>
      </w:r>
    </w:p>
    <w:p w:rsidR="003B3163" w:rsidRDefault="003B3163">
      <w:r>
        <w:t>21. (a) Give hierarchy of courts in the current court system in Kenya.              (5mks)</w:t>
      </w:r>
    </w:p>
    <w:p w:rsidR="003B3163" w:rsidRDefault="003B3163">
      <w:r>
        <w:t xml:space="preserve">        (b)Discuss the challenges faced by the Kenyan judiciary.                             (10mks)</w:t>
      </w:r>
    </w:p>
    <w:p w:rsidR="003B3163" w:rsidRDefault="003B3163">
      <w:r>
        <w:t xml:space="preserve">22. (a) State the economic issues that cause conflict.                                          (5mks) </w:t>
      </w:r>
    </w:p>
    <w:p w:rsidR="003B3163" w:rsidRDefault="003B3163">
      <w:r>
        <w:t>(b)Describe the various methods of conflict resolution.                              (10mks)</w:t>
      </w:r>
    </w:p>
    <w:p w:rsidR="003B3163" w:rsidRDefault="003B3163"/>
    <w:p w:rsidR="003B3163" w:rsidRDefault="003B3163"/>
    <w:p w:rsidR="003B3163" w:rsidRDefault="003B3163"/>
    <w:p w:rsidR="003B3163" w:rsidRDefault="003B3163"/>
    <w:sectPr w:rsidR="003B3163" w:rsidSect="005B4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2FB1"/>
    <w:multiLevelType w:val="hybridMultilevel"/>
    <w:tmpl w:val="9E20D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327C3"/>
    <w:rsid w:val="00092566"/>
    <w:rsid w:val="000D5BDE"/>
    <w:rsid w:val="00234B91"/>
    <w:rsid w:val="00333847"/>
    <w:rsid w:val="003B3163"/>
    <w:rsid w:val="003E5D92"/>
    <w:rsid w:val="0040509A"/>
    <w:rsid w:val="00436656"/>
    <w:rsid w:val="004928A8"/>
    <w:rsid w:val="005023B8"/>
    <w:rsid w:val="00505479"/>
    <w:rsid w:val="00506676"/>
    <w:rsid w:val="005327C3"/>
    <w:rsid w:val="005474CB"/>
    <w:rsid w:val="0056615F"/>
    <w:rsid w:val="00580E61"/>
    <w:rsid w:val="005B4DC9"/>
    <w:rsid w:val="00630736"/>
    <w:rsid w:val="006808A2"/>
    <w:rsid w:val="00684EE5"/>
    <w:rsid w:val="007069CD"/>
    <w:rsid w:val="0083274A"/>
    <w:rsid w:val="00865FB0"/>
    <w:rsid w:val="008A2AA0"/>
    <w:rsid w:val="008E1B1F"/>
    <w:rsid w:val="00A01621"/>
    <w:rsid w:val="00A24155"/>
    <w:rsid w:val="00A542B8"/>
    <w:rsid w:val="00AA78BC"/>
    <w:rsid w:val="00C5615A"/>
    <w:rsid w:val="00CA0EB0"/>
    <w:rsid w:val="00D063C2"/>
    <w:rsid w:val="00D63293"/>
    <w:rsid w:val="00DC5360"/>
    <w:rsid w:val="00E73A00"/>
    <w:rsid w:val="00EF5280"/>
    <w:rsid w:val="00FB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293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locked/>
    <w:rsid w:val="00AA78BC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rsid w:val="00AA78BC"/>
    <w:rPr>
      <w:rFonts w:eastAsia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606</Words>
  <Characters>3457</Characters>
  <Application>Microsoft Office Word</Application>
  <DocSecurity>0</DocSecurity>
  <Lines>28</Lines>
  <Paragraphs>8</Paragraphs>
  <ScaleCrop>false</ScaleCrop>
  <Company>Education Plus Agencies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POLYCARP</cp:lastModifiedBy>
  <cp:revision>16</cp:revision>
  <dcterms:created xsi:type="dcterms:W3CDTF">2013-03-12T03:37:00Z</dcterms:created>
  <dcterms:modified xsi:type="dcterms:W3CDTF">2021-08-19T06:10:00Z</dcterms:modified>
</cp:coreProperties>
</file>