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80154" w14:textId="77777777" w:rsidR="00F404EA" w:rsidRPr="007305FA" w:rsidRDefault="00F404EA" w:rsidP="00F404EA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7305FA">
        <w:rPr>
          <w:rFonts w:ascii="Times New Roman" w:hAnsi="Times New Roman" w:cs="Times New Roman"/>
          <w:b/>
          <w:bCs/>
          <w:sz w:val="24"/>
          <w:szCs w:val="24"/>
        </w:rPr>
        <w:t>311/1</w:t>
      </w:r>
    </w:p>
    <w:p w14:paraId="4A779E00" w14:textId="77777777" w:rsidR="00F404EA" w:rsidRPr="007305FA" w:rsidRDefault="00F404EA" w:rsidP="00F404EA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7305FA">
        <w:rPr>
          <w:rFonts w:ascii="Times New Roman" w:hAnsi="Times New Roman" w:cs="Times New Roman"/>
          <w:b/>
          <w:bCs/>
          <w:sz w:val="24"/>
          <w:szCs w:val="24"/>
        </w:rPr>
        <w:t xml:space="preserve">HISTORY AND GOVERNMENT  </w:t>
      </w:r>
    </w:p>
    <w:p w14:paraId="69F53F76" w14:textId="77777777" w:rsidR="00F404EA" w:rsidRPr="007305FA" w:rsidRDefault="00F404EA" w:rsidP="00F404EA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7305FA">
        <w:rPr>
          <w:rFonts w:ascii="Times New Roman" w:hAnsi="Times New Roman" w:cs="Times New Roman"/>
          <w:b/>
          <w:bCs/>
          <w:sz w:val="24"/>
          <w:szCs w:val="24"/>
        </w:rPr>
        <w:t>PAPER  1</w:t>
      </w:r>
    </w:p>
    <w:p w14:paraId="00908D6E" w14:textId="4E8CC25F" w:rsidR="00F404EA" w:rsidRPr="007305FA" w:rsidRDefault="007305FA" w:rsidP="00F404EA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SEPTEMBER 2021</w:t>
      </w:r>
    </w:p>
    <w:p w14:paraId="448E563B" w14:textId="77777777" w:rsidR="00F404EA" w:rsidRPr="007305FA" w:rsidRDefault="00F404EA" w:rsidP="00F404E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7305FA">
        <w:rPr>
          <w:rFonts w:ascii="Times New Roman" w:hAnsi="Times New Roman" w:cs="Times New Roman"/>
          <w:b/>
          <w:bCs/>
          <w:sz w:val="24"/>
          <w:szCs w:val="24"/>
        </w:rPr>
        <w:t xml:space="preserve">TIME: 2 </w:t>
      </w:r>
      <w:r w:rsidRPr="007305FA">
        <w:rPr>
          <w:rFonts w:ascii="Times New Roman" w:hAnsi="Times New Roman" w:cs="Times New Roman"/>
          <w:b/>
          <w:bCs/>
          <w:position w:val="7"/>
          <w:sz w:val="24"/>
          <w:szCs w:val="24"/>
        </w:rPr>
        <w:t>1</w:t>
      </w:r>
      <w:r w:rsidRPr="007305FA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7305FA">
        <w:rPr>
          <w:rFonts w:ascii="Times New Roman" w:hAnsi="Times New Roman" w:cs="Times New Roman"/>
          <w:b/>
          <w:bCs/>
          <w:position w:val="-7"/>
          <w:sz w:val="24"/>
          <w:szCs w:val="24"/>
        </w:rPr>
        <w:t>2</w:t>
      </w:r>
      <w:r w:rsidRPr="007305FA">
        <w:rPr>
          <w:rFonts w:ascii="Times New Roman" w:hAnsi="Times New Roman" w:cs="Times New Roman"/>
          <w:b/>
          <w:bCs/>
          <w:sz w:val="24"/>
          <w:szCs w:val="24"/>
        </w:rPr>
        <w:t xml:space="preserve"> HOURS</w:t>
      </w:r>
    </w:p>
    <w:p w14:paraId="238EE1CA" w14:textId="5FCAA385" w:rsidR="00F404EA" w:rsidRPr="007305FA" w:rsidRDefault="00F404EA" w:rsidP="007305FA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305FA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SECTION A (25 </w:t>
      </w:r>
      <w:r w:rsidR="007305FA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MARKS</w:t>
      </w:r>
      <w:r w:rsidRPr="007305FA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)</w:t>
      </w:r>
    </w:p>
    <w:p w14:paraId="3B78C4D8" w14:textId="705758E9" w:rsidR="00F404EA" w:rsidRPr="007305FA" w:rsidRDefault="00F404EA" w:rsidP="007305FA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7305F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Answer all  questions in this section</w:t>
      </w:r>
    </w:p>
    <w:p w14:paraId="4F8357E6" w14:textId="77777777" w:rsidR="007305FA" w:rsidRPr="007305FA" w:rsidRDefault="007305FA" w:rsidP="00F404EA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32470BB" w14:textId="7BF0212B" w:rsidR="00F404EA" w:rsidRPr="007305FA" w:rsidRDefault="00F404EA" w:rsidP="00F404EA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7305FA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7305FA">
        <w:rPr>
          <w:rFonts w:ascii="Times New Roman" w:hAnsi="Times New Roman" w:cs="Times New Roman"/>
          <w:sz w:val="24"/>
          <w:szCs w:val="24"/>
        </w:rPr>
        <w:tab/>
        <w:t xml:space="preserve">Give the branch of History that deals with peoples culture </w:t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b/>
          <w:bCs/>
          <w:sz w:val="24"/>
          <w:szCs w:val="24"/>
        </w:rPr>
        <w:t xml:space="preserve">(1mk) </w:t>
      </w:r>
    </w:p>
    <w:p w14:paraId="48057CBE" w14:textId="77777777" w:rsidR="00F404EA" w:rsidRPr="007305FA" w:rsidRDefault="00F404EA" w:rsidP="00F404EA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  <w:r w:rsidRPr="007305FA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7305FA">
        <w:rPr>
          <w:rFonts w:ascii="Times New Roman" w:hAnsi="Times New Roman" w:cs="Times New Roman"/>
          <w:sz w:val="24"/>
          <w:szCs w:val="24"/>
        </w:rPr>
        <w:tab/>
        <w:t xml:space="preserve">Identify </w:t>
      </w:r>
      <w:r w:rsidRPr="007305FA">
        <w:rPr>
          <w:rFonts w:ascii="Times New Roman" w:hAnsi="Times New Roman" w:cs="Times New Roman"/>
          <w:b/>
          <w:bCs/>
          <w:sz w:val="24"/>
          <w:szCs w:val="24"/>
        </w:rPr>
        <w:t>two</w:t>
      </w:r>
      <w:r w:rsidRPr="007305FA">
        <w:rPr>
          <w:rFonts w:ascii="Times New Roman" w:hAnsi="Times New Roman" w:cs="Times New Roman"/>
          <w:sz w:val="24"/>
          <w:szCs w:val="24"/>
        </w:rPr>
        <w:t xml:space="preserve"> social practices introduced to the Bantu by the cushites </w:t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b/>
          <w:bCs/>
          <w:sz w:val="24"/>
          <w:szCs w:val="24"/>
        </w:rPr>
        <w:t>(2mks)</w:t>
      </w:r>
    </w:p>
    <w:p w14:paraId="158F5174" w14:textId="77777777" w:rsidR="00F404EA" w:rsidRPr="007305FA" w:rsidRDefault="00F404EA" w:rsidP="00F404EA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  <w:r w:rsidRPr="007305FA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7305FA">
        <w:rPr>
          <w:rFonts w:ascii="Times New Roman" w:hAnsi="Times New Roman" w:cs="Times New Roman"/>
          <w:sz w:val="24"/>
          <w:szCs w:val="24"/>
        </w:rPr>
        <w:tab/>
        <w:t xml:space="preserve">Mention the basic social unit among the Luo in pre-colonial Kenya </w:t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b/>
          <w:bCs/>
          <w:sz w:val="24"/>
          <w:szCs w:val="24"/>
        </w:rPr>
        <w:t xml:space="preserve">(1mk) </w:t>
      </w:r>
    </w:p>
    <w:p w14:paraId="36348D1B" w14:textId="4635787D" w:rsidR="00F404EA" w:rsidRPr="007305FA" w:rsidRDefault="00F404EA" w:rsidP="00F404EA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i/>
          <w:iCs/>
          <w:sz w:val="24"/>
          <w:szCs w:val="24"/>
        </w:rPr>
      </w:pPr>
      <w:r w:rsidRPr="007305FA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7305FA">
        <w:rPr>
          <w:rFonts w:ascii="Times New Roman" w:hAnsi="Times New Roman" w:cs="Times New Roman"/>
          <w:sz w:val="24"/>
          <w:szCs w:val="24"/>
        </w:rPr>
        <w:t>.</w:t>
      </w:r>
      <w:r w:rsidRPr="007305FA">
        <w:rPr>
          <w:rFonts w:ascii="Times New Roman" w:hAnsi="Times New Roman" w:cs="Times New Roman"/>
          <w:sz w:val="24"/>
          <w:szCs w:val="24"/>
        </w:rPr>
        <w:tab/>
        <w:t xml:space="preserve">Identify </w:t>
      </w:r>
      <w:r w:rsidRPr="007305FA">
        <w:rPr>
          <w:rFonts w:ascii="Times New Roman" w:hAnsi="Times New Roman" w:cs="Times New Roman"/>
          <w:b/>
          <w:bCs/>
          <w:sz w:val="24"/>
          <w:szCs w:val="24"/>
        </w:rPr>
        <w:t xml:space="preserve"> two </w:t>
      </w:r>
      <w:r w:rsidRPr="007305FA">
        <w:rPr>
          <w:rFonts w:ascii="Times New Roman" w:hAnsi="Times New Roman" w:cs="Times New Roman"/>
          <w:sz w:val="24"/>
          <w:szCs w:val="24"/>
        </w:rPr>
        <w:t xml:space="preserve">main items of trade from the interior of Kenya during the long distance trade? </w:t>
      </w:r>
      <w:r w:rsidRPr="007305F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b/>
          <w:bCs/>
          <w:sz w:val="24"/>
          <w:szCs w:val="24"/>
        </w:rPr>
        <w:t>(2mks)</w:t>
      </w:r>
    </w:p>
    <w:p w14:paraId="191626F8" w14:textId="0C5C35A5" w:rsidR="00F404EA" w:rsidRPr="007305FA" w:rsidRDefault="00F404EA" w:rsidP="00F404EA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7305FA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7305FA">
        <w:rPr>
          <w:rFonts w:ascii="Times New Roman" w:hAnsi="Times New Roman" w:cs="Times New Roman"/>
          <w:sz w:val="24"/>
          <w:szCs w:val="24"/>
        </w:rPr>
        <w:tab/>
        <w:t xml:space="preserve">Give the reason why Ludwig Krapf was unable to establish a misson station in Kitui </w:t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b/>
          <w:bCs/>
          <w:sz w:val="24"/>
          <w:szCs w:val="24"/>
        </w:rPr>
        <w:t>(1mk)</w:t>
      </w:r>
    </w:p>
    <w:p w14:paraId="01E1A9A0" w14:textId="592AA7E0" w:rsidR="00F404EA" w:rsidRPr="007305FA" w:rsidRDefault="00F404EA" w:rsidP="00F404EA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7305FA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7305FA">
        <w:rPr>
          <w:rFonts w:ascii="Times New Roman" w:hAnsi="Times New Roman" w:cs="Times New Roman"/>
          <w:sz w:val="24"/>
          <w:szCs w:val="24"/>
        </w:rPr>
        <w:tab/>
        <w:t xml:space="preserve">Mention </w:t>
      </w:r>
      <w:r w:rsidRPr="007305FA">
        <w:rPr>
          <w:rFonts w:ascii="Times New Roman" w:hAnsi="Times New Roman" w:cs="Times New Roman"/>
          <w:b/>
          <w:bCs/>
          <w:sz w:val="24"/>
          <w:szCs w:val="24"/>
        </w:rPr>
        <w:t xml:space="preserve">two </w:t>
      </w:r>
      <w:r w:rsidRPr="007305FA">
        <w:rPr>
          <w:rFonts w:ascii="Times New Roman" w:hAnsi="Times New Roman" w:cs="Times New Roman"/>
          <w:sz w:val="24"/>
          <w:szCs w:val="24"/>
        </w:rPr>
        <w:t xml:space="preserve">communities  in Kenya whose ancestors settled in Mt. Elgon area before migration to the  present homeland </w:t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305F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305F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305F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305F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305F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305F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305FA">
        <w:rPr>
          <w:rFonts w:ascii="Times New Roman" w:hAnsi="Times New Roman" w:cs="Times New Roman"/>
          <w:b/>
          <w:bCs/>
          <w:sz w:val="24"/>
          <w:szCs w:val="24"/>
        </w:rPr>
        <w:tab/>
        <w:t>(2mks)</w:t>
      </w:r>
      <w:r w:rsidRPr="007305FA">
        <w:rPr>
          <w:rFonts w:ascii="Times New Roman" w:hAnsi="Times New Roman" w:cs="Times New Roman"/>
          <w:sz w:val="24"/>
          <w:szCs w:val="24"/>
        </w:rPr>
        <w:tab/>
      </w:r>
    </w:p>
    <w:p w14:paraId="49351513" w14:textId="5477348F" w:rsidR="00F404EA" w:rsidRPr="007305FA" w:rsidRDefault="00F404EA" w:rsidP="00F404EA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7305FA">
        <w:rPr>
          <w:rFonts w:ascii="Times New Roman" w:hAnsi="Times New Roman" w:cs="Times New Roman"/>
          <w:b/>
          <w:bCs/>
          <w:sz w:val="24"/>
          <w:szCs w:val="24"/>
        </w:rPr>
        <w:t>7.</w:t>
      </w:r>
      <w:r w:rsidRPr="007305FA">
        <w:rPr>
          <w:rFonts w:ascii="Times New Roman" w:hAnsi="Times New Roman" w:cs="Times New Roman"/>
          <w:sz w:val="24"/>
          <w:szCs w:val="24"/>
        </w:rPr>
        <w:tab/>
        <w:t xml:space="preserve">Other than public bill name the other type of bill debated in the national assembly </w:t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b/>
          <w:bCs/>
          <w:sz w:val="24"/>
          <w:szCs w:val="24"/>
        </w:rPr>
        <w:t>(1mk)</w:t>
      </w:r>
    </w:p>
    <w:p w14:paraId="14764B5B" w14:textId="77777777" w:rsidR="00F404EA" w:rsidRPr="007305FA" w:rsidRDefault="00F404EA" w:rsidP="00F404EA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7305FA">
        <w:rPr>
          <w:rFonts w:ascii="Times New Roman" w:hAnsi="Times New Roman" w:cs="Times New Roman"/>
          <w:b/>
          <w:bCs/>
          <w:sz w:val="24"/>
          <w:szCs w:val="24"/>
        </w:rPr>
        <w:t>8.</w:t>
      </w:r>
      <w:r w:rsidRPr="007305FA">
        <w:rPr>
          <w:rFonts w:ascii="Times New Roman" w:hAnsi="Times New Roman" w:cs="Times New Roman"/>
          <w:sz w:val="24"/>
          <w:szCs w:val="24"/>
        </w:rPr>
        <w:tab/>
        <w:t xml:space="preserve">Name </w:t>
      </w:r>
      <w:r w:rsidRPr="007305FA">
        <w:rPr>
          <w:rFonts w:ascii="Times New Roman" w:hAnsi="Times New Roman" w:cs="Times New Roman"/>
          <w:b/>
          <w:bCs/>
          <w:sz w:val="24"/>
          <w:szCs w:val="24"/>
        </w:rPr>
        <w:t>two</w:t>
      </w:r>
      <w:r w:rsidRPr="007305FA">
        <w:rPr>
          <w:rFonts w:ascii="Times New Roman" w:hAnsi="Times New Roman" w:cs="Times New Roman"/>
          <w:sz w:val="24"/>
          <w:szCs w:val="24"/>
        </w:rPr>
        <w:t xml:space="preserve"> levels of government in Kenya today </w:t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b/>
          <w:bCs/>
          <w:sz w:val="24"/>
          <w:szCs w:val="24"/>
        </w:rPr>
        <w:t>(2mks)</w:t>
      </w:r>
    </w:p>
    <w:p w14:paraId="1935972F" w14:textId="77777777" w:rsidR="00F404EA" w:rsidRPr="007305FA" w:rsidRDefault="00F404EA" w:rsidP="00F404EA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7305FA">
        <w:rPr>
          <w:rFonts w:ascii="Times New Roman" w:hAnsi="Times New Roman" w:cs="Times New Roman"/>
          <w:b/>
          <w:bCs/>
          <w:sz w:val="24"/>
          <w:szCs w:val="24"/>
        </w:rPr>
        <w:t>9.</w:t>
      </w:r>
      <w:r w:rsidRPr="007305FA">
        <w:rPr>
          <w:rFonts w:ascii="Times New Roman" w:hAnsi="Times New Roman" w:cs="Times New Roman"/>
          <w:sz w:val="24"/>
          <w:szCs w:val="24"/>
        </w:rPr>
        <w:tab/>
        <w:t xml:space="preserve">State the chief executive officer incharge of the county </w:t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b/>
          <w:bCs/>
          <w:sz w:val="24"/>
          <w:szCs w:val="24"/>
        </w:rPr>
        <w:t>(1mk)</w:t>
      </w:r>
    </w:p>
    <w:p w14:paraId="37F5B799" w14:textId="7C283946" w:rsidR="00F404EA" w:rsidRPr="007305FA" w:rsidRDefault="00F404EA" w:rsidP="00F404EA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7305FA">
        <w:rPr>
          <w:rFonts w:ascii="Times New Roman" w:hAnsi="Times New Roman" w:cs="Times New Roman"/>
          <w:b/>
          <w:bCs/>
          <w:sz w:val="24"/>
          <w:szCs w:val="24"/>
        </w:rPr>
        <w:t>10.</w:t>
      </w:r>
      <w:r w:rsidRPr="007305FA">
        <w:rPr>
          <w:rFonts w:ascii="Times New Roman" w:hAnsi="Times New Roman" w:cs="Times New Roman"/>
          <w:sz w:val="24"/>
          <w:szCs w:val="24"/>
        </w:rPr>
        <w:tab/>
        <w:t xml:space="preserve">Name the First African in Kenya to serve in the Legislative council in colonial Kenya </w:t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b/>
          <w:bCs/>
          <w:sz w:val="24"/>
          <w:szCs w:val="24"/>
        </w:rPr>
        <w:t>(1mk)</w:t>
      </w:r>
    </w:p>
    <w:p w14:paraId="68913408" w14:textId="77777777" w:rsidR="00F404EA" w:rsidRPr="007305FA" w:rsidRDefault="00F404EA" w:rsidP="007305FA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7305FA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7305FA">
        <w:rPr>
          <w:rFonts w:ascii="Times New Roman" w:hAnsi="Times New Roman" w:cs="Times New Roman"/>
          <w:sz w:val="24"/>
          <w:szCs w:val="24"/>
        </w:rPr>
        <w:t>.</w:t>
      </w:r>
      <w:r w:rsidRPr="007305FA">
        <w:rPr>
          <w:rFonts w:ascii="Times New Roman" w:hAnsi="Times New Roman" w:cs="Times New Roman"/>
          <w:sz w:val="24"/>
          <w:szCs w:val="24"/>
        </w:rPr>
        <w:tab/>
        <w:t xml:space="preserve">Give importance of the Mace in parliament </w:t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b/>
          <w:bCs/>
          <w:sz w:val="24"/>
          <w:szCs w:val="24"/>
        </w:rPr>
        <w:t>(1mk)</w:t>
      </w:r>
    </w:p>
    <w:p w14:paraId="258613BD" w14:textId="2E2A1EC7" w:rsidR="00F404EA" w:rsidRPr="007305FA" w:rsidRDefault="00F404EA" w:rsidP="00F404EA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7305FA">
        <w:rPr>
          <w:rFonts w:ascii="Times New Roman" w:hAnsi="Times New Roman" w:cs="Times New Roman"/>
          <w:b/>
          <w:bCs/>
          <w:sz w:val="24"/>
          <w:szCs w:val="24"/>
        </w:rPr>
        <w:t>12.</w:t>
      </w:r>
      <w:r w:rsidRPr="007305FA">
        <w:rPr>
          <w:rFonts w:ascii="Times New Roman" w:hAnsi="Times New Roman" w:cs="Times New Roman"/>
          <w:sz w:val="24"/>
          <w:szCs w:val="24"/>
        </w:rPr>
        <w:tab/>
        <w:t xml:space="preserve">Mention the constitutional commission that conducts and supervises elections in  Kenya </w:t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b/>
          <w:bCs/>
          <w:sz w:val="24"/>
          <w:szCs w:val="24"/>
        </w:rPr>
        <w:t>(1mk)</w:t>
      </w:r>
    </w:p>
    <w:p w14:paraId="23B004AA" w14:textId="77777777" w:rsidR="00F404EA" w:rsidRPr="007305FA" w:rsidRDefault="00F404EA" w:rsidP="00F404EA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7305FA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Pr="007305FA">
        <w:rPr>
          <w:rFonts w:ascii="Times New Roman" w:hAnsi="Times New Roman" w:cs="Times New Roman"/>
          <w:sz w:val="24"/>
          <w:szCs w:val="24"/>
        </w:rPr>
        <w:t>.</w:t>
      </w:r>
      <w:r w:rsidRPr="007305FA">
        <w:rPr>
          <w:rFonts w:ascii="Times New Roman" w:hAnsi="Times New Roman" w:cs="Times New Roman"/>
          <w:sz w:val="24"/>
          <w:szCs w:val="24"/>
        </w:rPr>
        <w:tab/>
        <w:t xml:space="preserve">Name </w:t>
      </w:r>
      <w:r w:rsidRPr="007305FA">
        <w:rPr>
          <w:rFonts w:ascii="Times New Roman" w:hAnsi="Times New Roman" w:cs="Times New Roman"/>
          <w:b/>
          <w:bCs/>
          <w:sz w:val="24"/>
          <w:szCs w:val="24"/>
        </w:rPr>
        <w:t>two</w:t>
      </w:r>
      <w:r w:rsidRPr="007305FA">
        <w:rPr>
          <w:rFonts w:ascii="Times New Roman" w:hAnsi="Times New Roman" w:cs="Times New Roman"/>
          <w:sz w:val="24"/>
          <w:szCs w:val="24"/>
        </w:rPr>
        <w:t xml:space="preserve"> political activists assassinated in Kenya up to 1978 </w:t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b/>
          <w:bCs/>
          <w:sz w:val="24"/>
          <w:szCs w:val="24"/>
        </w:rPr>
        <w:t>(2mks)</w:t>
      </w:r>
    </w:p>
    <w:p w14:paraId="32AFC0C8" w14:textId="20EB84F2" w:rsidR="00F404EA" w:rsidRPr="007305FA" w:rsidRDefault="00F404EA" w:rsidP="00F404EA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7305FA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7305FA">
        <w:rPr>
          <w:rFonts w:ascii="Times New Roman" w:hAnsi="Times New Roman" w:cs="Times New Roman"/>
          <w:sz w:val="24"/>
          <w:szCs w:val="24"/>
        </w:rPr>
        <w:t>.</w:t>
      </w:r>
      <w:r w:rsidRPr="007305FA">
        <w:rPr>
          <w:rFonts w:ascii="Times New Roman" w:hAnsi="Times New Roman" w:cs="Times New Roman"/>
          <w:sz w:val="24"/>
          <w:szCs w:val="24"/>
        </w:rPr>
        <w:tab/>
        <w:t>Give</w:t>
      </w:r>
      <w:r w:rsidRPr="007305FA">
        <w:rPr>
          <w:rFonts w:ascii="Times New Roman" w:hAnsi="Times New Roman" w:cs="Times New Roman"/>
          <w:b/>
          <w:bCs/>
          <w:sz w:val="24"/>
          <w:szCs w:val="24"/>
        </w:rPr>
        <w:t xml:space="preserve"> two </w:t>
      </w:r>
      <w:r w:rsidRPr="007305FA">
        <w:rPr>
          <w:rFonts w:ascii="Times New Roman" w:hAnsi="Times New Roman" w:cs="Times New Roman"/>
          <w:sz w:val="24"/>
          <w:szCs w:val="24"/>
        </w:rPr>
        <w:t xml:space="preserve">changes introduced by the Mackay  Commission in education sector in Kenya </w:t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b/>
          <w:bCs/>
          <w:sz w:val="24"/>
          <w:szCs w:val="24"/>
        </w:rPr>
        <w:t>(2mks)</w:t>
      </w:r>
    </w:p>
    <w:p w14:paraId="1B837606" w14:textId="77777777" w:rsidR="00F404EA" w:rsidRPr="007305FA" w:rsidRDefault="00F404EA" w:rsidP="00F404EA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7305FA">
        <w:rPr>
          <w:rFonts w:ascii="Times New Roman" w:hAnsi="Times New Roman" w:cs="Times New Roman"/>
          <w:b/>
          <w:bCs/>
          <w:sz w:val="24"/>
          <w:szCs w:val="24"/>
        </w:rPr>
        <w:t>15.</w:t>
      </w:r>
      <w:r w:rsidRPr="007305FA">
        <w:rPr>
          <w:rFonts w:ascii="Times New Roman" w:hAnsi="Times New Roman" w:cs="Times New Roman"/>
          <w:sz w:val="24"/>
          <w:szCs w:val="24"/>
        </w:rPr>
        <w:tab/>
        <w:t xml:space="preserve">State </w:t>
      </w:r>
      <w:r w:rsidRPr="007305FA">
        <w:rPr>
          <w:rFonts w:ascii="Times New Roman" w:hAnsi="Times New Roman" w:cs="Times New Roman"/>
          <w:b/>
          <w:bCs/>
          <w:sz w:val="24"/>
          <w:szCs w:val="24"/>
        </w:rPr>
        <w:t>two</w:t>
      </w:r>
      <w:r w:rsidRPr="007305FA">
        <w:rPr>
          <w:rFonts w:ascii="Times New Roman" w:hAnsi="Times New Roman" w:cs="Times New Roman"/>
          <w:sz w:val="24"/>
          <w:szCs w:val="24"/>
        </w:rPr>
        <w:t xml:space="preserve"> pillars of Nyayoism </w:t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b/>
          <w:bCs/>
          <w:sz w:val="24"/>
          <w:szCs w:val="24"/>
        </w:rPr>
        <w:t>(2mks)</w:t>
      </w:r>
    </w:p>
    <w:p w14:paraId="1D5394F4" w14:textId="06580ACA" w:rsidR="00F404EA" w:rsidRPr="007305FA" w:rsidRDefault="00F404EA" w:rsidP="00F404EA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7305FA">
        <w:rPr>
          <w:rFonts w:ascii="Times New Roman" w:hAnsi="Times New Roman" w:cs="Times New Roman"/>
          <w:b/>
          <w:bCs/>
          <w:sz w:val="24"/>
          <w:szCs w:val="24"/>
        </w:rPr>
        <w:t>16.</w:t>
      </w:r>
      <w:r w:rsidRPr="007305FA">
        <w:rPr>
          <w:rFonts w:ascii="Times New Roman" w:hAnsi="Times New Roman" w:cs="Times New Roman"/>
          <w:sz w:val="24"/>
          <w:szCs w:val="24"/>
        </w:rPr>
        <w:tab/>
        <w:t xml:space="preserve">Identify two principles of devolved </w:t>
      </w:r>
      <w:r w:rsidR="007305FA" w:rsidRPr="007305FA">
        <w:rPr>
          <w:rFonts w:ascii="Times New Roman" w:hAnsi="Times New Roman" w:cs="Times New Roman"/>
          <w:sz w:val="24"/>
          <w:szCs w:val="24"/>
        </w:rPr>
        <w:t>government.</w:t>
      </w:r>
      <w:r w:rsidRPr="007305FA">
        <w:rPr>
          <w:rFonts w:ascii="Times New Roman" w:hAnsi="Times New Roman" w:cs="Times New Roman"/>
          <w:sz w:val="24"/>
          <w:szCs w:val="24"/>
        </w:rPr>
        <w:t xml:space="preserve"> </w:t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b/>
          <w:bCs/>
          <w:sz w:val="24"/>
          <w:szCs w:val="24"/>
        </w:rPr>
        <w:t>(2mks)</w:t>
      </w:r>
      <w:r w:rsidRPr="007305FA">
        <w:rPr>
          <w:rFonts w:ascii="Times New Roman" w:hAnsi="Times New Roman" w:cs="Times New Roman"/>
          <w:sz w:val="24"/>
          <w:szCs w:val="24"/>
        </w:rPr>
        <w:tab/>
      </w:r>
    </w:p>
    <w:p w14:paraId="2A862723" w14:textId="328F88BB" w:rsidR="00F404EA" w:rsidRDefault="00F404EA" w:rsidP="00F404EA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  <w:r w:rsidRPr="007305FA">
        <w:rPr>
          <w:rFonts w:ascii="Times New Roman" w:hAnsi="Times New Roman" w:cs="Times New Roman"/>
          <w:b/>
          <w:bCs/>
          <w:sz w:val="24"/>
          <w:szCs w:val="24"/>
        </w:rPr>
        <w:t>17.</w:t>
      </w:r>
      <w:r w:rsidRPr="007305FA">
        <w:rPr>
          <w:rFonts w:ascii="Times New Roman" w:hAnsi="Times New Roman" w:cs="Times New Roman"/>
          <w:sz w:val="24"/>
          <w:szCs w:val="24"/>
        </w:rPr>
        <w:tab/>
        <w:t>Define public revenue</w:t>
      </w:r>
      <w:r w:rsidR="007305FA">
        <w:rPr>
          <w:rFonts w:ascii="Times New Roman" w:hAnsi="Times New Roman" w:cs="Times New Roman"/>
          <w:sz w:val="24"/>
          <w:szCs w:val="24"/>
        </w:rPr>
        <w:t>.</w:t>
      </w:r>
      <w:r w:rsidRPr="007305FA">
        <w:rPr>
          <w:rFonts w:ascii="Times New Roman" w:hAnsi="Times New Roman" w:cs="Times New Roman"/>
          <w:sz w:val="24"/>
          <w:szCs w:val="24"/>
        </w:rPr>
        <w:t xml:space="preserve"> </w:t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="007305FA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305FA">
        <w:rPr>
          <w:rFonts w:ascii="Times New Roman" w:hAnsi="Times New Roman" w:cs="Times New Roman"/>
          <w:b/>
          <w:bCs/>
          <w:sz w:val="24"/>
          <w:szCs w:val="24"/>
        </w:rPr>
        <w:t>(1mk)</w:t>
      </w:r>
    </w:p>
    <w:p w14:paraId="477D2CA6" w14:textId="77777777" w:rsidR="007305FA" w:rsidRPr="007305FA" w:rsidRDefault="007305FA" w:rsidP="00F404EA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77984307" w14:textId="2826B76B" w:rsidR="00F404EA" w:rsidRPr="007305FA" w:rsidRDefault="00F404EA" w:rsidP="007305FA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305FA">
        <w:rPr>
          <w:rFonts w:ascii="Times New Roman" w:hAnsi="Times New Roman" w:cs="Times New Roman"/>
          <w:b/>
          <w:bCs/>
          <w:sz w:val="24"/>
          <w:szCs w:val="24"/>
          <w:u w:val="single"/>
        </w:rPr>
        <w:t>SECTION B (45MARKS )</w:t>
      </w:r>
    </w:p>
    <w:p w14:paraId="2750512A" w14:textId="77777777" w:rsidR="00F404EA" w:rsidRPr="007305FA" w:rsidRDefault="00F404EA" w:rsidP="007305FA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7305F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Answer any three questions in this section</w:t>
      </w:r>
    </w:p>
    <w:p w14:paraId="4F468835" w14:textId="172B1826" w:rsidR="00F404EA" w:rsidRPr="007305FA" w:rsidRDefault="00F404EA" w:rsidP="00F404EA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7305FA">
        <w:rPr>
          <w:rFonts w:ascii="Times New Roman" w:hAnsi="Times New Roman" w:cs="Times New Roman"/>
          <w:b/>
          <w:bCs/>
          <w:sz w:val="24"/>
          <w:szCs w:val="24"/>
        </w:rPr>
        <w:t>18.</w:t>
      </w:r>
      <w:r w:rsidRPr="007305FA">
        <w:rPr>
          <w:rFonts w:ascii="Times New Roman" w:hAnsi="Times New Roman" w:cs="Times New Roman"/>
          <w:sz w:val="24"/>
          <w:szCs w:val="24"/>
        </w:rPr>
        <w:t xml:space="preserve"> </w:t>
      </w:r>
      <w:r w:rsidRPr="007305FA">
        <w:rPr>
          <w:rFonts w:ascii="Times New Roman" w:hAnsi="Times New Roman" w:cs="Times New Roman"/>
          <w:sz w:val="24"/>
          <w:szCs w:val="24"/>
        </w:rPr>
        <w:tab/>
        <w:t xml:space="preserve">State  </w:t>
      </w:r>
      <w:r w:rsidRPr="007305FA">
        <w:rPr>
          <w:rFonts w:ascii="Times New Roman" w:hAnsi="Times New Roman" w:cs="Times New Roman"/>
          <w:b/>
          <w:bCs/>
          <w:sz w:val="24"/>
          <w:szCs w:val="24"/>
        </w:rPr>
        <w:t xml:space="preserve">five </w:t>
      </w:r>
      <w:r w:rsidRPr="007305FA">
        <w:rPr>
          <w:rFonts w:ascii="Times New Roman" w:hAnsi="Times New Roman" w:cs="Times New Roman"/>
          <w:sz w:val="24"/>
          <w:szCs w:val="24"/>
        </w:rPr>
        <w:t xml:space="preserve">economic activities of the Borana during the pre-colonial period </w:t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b/>
          <w:bCs/>
          <w:sz w:val="24"/>
          <w:szCs w:val="24"/>
        </w:rPr>
        <w:t>(5mks)</w:t>
      </w:r>
    </w:p>
    <w:p w14:paraId="5FE42BD3" w14:textId="3FBED62B" w:rsidR="00F404EA" w:rsidRPr="007305FA" w:rsidRDefault="00F404EA" w:rsidP="00F404EA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7305FA">
        <w:rPr>
          <w:rFonts w:ascii="Times New Roman" w:hAnsi="Times New Roman" w:cs="Times New Roman"/>
          <w:sz w:val="24"/>
          <w:szCs w:val="24"/>
        </w:rPr>
        <w:tab/>
        <w:t>(b)</w:t>
      </w:r>
      <w:r w:rsidRPr="007305FA">
        <w:rPr>
          <w:rFonts w:ascii="Times New Roman" w:hAnsi="Times New Roman" w:cs="Times New Roman"/>
          <w:sz w:val="24"/>
          <w:szCs w:val="24"/>
        </w:rPr>
        <w:tab/>
        <w:t xml:space="preserve">Describe the social organization of the Maasai </w:t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b/>
          <w:bCs/>
          <w:sz w:val="24"/>
          <w:szCs w:val="24"/>
        </w:rPr>
        <w:t xml:space="preserve">(10mks) </w:t>
      </w:r>
    </w:p>
    <w:p w14:paraId="4F721DEF" w14:textId="582F35A9" w:rsidR="00F404EA" w:rsidRPr="007305FA" w:rsidRDefault="00F404EA" w:rsidP="00F404EA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7305FA">
        <w:rPr>
          <w:rFonts w:ascii="Times New Roman" w:hAnsi="Times New Roman" w:cs="Times New Roman"/>
          <w:sz w:val="24"/>
          <w:szCs w:val="24"/>
        </w:rPr>
        <w:t>19</w:t>
      </w:r>
      <w:r w:rsidRPr="007305FA">
        <w:rPr>
          <w:rFonts w:ascii="Times New Roman" w:hAnsi="Times New Roman" w:cs="Times New Roman"/>
          <w:sz w:val="24"/>
          <w:szCs w:val="24"/>
        </w:rPr>
        <w:tab/>
        <w:t xml:space="preserve">(a) </w:t>
      </w:r>
      <w:r w:rsidRPr="007305FA">
        <w:rPr>
          <w:rFonts w:ascii="Times New Roman" w:hAnsi="Times New Roman" w:cs="Times New Roman"/>
          <w:sz w:val="24"/>
          <w:szCs w:val="24"/>
        </w:rPr>
        <w:tab/>
        <w:t xml:space="preserve">State </w:t>
      </w:r>
      <w:r w:rsidRPr="007305FA">
        <w:rPr>
          <w:rFonts w:ascii="Times New Roman" w:hAnsi="Times New Roman" w:cs="Times New Roman"/>
          <w:b/>
          <w:bCs/>
          <w:sz w:val="24"/>
          <w:szCs w:val="24"/>
        </w:rPr>
        <w:t>three</w:t>
      </w:r>
      <w:r w:rsidRPr="007305FA">
        <w:rPr>
          <w:rFonts w:ascii="Times New Roman" w:hAnsi="Times New Roman" w:cs="Times New Roman"/>
          <w:sz w:val="24"/>
          <w:szCs w:val="24"/>
        </w:rPr>
        <w:t xml:space="preserve"> reasons for the coming of the Portuguese to the Kenyan coast in the 15th Century </w:t>
      </w:r>
      <w:r w:rsidRPr="007305FA">
        <w:rPr>
          <w:rFonts w:ascii="Times New Roman" w:hAnsi="Times New Roman" w:cs="Times New Roman"/>
          <w:b/>
          <w:bCs/>
          <w:sz w:val="24"/>
          <w:szCs w:val="24"/>
        </w:rPr>
        <w:tab/>
        <w:t>(3mks)</w:t>
      </w:r>
    </w:p>
    <w:p w14:paraId="67F34352" w14:textId="43F21DB7" w:rsidR="00F404EA" w:rsidRPr="007305FA" w:rsidRDefault="00F404EA" w:rsidP="00F404EA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7305FA">
        <w:rPr>
          <w:rFonts w:ascii="Times New Roman" w:hAnsi="Times New Roman" w:cs="Times New Roman"/>
          <w:sz w:val="24"/>
          <w:szCs w:val="24"/>
        </w:rPr>
        <w:tab/>
        <w:t>(b)</w:t>
      </w:r>
      <w:r w:rsidRPr="007305FA">
        <w:rPr>
          <w:rFonts w:ascii="Times New Roman" w:hAnsi="Times New Roman" w:cs="Times New Roman"/>
          <w:sz w:val="24"/>
          <w:szCs w:val="24"/>
        </w:rPr>
        <w:tab/>
        <w:t xml:space="preserve">Explain </w:t>
      </w:r>
      <w:r w:rsidRPr="007305FA">
        <w:rPr>
          <w:rFonts w:ascii="Times New Roman" w:hAnsi="Times New Roman" w:cs="Times New Roman"/>
          <w:b/>
          <w:bCs/>
          <w:sz w:val="24"/>
          <w:szCs w:val="24"/>
        </w:rPr>
        <w:t xml:space="preserve">six </w:t>
      </w:r>
      <w:r w:rsidRPr="007305FA">
        <w:rPr>
          <w:rFonts w:ascii="Times New Roman" w:hAnsi="Times New Roman" w:cs="Times New Roman"/>
          <w:sz w:val="24"/>
          <w:szCs w:val="24"/>
        </w:rPr>
        <w:t>factors that led to the development of plantation agriculture along East African Coast</w:t>
      </w:r>
      <w:r w:rsidR="007305FA">
        <w:rPr>
          <w:rFonts w:ascii="Times New Roman" w:hAnsi="Times New Roman" w:cs="Times New Roman"/>
          <w:sz w:val="24"/>
          <w:szCs w:val="24"/>
        </w:rPr>
        <w:t xml:space="preserve">. </w:t>
      </w:r>
      <w:r w:rsidRPr="007305FA">
        <w:rPr>
          <w:rFonts w:ascii="Times New Roman" w:hAnsi="Times New Roman" w:cs="Times New Roman"/>
          <w:sz w:val="24"/>
          <w:szCs w:val="24"/>
        </w:rPr>
        <w:t>(</w:t>
      </w:r>
      <w:r w:rsidRPr="007305FA">
        <w:rPr>
          <w:rFonts w:ascii="Times New Roman" w:hAnsi="Times New Roman" w:cs="Times New Roman"/>
          <w:b/>
          <w:bCs/>
          <w:sz w:val="24"/>
          <w:szCs w:val="24"/>
        </w:rPr>
        <w:t xml:space="preserve">12mks) </w:t>
      </w:r>
    </w:p>
    <w:p w14:paraId="7A6A9766" w14:textId="16410A27" w:rsidR="00F404EA" w:rsidRPr="007305FA" w:rsidRDefault="00F404EA" w:rsidP="00F404EA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7305FA">
        <w:rPr>
          <w:rFonts w:ascii="Times New Roman" w:hAnsi="Times New Roman" w:cs="Times New Roman"/>
          <w:b/>
          <w:bCs/>
          <w:sz w:val="24"/>
          <w:szCs w:val="24"/>
        </w:rPr>
        <w:t>20.</w:t>
      </w:r>
      <w:r w:rsidRPr="007305FA">
        <w:rPr>
          <w:rFonts w:ascii="Times New Roman" w:hAnsi="Times New Roman" w:cs="Times New Roman"/>
          <w:sz w:val="24"/>
          <w:szCs w:val="24"/>
        </w:rPr>
        <w:t xml:space="preserve"> </w:t>
      </w:r>
      <w:r w:rsidRPr="007305FA">
        <w:rPr>
          <w:rFonts w:ascii="Times New Roman" w:hAnsi="Times New Roman" w:cs="Times New Roman"/>
          <w:sz w:val="24"/>
          <w:szCs w:val="24"/>
        </w:rPr>
        <w:tab/>
        <w:t xml:space="preserve">Identify </w:t>
      </w:r>
      <w:r w:rsidRPr="007305FA">
        <w:rPr>
          <w:rFonts w:ascii="Times New Roman" w:hAnsi="Times New Roman" w:cs="Times New Roman"/>
          <w:b/>
          <w:bCs/>
          <w:sz w:val="24"/>
          <w:szCs w:val="24"/>
        </w:rPr>
        <w:t>three</w:t>
      </w:r>
      <w:r w:rsidRPr="007305FA">
        <w:rPr>
          <w:rFonts w:ascii="Times New Roman" w:hAnsi="Times New Roman" w:cs="Times New Roman"/>
          <w:sz w:val="24"/>
          <w:szCs w:val="24"/>
        </w:rPr>
        <w:t xml:space="preserve"> methods used by the British to establish their  rule in Kenya</w:t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b/>
          <w:bCs/>
          <w:sz w:val="24"/>
          <w:szCs w:val="24"/>
        </w:rPr>
        <w:t>(3mks)</w:t>
      </w:r>
    </w:p>
    <w:p w14:paraId="663F127F" w14:textId="0FC28519" w:rsidR="00F404EA" w:rsidRPr="007305FA" w:rsidRDefault="00F404EA" w:rsidP="00F404EA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7305FA">
        <w:rPr>
          <w:rFonts w:ascii="Times New Roman" w:hAnsi="Times New Roman" w:cs="Times New Roman"/>
          <w:sz w:val="24"/>
          <w:szCs w:val="24"/>
        </w:rPr>
        <w:tab/>
        <w:t>(b)</w:t>
      </w:r>
      <w:r w:rsidRPr="007305FA">
        <w:rPr>
          <w:rFonts w:ascii="Times New Roman" w:hAnsi="Times New Roman" w:cs="Times New Roman"/>
          <w:sz w:val="24"/>
          <w:szCs w:val="24"/>
        </w:rPr>
        <w:tab/>
        <w:t xml:space="preserve">Explain </w:t>
      </w:r>
      <w:r w:rsidRPr="007305FA">
        <w:rPr>
          <w:rFonts w:ascii="Times New Roman" w:hAnsi="Times New Roman" w:cs="Times New Roman"/>
          <w:b/>
          <w:bCs/>
          <w:sz w:val="24"/>
          <w:szCs w:val="24"/>
        </w:rPr>
        <w:t xml:space="preserve">six </w:t>
      </w:r>
      <w:r w:rsidRPr="007305FA">
        <w:rPr>
          <w:rFonts w:ascii="Times New Roman" w:hAnsi="Times New Roman" w:cs="Times New Roman"/>
          <w:sz w:val="24"/>
          <w:szCs w:val="24"/>
        </w:rPr>
        <w:t xml:space="preserve"> results of the Nandi resistance </w:t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305F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305FA">
        <w:rPr>
          <w:rFonts w:ascii="Times New Roman" w:hAnsi="Times New Roman" w:cs="Times New Roman"/>
          <w:b/>
          <w:bCs/>
          <w:sz w:val="24"/>
          <w:szCs w:val="24"/>
        </w:rPr>
        <w:tab/>
        <w:t>(12mks)</w:t>
      </w:r>
    </w:p>
    <w:p w14:paraId="1CB58873" w14:textId="77777777" w:rsidR="00F404EA" w:rsidRPr="007305FA" w:rsidRDefault="00F404EA" w:rsidP="00F404EA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7305FA">
        <w:rPr>
          <w:rFonts w:ascii="Times New Roman" w:hAnsi="Times New Roman" w:cs="Times New Roman"/>
          <w:sz w:val="24"/>
          <w:szCs w:val="24"/>
        </w:rPr>
        <w:t>21</w:t>
      </w:r>
      <w:r w:rsidRPr="007305FA">
        <w:rPr>
          <w:rFonts w:ascii="Times New Roman" w:hAnsi="Times New Roman" w:cs="Times New Roman"/>
          <w:sz w:val="24"/>
          <w:szCs w:val="24"/>
        </w:rPr>
        <w:tab/>
        <w:t>(a)</w:t>
      </w:r>
      <w:r w:rsidRPr="007305FA">
        <w:rPr>
          <w:rFonts w:ascii="Times New Roman" w:hAnsi="Times New Roman" w:cs="Times New Roman"/>
          <w:sz w:val="24"/>
          <w:szCs w:val="24"/>
        </w:rPr>
        <w:tab/>
        <w:t xml:space="preserve">State five reasons why the government of Kenya adopted the sessional paper No. 10 of 1965 </w:t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b/>
          <w:bCs/>
          <w:sz w:val="24"/>
          <w:szCs w:val="24"/>
        </w:rPr>
        <w:t>(5mks)</w:t>
      </w:r>
    </w:p>
    <w:p w14:paraId="7309149D" w14:textId="58F37B00" w:rsidR="00F404EA" w:rsidRPr="007305FA" w:rsidRDefault="00F404EA" w:rsidP="007305FA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7305FA">
        <w:rPr>
          <w:rFonts w:ascii="Times New Roman" w:hAnsi="Times New Roman" w:cs="Times New Roman"/>
          <w:sz w:val="24"/>
          <w:szCs w:val="24"/>
        </w:rPr>
        <w:tab/>
        <w:t>(b)</w:t>
      </w:r>
      <w:r w:rsidRPr="007305FA">
        <w:rPr>
          <w:rFonts w:ascii="Times New Roman" w:hAnsi="Times New Roman" w:cs="Times New Roman"/>
          <w:sz w:val="24"/>
          <w:szCs w:val="24"/>
        </w:rPr>
        <w:tab/>
        <w:t xml:space="preserve">Discuss </w:t>
      </w:r>
      <w:r w:rsidRPr="007305FA">
        <w:rPr>
          <w:rFonts w:ascii="Times New Roman" w:hAnsi="Times New Roman" w:cs="Times New Roman"/>
          <w:b/>
          <w:bCs/>
          <w:sz w:val="24"/>
          <w:szCs w:val="24"/>
        </w:rPr>
        <w:t>five</w:t>
      </w:r>
      <w:r w:rsidRPr="007305FA">
        <w:rPr>
          <w:rFonts w:ascii="Times New Roman" w:hAnsi="Times New Roman" w:cs="Times New Roman"/>
          <w:sz w:val="24"/>
          <w:szCs w:val="24"/>
        </w:rPr>
        <w:t xml:space="preserve"> ways in which the Harambee philosphy has promoted development of education in Kenya sinc</w:t>
      </w:r>
      <w:r w:rsidR="007305FA">
        <w:rPr>
          <w:rFonts w:ascii="Times New Roman" w:hAnsi="Times New Roman" w:cs="Times New Roman"/>
          <w:sz w:val="24"/>
          <w:szCs w:val="24"/>
        </w:rPr>
        <w:t xml:space="preserve">e </w:t>
      </w:r>
      <w:r w:rsidRPr="007305FA">
        <w:rPr>
          <w:rFonts w:ascii="Times New Roman" w:hAnsi="Times New Roman" w:cs="Times New Roman"/>
          <w:sz w:val="24"/>
          <w:szCs w:val="24"/>
        </w:rPr>
        <w:t xml:space="preserve">independence </w:t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b/>
          <w:bCs/>
          <w:sz w:val="24"/>
          <w:szCs w:val="24"/>
        </w:rPr>
        <w:t>(10mks)</w:t>
      </w:r>
    </w:p>
    <w:p w14:paraId="71CC05EB" w14:textId="3B0BF2EB" w:rsidR="007305FA" w:rsidRDefault="007305FA" w:rsidP="00F404EA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54730699" w14:textId="5BD104A1" w:rsidR="007305FA" w:rsidRDefault="007305FA" w:rsidP="00F404EA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7CAB87A6" w14:textId="5B7FF279" w:rsidR="007305FA" w:rsidRDefault="007305FA" w:rsidP="00F404EA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5685FFDF" w14:textId="6DB5E7C6" w:rsidR="007305FA" w:rsidRDefault="007305FA" w:rsidP="00F404EA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8987FE" w14:textId="7F513C67" w:rsidR="007305FA" w:rsidRDefault="007305FA" w:rsidP="00F404EA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6A873879" w14:textId="608E59F0" w:rsidR="0017682C" w:rsidRDefault="0017682C" w:rsidP="00F404EA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501D402D" w14:textId="0D33DF15" w:rsidR="0017682C" w:rsidRDefault="0017682C" w:rsidP="00F404EA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437083D5" w14:textId="3089DE45" w:rsidR="0017682C" w:rsidRDefault="0017682C" w:rsidP="0017682C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3420D003" w14:textId="69D8DFD9" w:rsidR="0017682C" w:rsidRDefault="0017682C" w:rsidP="0017682C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40108317" w14:textId="5481DB7A" w:rsidR="0017682C" w:rsidRDefault="0017682C" w:rsidP="0017682C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14CDB429" w14:textId="32853E65" w:rsidR="0017682C" w:rsidRDefault="0017682C" w:rsidP="0017682C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3CB776B1" w14:textId="77777777" w:rsidR="0017682C" w:rsidRDefault="0017682C" w:rsidP="0017682C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6541A299" w14:textId="77777777" w:rsidR="007305FA" w:rsidRPr="007305FA" w:rsidRDefault="007305FA" w:rsidP="00F404EA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3E68B49C" w14:textId="2207C012" w:rsidR="00F404EA" w:rsidRPr="007305FA" w:rsidRDefault="00F404EA" w:rsidP="007305FA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305FA">
        <w:rPr>
          <w:rFonts w:ascii="Times New Roman" w:hAnsi="Times New Roman" w:cs="Times New Roman"/>
          <w:b/>
          <w:bCs/>
          <w:sz w:val="24"/>
          <w:szCs w:val="24"/>
          <w:u w:val="single"/>
        </w:rPr>
        <w:t>SECTION C (30 Marks)</w:t>
      </w:r>
    </w:p>
    <w:p w14:paraId="51E59BF6" w14:textId="1E602904" w:rsidR="00F404EA" w:rsidRPr="007305FA" w:rsidRDefault="00F404EA" w:rsidP="007305FA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7305F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Answer Any Two Questions in this Section</w:t>
      </w:r>
    </w:p>
    <w:p w14:paraId="709D1DA8" w14:textId="6A1233F3" w:rsidR="00F404EA" w:rsidRPr="007305FA" w:rsidRDefault="00F404EA" w:rsidP="00F404EA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7305FA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Pr="007305FA">
        <w:rPr>
          <w:rFonts w:ascii="Times New Roman" w:hAnsi="Times New Roman" w:cs="Times New Roman"/>
          <w:sz w:val="24"/>
          <w:szCs w:val="24"/>
        </w:rPr>
        <w:tab/>
        <w:t xml:space="preserve">(a)  Give </w:t>
      </w:r>
      <w:r w:rsidRPr="007305FA">
        <w:rPr>
          <w:rFonts w:ascii="Times New Roman" w:hAnsi="Times New Roman" w:cs="Times New Roman"/>
          <w:b/>
          <w:bCs/>
          <w:sz w:val="24"/>
          <w:szCs w:val="24"/>
        </w:rPr>
        <w:t>three</w:t>
      </w:r>
      <w:r w:rsidRPr="007305FA">
        <w:rPr>
          <w:rFonts w:ascii="Times New Roman" w:hAnsi="Times New Roman" w:cs="Times New Roman"/>
          <w:sz w:val="24"/>
          <w:szCs w:val="24"/>
        </w:rPr>
        <w:t xml:space="preserve"> internal factors that led to introduction of multi-party democracy in Kenya in the early 1990’s</w:t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b/>
          <w:bCs/>
          <w:sz w:val="24"/>
          <w:szCs w:val="24"/>
        </w:rPr>
        <w:t>( 3 mks)</w:t>
      </w:r>
    </w:p>
    <w:p w14:paraId="5687A872" w14:textId="77777777" w:rsidR="00F404EA" w:rsidRPr="007305FA" w:rsidRDefault="00F404EA" w:rsidP="00F404EA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7305FA">
        <w:rPr>
          <w:rFonts w:ascii="Times New Roman" w:hAnsi="Times New Roman" w:cs="Times New Roman"/>
          <w:sz w:val="24"/>
          <w:szCs w:val="24"/>
        </w:rPr>
        <w:tab/>
        <w:t xml:space="preserve">(b) </w:t>
      </w:r>
      <w:r w:rsidRPr="007305FA">
        <w:rPr>
          <w:rFonts w:ascii="Times New Roman" w:hAnsi="Times New Roman" w:cs="Times New Roman"/>
          <w:sz w:val="24"/>
          <w:szCs w:val="24"/>
        </w:rPr>
        <w:tab/>
        <w:t xml:space="preserve">Describe </w:t>
      </w:r>
      <w:r w:rsidRPr="007305FA">
        <w:rPr>
          <w:rFonts w:ascii="Times New Roman" w:hAnsi="Times New Roman" w:cs="Times New Roman"/>
          <w:b/>
          <w:bCs/>
          <w:sz w:val="24"/>
          <w:szCs w:val="24"/>
        </w:rPr>
        <w:t xml:space="preserve">six </w:t>
      </w:r>
      <w:r w:rsidRPr="007305FA">
        <w:rPr>
          <w:rFonts w:ascii="Times New Roman" w:hAnsi="Times New Roman" w:cs="Times New Roman"/>
          <w:sz w:val="24"/>
          <w:szCs w:val="24"/>
        </w:rPr>
        <w:t>achievements of Multi-party democracy in Kenya</w:t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b/>
          <w:bCs/>
          <w:sz w:val="24"/>
          <w:szCs w:val="24"/>
        </w:rPr>
        <w:t>(12mks)</w:t>
      </w:r>
    </w:p>
    <w:p w14:paraId="2D560557" w14:textId="65514182" w:rsidR="00F404EA" w:rsidRPr="007305FA" w:rsidRDefault="00F404EA" w:rsidP="00F404EA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7305FA">
        <w:rPr>
          <w:rFonts w:ascii="Times New Roman" w:hAnsi="Times New Roman" w:cs="Times New Roman"/>
          <w:b/>
          <w:bCs/>
          <w:sz w:val="24"/>
          <w:szCs w:val="24"/>
        </w:rPr>
        <w:t>23.</w:t>
      </w:r>
      <w:r w:rsidRPr="007305FA">
        <w:rPr>
          <w:rFonts w:ascii="Times New Roman" w:hAnsi="Times New Roman" w:cs="Times New Roman"/>
          <w:sz w:val="24"/>
          <w:szCs w:val="24"/>
        </w:rPr>
        <w:tab/>
        <w:t xml:space="preserve">(a)  </w:t>
      </w:r>
      <w:r w:rsidRPr="007305FA">
        <w:rPr>
          <w:rFonts w:ascii="Times New Roman" w:hAnsi="Times New Roman" w:cs="Times New Roman"/>
          <w:sz w:val="24"/>
          <w:szCs w:val="24"/>
        </w:rPr>
        <w:tab/>
        <w:t xml:space="preserve">Give </w:t>
      </w:r>
      <w:r w:rsidRPr="007305FA">
        <w:rPr>
          <w:rFonts w:ascii="Times New Roman" w:hAnsi="Times New Roman" w:cs="Times New Roman"/>
          <w:b/>
          <w:bCs/>
          <w:sz w:val="24"/>
          <w:szCs w:val="24"/>
        </w:rPr>
        <w:t>three</w:t>
      </w:r>
      <w:r w:rsidRPr="007305FA">
        <w:rPr>
          <w:rFonts w:ascii="Times New Roman" w:hAnsi="Times New Roman" w:cs="Times New Roman"/>
          <w:sz w:val="24"/>
          <w:szCs w:val="24"/>
        </w:rPr>
        <w:t xml:space="preserve"> superior courts in Kenya </w:t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b/>
          <w:bCs/>
          <w:sz w:val="24"/>
          <w:szCs w:val="24"/>
        </w:rPr>
        <w:t>( 3 mks)</w:t>
      </w:r>
    </w:p>
    <w:p w14:paraId="5817B1F9" w14:textId="77777777" w:rsidR="00F404EA" w:rsidRPr="007305FA" w:rsidRDefault="00F404EA" w:rsidP="00F404EA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7305FA">
        <w:rPr>
          <w:rFonts w:ascii="Times New Roman" w:hAnsi="Times New Roman" w:cs="Times New Roman"/>
          <w:sz w:val="24"/>
          <w:szCs w:val="24"/>
        </w:rPr>
        <w:tab/>
        <w:t xml:space="preserve">(b)  </w:t>
      </w:r>
      <w:r w:rsidRPr="007305FA">
        <w:rPr>
          <w:rFonts w:ascii="Times New Roman" w:hAnsi="Times New Roman" w:cs="Times New Roman"/>
          <w:sz w:val="24"/>
          <w:szCs w:val="24"/>
        </w:rPr>
        <w:tab/>
        <w:t xml:space="preserve">Explain </w:t>
      </w:r>
      <w:r w:rsidRPr="007305FA">
        <w:rPr>
          <w:rFonts w:ascii="Times New Roman" w:hAnsi="Times New Roman" w:cs="Times New Roman"/>
          <w:b/>
          <w:bCs/>
          <w:sz w:val="24"/>
          <w:szCs w:val="24"/>
        </w:rPr>
        <w:t xml:space="preserve">six </w:t>
      </w:r>
      <w:r w:rsidRPr="007305FA">
        <w:rPr>
          <w:rFonts w:ascii="Times New Roman" w:hAnsi="Times New Roman" w:cs="Times New Roman"/>
          <w:sz w:val="24"/>
          <w:szCs w:val="24"/>
        </w:rPr>
        <w:t xml:space="preserve">measures taken by the government to improve the correctional services in Kenya </w:t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b/>
          <w:bCs/>
          <w:sz w:val="24"/>
          <w:szCs w:val="24"/>
        </w:rPr>
        <w:t>(12mks)</w:t>
      </w:r>
    </w:p>
    <w:p w14:paraId="20136F5B" w14:textId="50BB8838" w:rsidR="00F404EA" w:rsidRPr="007305FA" w:rsidRDefault="00F404EA" w:rsidP="00F404EA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7305FA">
        <w:rPr>
          <w:rFonts w:ascii="Times New Roman" w:hAnsi="Times New Roman" w:cs="Times New Roman"/>
          <w:b/>
          <w:bCs/>
          <w:sz w:val="24"/>
          <w:szCs w:val="24"/>
        </w:rPr>
        <w:t>24.</w:t>
      </w:r>
      <w:r w:rsidRPr="007305FA">
        <w:rPr>
          <w:rFonts w:ascii="Times New Roman" w:hAnsi="Times New Roman" w:cs="Times New Roman"/>
          <w:sz w:val="24"/>
          <w:szCs w:val="24"/>
        </w:rPr>
        <w:tab/>
        <w:t xml:space="preserve">(a)  </w:t>
      </w:r>
      <w:r w:rsidRPr="007305FA">
        <w:rPr>
          <w:rFonts w:ascii="Times New Roman" w:hAnsi="Times New Roman" w:cs="Times New Roman"/>
          <w:sz w:val="24"/>
          <w:szCs w:val="24"/>
        </w:rPr>
        <w:tab/>
        <w:t>Mention</w:t>
      </w:r>
      <w:r w:rsidRPr="007305FA">
        <w:rPr>
          <w:rFonts w:ascii="Times New Roman" w:hAnsi="Times New Roman" w:cs="Times New Roman"/>
          <w:b/>
          <w:bCs/>
          <w:sz w:val="24"/>
          <w:szCs w:val="24"/>
        </w:rPr>
        <w:t xml:space="preserve"> three</w:t>
      </w:r>
      <w:r w:rsidRPr="007305FA">
        <w:rPr>
          <w:rFonts w:ascii="Times New Roman" w:hAnsi="Times New Roman" w:cs="Times New Roman"/>
          <w:sz w:val="24"/>
          <w:szCs w:val="24"/>
        </w:rPr>
        <w:t xml:space="preserve"> national security organs </w:t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b/>
          <w:bCs/>
          <w:sz w:val="24"/>
          <w:szCs w:val="24"/>
        </w:rPr>
        <w:t>(3mks)</w:t>
      </w:r>
    </w:p>
    <w:p w14:paraId="24A3BDFE" w14:textId="4565AB94" w:rsidR="00F404EA" w:rsidRPr="007305FA" w:rsidRDefault="00F404EA" w:rsidP="00F404EA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7305FA">
        <w:rPr>
          <w:rFonts w:ascii="Times New Roman" w:hAnsi="Times New Roman" w:cs="Times New Roman"/>
          <w:sz w:val="24"/>
          <w:szCs w:val="24"/>
        </w:rPr>
        <w:tab/>
        <w:t xml:space="preserve">(b) </w:t>
      </w:r>
      <w:r w:rsidRPr="007305FA">
        <w:rPr>
          <w:rFonts w:ascii="Times New Roman" w:hAnsi="Times New Roman" w:cs="Times New Roman"/>
          <w:sz w:val="24"/>
          <w:szCs w:val="24"/>
        </w:rPr>
        <w:tab/>
        <w:t xml:space="preserve">Explain </w:t>
      </w:r>
      <w:r w:rsidRPr="007305FA">
        <w:rPr>
          <w:rFonts w:ascii="Times New Roman" w:hAnsi="Times New Roman" w:cs="Times New Roman"/>
          <w:b/>
          <w:bCs/>
          <w:sz w:val="24"/>
          <w:szCs w:val="24"/>
        </w:rPr>
        <w:t xml:space="preserve">six </w:t>
      </w:r>
      <w:r w:rsidRPr="007305FA">
        <w:rPr>
          <w:rFonts w:ascii="Times New Roman" w:hAnsi="Times New Roman" w:cs="Times New Roman"/>
          <w:sz w:val="24"/>
          <w:szCs w:val="24"/>
        </w:rPr>
        <w:t>functions of the attorney general in Kenya</w:t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sz w:val="24"/>
          <w:szCs w:val="24"/>
        </w:rPr>
        <w:tab/>
      </w:r>
      <w:r w:rsidRPr="007305FA">
        <w:rPr>
          <w:rFonts w:ascii="Times New Roman" w:hAnsi="Times New Roman" w:cs="Times New Roman"/>
          <w:b/>
          <w:bCs/>
          <w:sz w:val="24"/>
          <w:szCs w:val="24"/>
        </w:rPr>
        <w:t>(12mks)</w:t>
      </w:r>
    </w:p>
    <w:p w14:paraId="38BC7B23" w14:textId="77777777" w:rsidR="005617C4" w:rsidRPr="007305FA" w:rsidRDefault="005617C4">
      <w:pPr>
        <w:rPr>
          <w:sz w:val="24"/>
          <w:szCs w:val="24"/>
        </w:rPr>
      </w:pPr>
    </w:p>
    <w:sectPr w:rsidR="005617C4" w:rsidRPr="007305FA" w:rsidSect="007305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A"/>
    <w:rsid w:val="0017682C"/>
    <w:rsid w:val="005617C4"/>
    <w:rsid w:val="007305FA"/>
    <w:rsid w:val="00F40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F1AA2"/>
  <w15:docId w15:val="{11FF536E-E6E6-43B5-9643-AF02AE176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04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446</Words>
  <Characters>2544</Characters>
  <Application>Microsoft Office Word</Application>
  <DocSecurity>0</DocSecurity>
  <Lines>21</Lines>
  <Paragraphs>5</Paragraphs>
  <ScaleCrop>false</ScaleCrop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Njau</cp:lastModifiedBy>
  <cp:revision>3</cp:revision>
  <dcterms:created xsi:type="dcterms:W3CDTF">1980-01-01T15:48:00Z</dcterms:created>
  <dcterms:modified xsi:type="dcterms:W3CDTF">2021-08-28T08:56:00Z</dcterms:modified>
</cp:coreProperties>
</file>