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21" w:rsidRDefault="00351EC3" w:rsidP="00D76721">
      <w:pPr>
        <w:pStyle w:val="NoSpacing"/>
        <w:jc w:val="center"/>
        <w:rPr>
          <w:b/>
          <w:sz w:val="40"/>
          <w:szCs w:val="40"/>
        </w:rPr>
      </w:pPr>
      <w:r>
        <w:rPr>
          <w:b/>
          <w:bCs/>
        </w:rPr>
        <w:br/>
      </w:r>
      <w:r w:rsidR="00D76721" w:rsidRPr="00D76721">
        <w:rPr>
          <w:b/>
          <w:sz w:val="40"/>
          <w:szCs w:val="40"/>
        </w:rPr>
        <w:t>MERU CENTRAL CLUSTER EXAMINATION</w:t>
      </w:r>
    </w:p>
    <w:p w:rsidR="00D76721" w:rsidRPr="00D76721" w:rsidRDefault="00D76721" w:rsidP="00D76721">
      <w:pPr>
        <w:pStyle w:val="NoSpacing"/>
        <w:jc w:val="center"/>
        <w:rPr>
          <w:b/>
          <w:sz w:val="40"/>
          <w:szCs w:val="40"/>
        </w:rPr>
      </w:pPr>
    </w:p>
    <w:p w:rsidR="00D76721" w:rsidRPr="00D76721" w:rsidRDefault="00D76721" w:rsidP="00D76721">
      <w:pPr>
        <w:pStyle w:val="NoSpacing"/>
        <w:jc w:val="center"/>
        <w:rPr>
          <w:b/>
          <w:sz w:val="40"/>
          <w:szCs w:val="40"/>
        </w:rPr>
      </w:pPr>
      <w:r w:rsidRPr="00D76721">
        <w:rPr>
          <w:b/>
          <w:sz w:val="40"/>
          <w:szCs w:val="40"/>
        </w:rPr>
        <w:t>TERM 2 2020</w:t>
      </w:r>
    </w:p>
    <w:p w:rsidR="00351EC3" w:rsidRDefault="00351EC3" w:rsidP="00351EC3">
      <w:pPr>
        <w:pStyle w:val="NormalWeb"/>
        <w:spacing w:before="0" w:beforeAutospacing="0" w:after="0" w:afterAutospacing="0" w:line="360" w:lineRule="auto"/>
        <w:ind w:left="5760"/>
        <w:rPr>
          <w:rFonts w:ascii="Times New Roman" w:hAnsi="Times New Roman"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HISTORY AND GOVERNMENT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1 (311/1)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 4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END OF TERM 2 - 2020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Time: 2 Hours</w:t>
      </w:r>
      <w:r w:rsidR="00932FAB">
        <w:rPr>
          <w:rFonts w:ascii="Times New Roman" w:hAnsi="Times New Roman"/>
          <w:b/>
          <w:bCs/>
        </w:rPr>
        <w:t xml:space="preserve"> 30min</w:t>
      </w:r>
      <w:r>
        <w:rPr>
          <w:rFonts w:ascii="Times New Roman" w:hAnsi="Times New Roman"/>
          <w:b/>
          <w:bCs/>
        </w:rPr>
        <w:br/>
      </w:r>
    </w:p>
    <w:p w:rsidR="00D76721" w:rsidRPr="00D76721" w:rsidRDefault="00D76721" w:rsidP="00D76721">
      <w:pPr>
        <w:pStyle w:val="NoSpacing"/>
        <w:jc w:val="center"/>
        <w:rPr>
          <w:b/>
          <w:sz w:val="40"/>
          <w:szCs w:val="40"/>
        </w:rPr>
      </w:pPr>
    </w:p>
    <w:p w:rsidR="00D76721" w:rsidRPr="00D76721" w:rsidRDefault="00D76721" w:rsidP="00D76721">
      <w:pPr>
        <w:pStyle w:val="NoSpacing"/>
        <w:jc w:val="center"/>
        <w:rPr>
          <w:b/>
          <w:sz w:val="40"/>
          <w:szCs w:val="40"/>
        </w:rPr>
      </w:pPr>
      <w:r w:rsidRPr="00D76721">
        <w:rPr>
          <w:b/>
          <w:sz w:val="40"/>
          <w:szCs w:val="40"/>
        </w:rPr>
        <w:t>MARKING SCHEME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351EC3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br/>
      </w:r>
    </w:p>
    <w:p w:rsidR="00351EC3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U</w:t>
      </w:r>
      <w:r w:rsidR="00351EC3" w:rsidRPr="00F3587E">
        <w:rPr>
          <w:rFonts w:ascii="Times New Roman" w:hAnsi="Times New Roman"/>
          <w:bCs/>
          <w:sz w:val="28"/>
          <w:szCs w:val="28"/>
        </w:rPr>
        <w:t>nwritten sources of informat</w:t>
      </w:r>
      <w:r w:rsidR="00351EC3">
        <w:rPr>
          <w:rFonts w:ascii="Times New Roman" w:hAnsi="Times New Roman"/>
          <w:bCs/>
          <w:sz w:val="28"/>
          <w:szCs w:val="28"/>
        </w:rPr>
        <w:t xml:space="preserve">ion on history and government </w:t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351EC3" w:rsidP="00351E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Oral tradition</w:t>
      </w:r>
    </w:p>
    <w:p w:rsidR="00351EC3" w:rsidRDefault="00351EC3" w:rsidP="00351E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Archeology </w:t>
      </w:r>
    </w:p>
    <w:p w:rsidR="00351EC3" w:rsidRDefault="00351EC3" w:rsidP="00351E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Genetics</w:t>
      </w:r>
    </w:p>
    <w:p w:rsidR="00351EC3" w:rsidRDefault="00351EC3" w:rsidP="00351E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Linguistics</w:t>
      </w:r>
    </w:p>
    <w:p w:rsidR="00351EC3" w:rsidRDefault="00351EC3" w:rsidP="00351E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Anthropology</w:t>
      </w:r>
    </w:p>
    <w:p w:rsidR="00351EC3" w:rsidRDefault="00351EC3" w:rsidP="00351EC3">
      <w:pPr>
        <w:pStyle w:val="NormalWeb"/>
        <w:spacing w:before="0" w:beforeAutospacing="0" w:after="0" w:afterAutospacing="0"/>
        <w:ind w:left="64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2x1=2mks)</w:t>
      </w: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C</w:t>
      </w:r>
      <w:r w:rsidR="00351EC3">
        <w:rPr>
          <w:rFonts w:ascii="Times New Roman" w:hAnsi="Times New Roman"/>
          <w:bCs/>
          <w:sz w:val="28"/>
          <w:szCs w:val="28"/>
        </w:rPr>
        <w:t>ommunity in Kenya which belongs to the Southern Cushitic group</w:t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351EC3" w:rsidP="00351EC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Dahallo / Sanye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351EC3" w:rsidRDefault="00351EC3" w:rsidP="00351EC3">
      <w:pPr>
        <w:pStyle w:val="NormalWeb"/>
        <w:spacing w:before="0" w:beforeAutospacing="0" w:after="0" w:afterAutospacing="0"/>
        <w:ind w:left="864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R</w:t>
      </w:r>
      <w:r w:rsidR="00351EC3">
        <w:rPr>
          <w:rFonts w:ascii="Times New Roman" w:hAnsi="Times New Roman"/>
          <w:bCs/>
          <w:sz w:val="28"/>
          <w:szCs w:val="28"/>
        </w:rPr>
        <w:t xml:space="preserve">eligious functions of the </w:t>
      </w:r>
      <w:r w:rsidR="004622EF">
        <w:rPr>
          <w:rFonts w:ascii="Times New Roman" w:hAnsi="Times New Roman"/>
          <w:bCs/>
          <w:sz w:val="28"/>
          <w:szCs w:val="28"/>
        </w:rPr>
        <w:t>Orkoiyot among</w:t>
      </w:r>
      <w:r w:rsidR="00351EC3">
        <w:rPr>
          <w:rFonts w:ascii="Times New Roman" w:hAnsi="Times New Roman"/>
          <w:bCs/>
          <w:sz w:val="28"/>
          <w:szCs w:val="28"/>
        </w:rPr>
        <w:t xml:space="preserve"> the Nandi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351EC3" w:rsidP="00351EC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Presided over religious functions</w:t>
      </w:r>
    </w:p>
    <w:p w:rsidR="00351EC3" w:rsidRDefault="00351EC3" w:rsidP="00351EC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Advised community elders</w:t>
      </w:r>
    </w:p>
    <w:p w:rsidR="00351EC3" w:rsidRDefault="00351EC3" w:rsidP="00351EC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He foretold future events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351EC3" w:rsidRDefault="00351EC3" w:rsidP="00351EC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 M</w:t>
      </w:r>
      <w:r w:rsidR="00351EC3">
        <w:rPr>
          <w:rFonts w:ascii="Times New Roman" w:hAnsi="Times New Roman"/>
          <w:bCs/>
          <w:sz w:val="28"/>
          <w:szCs w:val="28"/>
        </w:rPr>
        <w:t xml:space="preserve">ain factor that contributed to the growth of city states along the Kenyan coast before 1500 AD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351EC3" w:rsidP="00351EC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Trade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351EC3" w:rsidRDefault="00351EC3" w:rsidP="00351EC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24262A" w:rsidRDefault="0024262A" w:rsidP="00351EC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M</w:t>
      </w:r>
      <w:r w:rsidR="00351EC3">
        <w:rPr>
          <w:rFonts w:ascii="Times New Roman" w:hAnsi="Times New Roman"/>
          <w:bCs/>
          <w:sz w:val="28"/>
          <w:szCs w:val="28"/>
        </w:rPr>
        <w:t>issionary groups which were involved in spreading of Christianity in Kenya in the 19</w:t>
      </w:r>
      <w:r w:rsidR="00351EC3" w:rsidRPr="00F3587E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="00351EC3">
        <w:rPr>
          <w:rFonts w:ascii="Times New Roman" w:hAnsi="Times New Roman"/>
          <w:bCs/>
          <w:sz w:val="28"/>
          <w:szCs w:val="28"/>
        </w:rPr>
        <w:t xml:space="preserve"> and 20</w:t>
      </w:r>
      <w:r w:rsidR="00351EC3" w:rsidRPr="00F3587E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="00351EC3">
        <w:rPr>
          <w:rFonts w:ascii="Times New Roman" w:hAnsi="Times New Roman"/>
          <w:bCs/>
          <w:sz w:val="28"/>
          <w:szCs w:val="28"/>
        </w:rPr>
        <w:t xml:space="preserve"> century </w:t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351EC3" w:rsidP="00351EC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Church missionary society</w:t>
      </w:r>
    </w:p>
    <w:p w:rsidR="00351EC3" w:rsidRDefault="00351EC3" w:rsidP="00351EC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Church of Scotland mission</w:t>
      </w:r>
    </w:p>
    <w:p w:rsidR="00351EC3" w:rsidRDefault="00351EC3" w:rsidP="00351EC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United Methodist Church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F</w:t>
      </w:r>
      <w:r w:rsidR="00351EC3">
        <w:rPr>
          <w:rFonts w:ascii="Times New Roman" w:hAnsi="Times New Roman"/>
          <w:bCs/>
          <w:sz w:val="28"/>
          <w:szCs w:val="28"/>
        </w:rPr>
        <w:t xml:space="preserve">actors that enabled the early visitors to come to Kenyan coast by 1500 AD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D866A9" w:rsidP="00D866A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Existence of </w:t>
      </w:r>
      <w:r w:rsidR="0024262A">
        <w:rPr>
          <w:rFonts w:ascii="Times New Roman" w:hAnsi="Times New Roman"/>
          <w:bCs/>
          <w:sz w:val="28"/>
          <w:szCs w:val="28"/>
        </w:rPr>
        <w:t>monsoon</w:t>
      </w:r>
      <w:r w:rsidR="004622EF">
        <w:rPr>
          <w:rFonts w:ascii="Times New Roman" w:hAnsi="Times New Roman"/>
          <w:bCs/>
          <w:sz w:val="28"/>
          <w:szCs w:val="28"/>
        </w:rPr>
        <w:t xml:space="preserve"> winds</w:t>
      </w:r>
    </w:p>
    <w:p w:rsidR="004622EF" w:rsidRDefault="004622EF" w:rsidP="00D866A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Marine technology</w:t>
      </w:r>
    </w:p>
    <w:p w:rsidR="004622EF" w:rsidRDefault="004622EF" w:rsidP="00D866A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Existence of natural </w:t>
      </w:r>
      <w:r w:rsidR="0024262A">
        <w:rPr>
          <w:rFonts w:ascii="Times New Roman" w:hAnsi="Times New Roman"/>
          <w:bCs/>
          <w:sz w:val="28"/>
          <w:szCs w:val="28"/>
        </w:rPr>
        <w:t>harbors</w:t>
      </w:r>
    </w:p>
    <w:p w:rsidR="004622EF" w:rsidRDefault="004622EF" w:rsidP="00D866A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Accessibility of the East Africa coast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4622EF" w:rsidRDefault="004622EF" w:rsidP="004622EF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R</w:t>
      </w:r>
      <w:r w:rsidR="00351EC3">
        <w:rPr>
          <w:rFonts w:ascii="Times New Roman" w:hAnsi="Times New Roman"/>
          <w:bCs/>
          <w:sz w:val="28"/>
          <w:szCs w:val="28"/>
        </w:rPr>
        <w:t>eason why the government of Kenya may limit a person freedom of speech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4622EF" w:rsidRDefault="004622EF" w:rsidP="004622E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If one makes untrue/malicious utterances about another individual or government</w:t>
      </w:r>
    </w:p>
    <w:p w:rsidR="004622EF" w:rsidRDefault="004622EF" w:rsidP="004622E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If one publishes seditious documents/reveal government secrets</w:t>
      </w:r>
    </w:p>
    <w:p w:rsidR="004622EF" w:rsidRDefault="004622EF" w:rsidP="004622E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If one incites others </w:t>
      </w:r>
      <w:r w:rsidR="004F3C32">
        <w:rPr>
          <w:rFonts w:ascii="Times New Roman" w:hAnsi="Times New Roman"/>
          <w:bCs/>
          <w:sz w:val="28"/>
          <w:szCs w:val="28"/>
        </w:rPr>
        <w:t>against</w:t>
      </w:r>
      <w:r>
        <w:rPr>
          <w:rFonts w:ascii="Times New Roman" w:hAnsi="Times New Roman"/>
          <w:bCs/>
          <w:sz w:val="28"/>
          <w:szCs w:val="28"/>
        </w:rPr>
        <w:t xml:space="preserve"> the government or other people</w:t>
      </w:r>
    </w:p>
    <w:p w:rsidR="004622EF" w:rsidRPr="004622EF" w:rsidRDefault="004622EF" w:rsidP="004622E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If one talks </w:t>
      </w:r>
      <w:r w:rsidR="004F3C32">
        <w:rPr>
          <w:rFonts w:ascii="Times New Roman" w:hAnsi="Times New Roman"/>
          <w:bCs/>
          <w:sz w:val="28"/>
          <w:szCs w:val="28"/>
        </w:rPr>
        <w:t>against the president.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E23C2C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P</w:t>
      </w:r>
      <w:r w:rsidR="00351EC3">
        <w:rPr>
          <w:rFonts w:ascii="Times New Roman" w:hAnsi="Times New Roman"/>
          <w:bCs/>
          <w:sz w:val="28"/>
          <w:szCs w:val="28"/>
        </w:rPr>
        <w:t xml:space="preserve">olitical causes of conflicts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B41C9E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Greed of power</w:t>
      </w:r>
    </w:p>
    <w:p w:rsidR="00B41C9E" w:rsidRDefault="00B41C9E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Corruption in government</w:t>
      </w:r>
    </w:p>
    <w:p w:rsidR="00A959A3" w:rsidRPr="00045E9F" w:rsidRDefault="00B41C9E" w:rsidP="00045E9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Violation of human rights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D25766" w:rsidRPr="00D25766" w:rsidRDefault="00D25766" w:rsidP="00A959A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DE0E63" w:rsidRDefault="00DE0E63" w:rsidP="00DE0E6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E23C2C">
        <w:rPr>
          <w:rFonts w:ascii="Times New Roman" w:hAnsi="Times New Roman"/>
          <w:bCs/>
          <w:sz w:val="28"/>
          <w:szCs w:val="28"/>
        </w:rPr>
        <w:t>. F</w:t>
      </w:r>
      <w:r w:rsidR="00351EC3">
        <w:rPr>
          <w:rFonts w:ascii="Times New Roman" w:hAnsi="Times New Roman"/>
          <w:bCs/>
          <w:sz w:val="28"/>
          <w:szCs w:val="28"/>
        </w:rPr>
        <w:t>actors</w:t>
      </w:r>
      <w:r w:rsidR="00D0183F">
        <w:rPr>
          <w:rFonts w:ascii="Times New Roman" w:hAnsi="Times New Roman"/>
          <w:bCs/>
          <w:sz w:val="28"/>
          <w:szCs w:val="28"/>
        </w:rPr>
        <w:t xml:space="preserve"> that determine the constitution</w:t>
      </w:r>
      <w:r w:rsidR="00351EC3">
        <w:rPr>
          <w:rFonts w:ascii="Times New Roman" w:hAnsi="Times New Roman"/>
          <w:bCs/>
          <w:sz w:val="28"/>
          <w:szCs w:val="28"/>
        </w:rPr>
        <w:t xml:space="preserve"> to be adopted by a country </w:t>
      </w:r>
    </w:p>
    <w:p w:rsidR="00351EC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Historic background </w:t>
      </w:r>
    </w:p>
    <w:p w:rsidR="00DE0E6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Geographical factors</w:t>
      </w:r>
    </w:p>
    <w:p w:rsidR="00DE0E6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Racial composition</w:t>
      </w:r>
    </w:p>
    <w:p w:rsidR="00DE0E6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Religious and cultural background </w:t>
      </w:r>
      <w:r w:rsidR="0024262A">
        <w:rPr>
          <w:rFonts w:ascii="Times New Roman" w:hAnsi="Times New Roman"/>
          <w:bCs/>
          <w:sz w:val="28"/>
          <w:szCs w:val="28"/>
        </w:rPr>
        <w:tab/>
      </w:r>
      <w:r w:rsidR="0024262A">
        <w:rPr>
          <w:rFonts w:ascii="Times New Roman" w:hAnsi="Times New Roman"/>
          <w:bCs/>
          <w:sz w:val="28"/>
          <w:szCs w:val="28"/>
        </w:rPr>
        <w:tab/>
      </w:r>
      <w:r w:rsidR="0024262A">
        <w:rPr>
          <w:rFonts w:ascii="Times New Roman" w:hAnsi="Times New Roman"/>
          <w:bCs/>
          <w:sz w:val="28"/>
          <w:szCs w:val="28"/>
        </w:rPr>
        <w:tab/>
        <w:t>2x1=2mks)</w:t>
      </w:r>
    </w:p>
    <w:p w:rsidR="00161B70" w:rsidRDefault="00161B70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24262A" w:rsidRDefault="0024262A" w:rsidP="0024262A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</w:t>
      </w:r>
      <w:r w:rsidR="00E23C2C">
        <w:rPr>
          <w:rFonts w:ascii="Times New Roman" w:hAnsi="Times New Roman"/>
          <w:bCs/>
          <w:sz w:val="28"/>
          <w:szCs w:val="28"/>
        </w:rPr>
        <w:t>. R</w:t>
      </w:r>
      <w:r w:rsidR="00351EC3">
        <w:rPr>
          <w:rFonts w:ascii="Times New Roman" w:hAnsi="Times New Roman"/>
          <w:bCs/>
          <w:sz w:val="28"/>
          <w:szCs w:val="28"/>
        </w:rPr>
        <w:t xml:space="preserve">easons why the constitution is important </w:t>
      </w:r>
      <w:r w:rsidR="00D0183F">
        <w:rPr>
          <w:rFonts w:ascii="Times New Roman" w:hAnsi="Times New Roman"/>
          <w:bCs/>
          <w:sz w:val="28"/>
          <w:szCs w:val="28"/>
        </w:rPr>
        <w:t xml:space="preserve">in </w:t>
      </w:r>
      <w:r w:rsidR="00161B70">
        <w:rPr>
          <w:rFonts w:ascii="Times New Roman" w:hAnsi="Times New Roman"/>
          <w:bCs/>
          <w:sz w:val="28"/>
          <w:szCs w:val="28"/>
        </w:rPr>
        <w:t>Kenya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Provides a platform from which laws of a country are made</w:t>
      </w:r>
    </w:p>
    <w:p w:rsidR="00DE0E6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spells out the rights and duties of all citizens</w:t>
      </w:r>
    </w:p>
    <w:p w:rsidR="00DE0E63" w:rsidRDefault="00DE0E63" w:rsidP="00B41C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enli</w:t>
      </w:r>
      <w:r w:rsidR="00EF70DF">
        <w:rPr>
          <w:rFonts w:ascii="Times New Roman" w:hAnsi="Times New Roman"/>
          <w:bCs/>
          <w:sz w:val="28"/>
          <w:szCs w:val="28"/>
        </w:rPr>
        <w:t>ghtens the citizens</w:t>
      </w:r>
      <w:r>
        <w:rPr>
          <w:rFonts w:ascii="Times New Roman" w:hAnsi="Times New Roman"/>
          <w:bCs/>
          <w:sz w:val="28"/>
          <w:szCs w:val="28"/>
        </w:rPr>
        <w:t xml:space="preserve"> about the p</w:t>
      </w:r>
      <w:r w:rsidR="0047159B">
        <w:rPr>
          <w:rFonts w:ascii="Times New Roman" w:hAnsi="Times New Roman"/>
          <w:bCs/>
          <w:sz w:val="28"/>
          <w:szCs w:val="28"/>
        </w:rPr>
        <w:t>ower</w:t>
      </w:r>
      <w:r w:rsidR="00EF70DF">
        <w:rPr>
          <w:rFonts w:ascii="Times New Roman" w:hAnsi="Times New Roman"/>
          <w:bCs/>
          <w:sz w:val="28"/>
          <w:szCs w:val="28"/>
        </w:rPr>
        <w:t>s</w:t>
      </w:r>
      <w:r w:rsidR="0047159B">
        <w:rPr>
          <w:rFonts w:ascii="Times New Roman" w:hAnsi="Times New Roman"/>
          <w:bCs/>
          <w:sz w:val="28"/>
          <w:szCs w:val="28"/>
        </w:rPr>
        <w:t xml:space="preserve"> of the government </w:t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</w:r>
      <w:r w:rsidR="0047159B">
        <w:rPr>
          <w:rFonts w:ascii="Times New Roman" w:hAnsi="Times New Roman"/>
          <w:bCs/>
          <w:sz w:val="28"/>
          <w:szCs w:val="28"/>
        </w:rPr>
        <w:tab/>
        <w:t>1x1=1mk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DE0E63" w:rsidRDefault="00DE0E63" w:rsidP="00DE0E6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E23C2C">
        <w:rPr>
          <w:rFonts w:ascii="Times New Roman" w:hAnsi="Times New Roman"/>
          <w:bCs/>
          <w:sz w:val="28"/>
          <w:szCs w:val="28"/>
        </w:rPr>
        <w:t>. G</w:t>
      </w:r>
      <w:r w:rsidR="00351EC3">
        <w:rPr>
          <w:rFonts w:ascii="Times New Roman" w:hAnsi="Times New Roman"/>
          <w:bCs/>
          <w:sz w:val="28"/>
          <w:szCs w:val="28"/>
        </w:rPr>
        <w:t xml:space="preserve">roup that monitors human rights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DE0E63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police</w:t>
      </w:r>
    </w:p>
    <w:p w:rsidR="00DE0E63" w:rsidRDefault="00DE0E63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Trade unions</w:t>
      </w:r>
    </w:p>
    <w:p w:rsidR="00DE0E63" w:rsidRDefault="00DE0E63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Journalists</w:t>
      </w:r>
    </w:p>
    <w:p w:rsidR="00DE0E63" w:rsidRDefault="00DE0E63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Religious organizations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DE0E63" w:rsidRDefault="00DE0E63" w:rsidP="00DE0E6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51EC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E23C2C">
        <w:rPr>
          <w:rFonts w:ascii="Times New Roman" w:hAnsi="Times New Roman"/>
          <w:bCs/>
          <w:sz w:val="28"/>
          <w:szCs w:val="28"/>
        </w:rPr>
        <w:t>. R</w:t>
      </w:r>
      <w:r w:rsidR="00351EC3">
        <w:rPr>
          <w:rFonts w:ascii="Times New Roman" w:hAnsi="Times New Roman"/>
          <w:bCs/>
          <w:sz w:val="28"/>
          <w:szCs w:val="28"/>
        </w:rPr>
        <w:t xml:space="preserve">eason why some Kenyan communities collaborated during the colonial period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695002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wanted protection from local enemies</w:t>
      </w:r>
    </w:p>
    <w:p w:rsidR="00695002" w:rsidRDefault="00695002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</w:t>
      </w:r>
      <w:r w:rsidR="00EF70DF">
        <w:rPr>
          <w:rFonts w:ascii="Times New Roman" w:hAnsi="Times New Roman"/>
          <w:bCs/>
          <w:sz w:val="28"/>
          <w:szCs w:val="28"/>
        </w:rPr>
        <w:t>y wanted their people to benefit</w:t>
      </w:r>
      <w:r>
        <w:rPr>
          <w:rFonts w:ascii="Times New Roman" w:hAnsi="Times New Roman"/>
          <w:bCs/>
          <w:sz w:val="28"/>
          <w:szCs w:val="28"/>
        </w:rPr>
        <w:t xml:space="preserve"> from Christianity and western education</w:t>
      </w:r>
    </w:p>
    <w:p w:rsidR="00695002" w:rsidRDefault="00695002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Some sought to acquire more territory </w:t>
      </w:r>
    </w:p>
    <w:p w:rsidR="00695002" w:rsidRDefault="00695002" w:rsidP="00161B70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To acquire more powerful weapons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61B70">
        <w:rPr>
          <w:rFonts w:ascii="Times New Roman" w:hAnsi="Times New Roman"/>
          <w:bCs/>
          <w:sz w:val="28"/>
          <w:szCs w:val="28"/>
        </w:rPr>
        <w:tab/>
      </w:r>
      <w:r w:rsidRPr="00161B70">
        <w:rPr>
          <w:rFonts w:ascii="Times New Roman" w:hAnsi="Times New Roman"/>
          <w:bCs/>
          <w:sz w:val="28"/>
          <w:szCs w:val="28"/>
        </w:rPr>
        <w:tab/>
        <w:t>1x1=1mk)</w:t>
      </w:r>
    </w:p>
    <w:p w:rsidR="00161B70" w:rsidRPr="00161B70" w:rsidRDefault="00161B70" w:rsidP="00161B70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wanted to preserve their independence.</w:t>
      </w:r>
    </w:p>
    <w:p w:rsidR="00695002" w:rsidRDefault="00695002" w:rsidP="0069500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EF70DF" w:rsidRDefault="00045E9F" w:rsidP="0024262A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E23C2C">
        <w:rPr>
          <w:rFonts w:ascii="Times New Roman" w:hAnsi="Times New Roman"/>
          <w:bCs/>
          <w:sz w:val="28"/>
          <w:szCs w:val="28"/>
        </w:rPr>
        <w:t>. M</w:t>
      </w:r>
      <w:r w:rsidR="00351EC3">
        <w:rPr>
          <w:rFonts w:ascii="Times New Roman" w:hAnsi="Times New Roman"/>
          <w:bCs/>
          <w:sz w:val="28"/>
          <w:szCs w:val="28"/>
        </w:rPr>
        <w:t>ain reason why the colonial government crea</w:t>
      </w:r>
      <w:r w:rsidR="0024262A">
        <w:rPr>
          <w:rFonts w:ascii="Times New Roman" w:hAnsi="Times New Roman"/>
          <w:bCs/>
          <w:sz w:val="28"/>
          <w:szCs w:val="28"/>
        </w:rPr>
        <w:t xml:space="preserve">ted African reserves in Kenya </w:t>
      </w:r>
      <w:r w:rsidR="00EF70DF">
        <w:rPr>
          <w:rFonts w:ascii="Times New Roman" w:hAnsi="Times New Roman"/>
          <w:bCs/>
          <w:sz w:val="28"/>
          <w:szCs w:val="28"/>
        </w:rPr>
        <w:t>during colonial period</w:t>
      </w:r>
    </w:p>
    <w:p w:rsidR="00351EC3" w:rsidRDefault="00695002" w:rsidP="00EF70DF">
      <w:pPr>
        <w:pStyle w:val="NormalWeb"/>
        <w:numPr>
          <w:ilvl w:val="0"/>
          <w:numId w:val="26"/>
        </w:numPr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To alienate African land for the white settlers to do farming/settlement </w:t>
      </w:r>
      <w:r>
        <w:rPr>
          <w:rFonts w:ascii="Times New Roman" w:hAnsi="Times New Roman"/>
          <w:bCs/>
          <w:sz w:val="28"/>
          <w:szCs w:val="28"/>
        </w:rPr>
        <w:tab/>
        <w:t>1x1 =1mk)</w:t>
      </w:r>
    </w:p>
    <w:p w:rsidR="00695002" w:rsidRDefault="00695002" w:rsidP="0069500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DE0E6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E23C2C">
        <w:rPr>
          <w:rFonts w:ascii="Times New Roman" w:hAnsi="Times New Roman"/>
          <w:bCs/>
          <w:sz w:val="28"/>
          <w:szCs w:val="28"/>
        </w:rPr>
        <w:t>. L</w:t>
      </w:r>
      <w:r w:rsidR="00351EC3">
        <w:rPr>
          <w:rFonts w:ascii="Times New Roman" w:hAnsi="Times New Roman"/>
          <w:bCs/>
          <w:sz w:val="28"/>
          <w:szCs w:val="28"/>
        </w:rPr>
        <w:t>eader of the chartered company which administered the Kenyan colony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695002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Sir William Macknon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695002" w:rsidRDefault="00695002" w:rsidP="0069500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045E9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E23C2C">
        <w:rPr>
          <w:rFonts w:ascii="Times New Roman" w:hAnsi="Times New Roman"/>
          <w:bCs/>
          <w:sz w:val="28"/>
          <w:szCs w:val="28"/>
        </w:rPr>
        <w:t>. C</w:t>
      </w:r>
      <w:r w:rsidR="00351EC3">
        <w:rPr>
          <w:rFonts w:ascii="Times New Roman" w:hAnsi="Times New Roman"/>
          <w:bCs/>
          <w:sz w:val="28"/>
          <w:szCs w:val="28"/>
        </w:rPr>
        <w:t>hallenge</w:t>
      </w:r>
      <w:r w:rsidR="004B231A">
        <w:rPr>
          <w:rFonts w:ascii="Times New Roman" w:hAnsi="Times New Roman"/>
          <w:bCs/>
          <w:sz w:val="28"/>
          <w:szCs w:val="28"/>
        </w:rPr>
        <w:t>s</w:t>
      </w:r>
      <w:r w:rsidR="00351EC3">
        <w:rPr>
          <w:rFonts w:ascii="Times New Roman" w:hAnsi="Times New Roman"/>
          <w:bCs/>
          <w:sz w:val="28"/>
          <w:szCs w:val="28"/>
        </w:rPr>
        <w:t xml:space="preserve"> facing multiparty democracy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5A6EC7" w:rsidP="0069500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has led to increased tribalism in the country as most parties have majority members from specific communities </w:t>
      </w:r>
    </w:p>
    <w:p w:rsidR="005A6EC7" w:rsidRDefault="005A6EC7" w:rsidP="0069500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parties do not meet constitutional requirements</w:t>
      </w:r>
    </w:p>
    <w:p w:rsidR="00045E9F" w:rsidRDefault="005A6EC7" w:rsidP="0069500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Members keep on shifting from one party of another </w:t>
      </w:r>
      <w:r w:rsidR="00477235" w:rsidRPr="00045E9F">
        <w:rPr>
          <w:rFonts w:ascii="Times New Roman" w:hAnsi="Times New Roman"/>
          <w:bCs/>
          <w:sz w:val="28"/>
          <w:szCs w:val="28"/>
        </w:rPr>
        <w:t>1x1=1mk)</w:t>
      </w:r>
      <w:r>
        <w:rPr>
          <w:rFonts w:ascii="Times New Roman" w:hAnsi="Times New Roman"/>
          <w:bCs/>
          <w:sz w:val="28"/>
          <w:szCs w:val="28"/>
        </w:rPr>
        <w:tab/>
      </w:r>
    </w:p>
    <w:p w:rsidR="005A6EC7" w:rsidRDefault="005A6EC7" w:rsidP="00045E9F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  <w:r w:rsidRPr="00045E9F">
        <w:rPr>
          <w:rFonts w:ascii="Times New Roman" w:hAnsi="Times New Roman"/>
          <w:bCs/>
          <w:sz w:val="28"/>
          <w:szCs w:val="28"/>
        </w:rPr>
        <w:tab/>
      </w:r>
      <w:r w:rsidRPr="00045E9F">
        <w:rPr>
          <w:rFonts w:ascii="Times New Roman" w:hAnsi="Times New Roman"/>
          <w:bCs/>
          <w:sz w:val="28"/>
          <w:szCs w:val="28"/>
        </w:rPr>
        <w:tab/>
      </w:r>
    </w:p>
    <w:p w:rsidR="00045E9F" w:rsidRDefault="00045E9F" w:rsidP="00045E9F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045E9F" w:rsidRDefault="00045E9F" w:rsidP="00045E9F">
      <w:pPr>
        <w:pStyle w:val="NormalWeb"/>
        <w:spacing w:before="0" w:beforeAutospacing="0" w:after="0" w:afterAutospacing="0"/>
        <w:ind w:left="720" w:hanging="63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External sources of revenue for national government in Kenya </w:t>
      </w:r>
    </w:p>
    <w:p w:rsidR="00045E9F" w:rsidRDefault="00045E9F" w:rsidP="00045E9F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External borrowing</w:t>
      </w:r>
    </w:p>
    <w:p w:rsidR="00045E9F" w:rsidRDefault="00045E9F" w:rsidP="00045E9F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Donations/ grants from foreign countries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6B7D9B" w:rsidRDefault="006B7D9B" w:rsidP="00045E9F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E0E6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17. D</w:t>
      </w:r>
      <w:r w:rsidR="00351EC3">
        <w:rPr>
          <w:rFonts w:ascii="Times New Roman" w:hAnsi="Times New Roman"/>
          <w:bCs/>
          <w:sz w:val="28"/>
          <w:szCs w:val="28"/>
        </w:rPr>
        <w:t xml:space="preserve">isadvantages of Kenya’s reliance on foreign aid as a source of revenue </w:t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4B231A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</w:t>
      </w:r>
      <w:r w:rsidR="006B7D9B">
        <w:rPr>
          <w:rFonts w:ascii="Times New Roman" w:hAnsi="Times New Roman"/>
          <w:bCs/>
          <w:sz w:val="28"/>
          <w:szCs w:val="28"/>
        </w:rPr>
        <w:t xml:space="preserve"> is given with conditions</w:t>
      </w:r>
    </w:p>
    <w:p w:rsidR="006B7D9B" w:rsidRDefault="006B7D9B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attracts high interests rates</w:t>
      </w:r>
    </w:p>
    <w:p w:rsidR="006B7D9B" w:rsidRDefault="006B7D9B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creates donor dependency syndrome/debt crisis</w:t>
      </w:r>
    </w:p>
    <w:p w:rsidR="006B7D9B" w:rsidRDefault="006B7D9B" w:rsidP="00DE0E6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Limits the choice of trading partners </w:t>
      </w:r>
      <w:r w:rsidR="0024262A">
        <w:rPr>
          <w:rFonts w:ascii="Times New Roman" w:hAnsi="Times New Roman"/>
          <w:bCs/>
          <w:sz w:val="28"/>
          <w:szCs w:val="28"/>
        </w:rPr>
        <w:tab/>
      </w:r>
      <w:r w:rsidR="0024262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24262A">
        <w:rPr>
          <w:rFonts w:ascii="Times New Roman" w:hAnsi="Times New Roman"/>
          <w:bCs/>
          <w:sz w:val="28"/>
          <w:szCs w:val="28"/>
        </w:rPr>
        <w:t>2x1=2mks)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43476" w:rsidRDefault="00F43476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51EC3" w:rsidRPr="00065A96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5A96">
        <w:rPr>
          <w:rFonts w:ascii="Times New Roman" w:hAnsi="Times New Roman"/>
          <w:b/>
          <w:bCs/>
          <w:sz w:val="28"/>
          <w:szCs w:val="28"/>
          <w:u w:val="single"/>
        </w:rPr>
        <w:t>SECTION B 45 MARKS</w:t>
      </w:r>
    </w:p>
    <w:p w:rsidR="00351EC3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5A96">
        <w:rPr>
          <w:rFonts w:ascii="Times New Roman" w:hAnsi="Times New Roman"/>
          <w:b/>
          <w:bCs/>
          <w:sz w:val="28"/>
          <w:szCs w:val="28"/>
          <w:u w:val="single"/>
        </w:rPr>
        <w:t>Answer any three questions from this section</w:t>
      </w:r>
    </w:p>
    <w:p w:rsidR="00477235" w:rsidRPr="00065A96" w:rsidRDefault="00477235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18a) R</w:t>
      </w:r>
      <w:r w:rsidR="00351EC3">
        <w:rPr>
          <w:rFonts w:ascii="Times New Roman" w:hAnsi="Times New Roman"/>
          <w:bCs/>
          <w:sz w:val="28"/>
          <w:szCs w:val="28"/>
        </w:rPr>
        <w:t xml:space="preserve">easons which led to the migration of the cushites from their original homeland into Kenya during the pre-colonial period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895192" w:rsidRDefault="00B23963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moved in search for pasture and water for their livestock</w:t>
      </w:r>
    </w:p>
    <w:p w:rsidR="00B23963" w:rsidRDefault="00B23963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There was drought and famine in their original homeland</w:t>
      </w:r>
    </w:p>
    <w:p w:rsidR="00B23963" w:rsidRDefault="00B23963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There was outbreak of diseases and epidemics in their original homeland</w:t>
      </w:r>
    </w:p>
    <w:p w:rsidR="00D0183F" w:rsidRDefault="00B23963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To escape constant attacks from their neighbours/external</w:t>
      </w:r>
      <w:r w:rsidR="00D0183F">
        <w:rPr>
          <w:rFonts w:ascii="Times New Roman" w:hAnsi="Times New Roman"/>
          <w:bCs/>
          <w:sz w:val="28"/>
          <w:szCs w:val="28"/>
        </w:rPr>
        <w:t xml:space="preserve"> attacks</w:t>
      </w:r>
    </w:p>
    <w:p w:rsidR="004B231A" w:rsidRPr="004B231A" w:rsidRDefault="004B231A" w:rsidP="004B231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Population pressure</w:t>
      </w:r>
    </w:p>
    <w:p w:rsidR="00B23963" w:rsidRDefault="00B23963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Spirit of adventure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5x1=5mks)</w:t>
      </w:r>
    </w:p>
    <w:p w:rsidR="00D0183F" w:rsidRDefault="00D0183F" w:rsidP="0089519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Internal conflicts/</w:t>
      </w:r>
      <w:r w:rsidR="00F43476">
        <w:rPr>
          <w:rFonts w:ascii="Times New Roman" w:hAnsi="Times New Roman"/>
          <w:bCs/>
          <w:sz w:val="28"/>
          <w:szCs w:val="28"/>
        </w:rPr>
        <w:t>feuds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R</w:t>
      </w:r>
      <w:r w:rsidR="00351EC3">
        <w:rPr>
          <w:rFonts w:ascii="Times New Roman" w:hAnsi="Times New Roman"/>
          <w:bCs/>
          <w:sz w:val="28"/>
          <w:szCs w:val="28"/>
        </w:rPr>
        <w:t xml:space="preserve">esults of the interaction between Bantu and the cushites in the pre-colonial period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Inter marriages which strengthened relationships between communities.</w:t>
      </w:r>
    </w:p>
    <w:p w:rsidR="00057D17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bantu</w:t>
      </w:r>
      <w:r w:rsidR="00477235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adopted Islam </w:t>
      </w:r>
      <w:r w:rsidR="004B231A">
        <w:rPr>
          <w:rFonts w:ascii="Times New Roman" w:hAnsi="Times New Roman"/>
          <w:bCs/>
          <w:sz w:val="28"/>
          <w:szCs w:val="28"/>
        </w:rPr>
        <w:t xml:space="preserve">religion </w:t>
      </w:r>
      <w:r>
        <w:rPr>
          <w:rFonts w:ascii="Times New Roman" w:hAnsi="Times New Roman"/>
          <w:bCs/>
          <w:sz w:val="28"/>
          <w:szCs w:val="28"/>
        </w:rPr>
        <w:t xml:space="preserve">from the cushites </w:t>
      </w:r>
    </w:p>
    <w:p w:rsidR="00057D17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bantu</w:t>
      </w:r>
      <w:r w:rsidR="00477235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copied some customs of the cushites such as circumcision and age set systems</w:t>
      </w:r>
    </w:p>
    <w:p w:rsidR="00057D17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bantu</w:t>
      </w:r>
      <w:r w:rsidR="00477235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 xml:space="preserve"> and the cushites</w:t>
      </w:r>
      <w:r w:rsidR="004B231A">
        <w:rPr>
          <w:rFonts w:ascii="Times New Roman" w:hAnsi="Times New Roman"/>
          <w:bCs/>
          <w:sz w:val="28"/>
          <w:szCs w:val="28"/>
        </w:rPr>
        <w:t xml:space="preserve"> raided others for</w:t>
      </w:r>
      <w:r>
        <w:rPr>
          <w:rFonts w:ascii="Times New Roman" w:hAnsi="Times New Roman"/>
          <w:bCs/>
          <w:sz w:val="28"/>
          <w:szCs w:val="28"/>
        </w:rPr>
        <w:t xml:space="preserve"> cattle which led to loss of property and thus increased warfare.</w:t>
      </w:r>
    </w:p>
    <w:p w:rsidR="00057D17" w:rsidRDefault="004B231A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Cushites attacked </w:t>
      </w:r>
      <w:r w:rsidR="00057D17">
        <w:rPr>
          <w:rFonts w:ascii="Times New Roman" w:hAnsi="Times New Roman"/>
          <w:bCs/>
          <w:sz w:val="28"/>
          <w:szCs w:val="28"/>
        </w:rPr>
        <w:t>the bantu</w:t>
      </w:r>
      <w:r w:rsidR="00477235">
        <w:rPr>
          <w:rFonts w:ascii="Times New Roman" w:hAnsi="Times New Roman"/>
          <w:bCs/>
          <w:sz w:val="28"/>
          <w:szCs w:val="28"/>
        </w:rPr>
        <w:t>s</w:t>
      </w:r>
      <w:r w:rsidR="00057D17">
        <w:rPr>
          <w:rFonts w:ascii="Times New Roman" w:hAnsi="Times New Roman"/>
          <w:bCs/>
          <w:sz w:val="28"/>
          <w:szCs w:val="28"/>
        </w:rPr>
        <w:t xml:space="preserve"> which led to further migration/displacement </w:t>
      </w:r>
    </w:p>
    <w:p w:rsidR="00057D17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cushites and the Bantus exchanged goods which led to development of trade.</w:t>
      </w:r>
    </w:p>
    <w:p w:rsidR="00057D17" w:rsidRDefault="00057D17" w:rsidP="00B2396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cushites were absorbed/assimilated by the Bantus</w:t>
      </w:r>
      <w:r>
        <w:rPr>
          <w:rFonts w:ascii="Times New Roman" w:hAnsi="Times New Roman"/>
          <w:bCs/>
          <w:sz w:val="28"/>
          <w:szCs w:val="28"/>
        </w:rPr>
        <w:tab/>
        <w:t>5x2=10mks)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19a) P</w:t>
      </w:r>
      <w:r w:rsidR="00351EC3">
        <w:rPr>
          <w:rFonts w:ascii="Times New Roman" w:hAnsi="Times New Roman"/>
          <w:bCs/>
          <w:sz w:val="28"/>
          <w:szCs w:val="28"/>
        </w:rPr>
        <w:t xml:space="preserve">roblems experienced by the imperial British East African Company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  <w:t>5mks)</w:t>
      </w:r>
    </w:p>
    <w:p w:rsidR="00351EC3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region was vast and lacked the anticipated strategically mineral resources for export 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Lack of adequate funds</w:t>
      </w:r>
      <w:r w:rsidR="004B231A">
        <w:rPr>
          <w:rFonts w:ascii="Times New Roman" w:hAnsi="Times New Roman"/>
          <w:bCs/>
          <w:sz w:val="28"/>
          <w:szCs w:val="28"/>
        </w:rPr>
        <w:t xml:space="preserve"> to run company’s business 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Competition from other companies 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Lack of navigable rivers which made transportation slow and expensive 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Corruption and misappropriation of funds by some company officials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Hostility from local people</w:t>
      </w:r>
    </w:p>
    <w:p w:rsidR="00057D17" w:rsidRDefault="00057D17" w:rsidP="00057D1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Poor means of transport and communication.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5x2=10mks)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296EAF" w:rsidRDefault="00296EA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296EAF" w:rsidRDefault="00296EA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296EAF" w:rsidRDefault="00296EAF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E</w:t>
      </w:r>
      <w:r w:rsidR="00351EC3">
        <w:rPr>
          <w:rFonts w:ascii="Times New Roman" w:hAnsi="Times New Roman"/>
          <w:bCs/>
          <w:sz w:val="28"/>
          <w:szCs w:val="28"/>
        </w:rPr>
        <w:t xml:space="preserve">ffects of land alienation in Kenya during the colonial period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Africans who lost their land became poor</w:t>
      </w:r>
    </w:p>
    <w:p w:rsidR="000D7251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displaced Africans were confined to native reserves thus leading to congestion</w:t>
      </w:r>
    </w:p>
    <w:p w:rsidR="000D7251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Many Africans became </w:t>
      </w:r>
      <w:r w:rsidR="00755B16">
        <w:rPr>
          <w:rFonts w:ascii="Times New Roman" w:hAnsi="Times New Roman"/>
          <w:bCs/>
          <w:sz w:val="28"/>
          <w:szCs w:val="28"/>
        </w:rPr>
        <w:t>squatters</w:t>
      </w:r>
      <w:r>
        <w:rPr>
          <w:rFonts w:ascii="Times New Roman" w:hAnsi="Times New Roman"/>
          <w:bCs/>
          <w:sz w:val="28"/>
          <w:szCs w:val="28"/>
        </w:rPr>
        <w:t xml:space="preserve"> and lived in misery wages in order to pay taxes</w:t>
      </w:r>
    </w:p>
    <w:p w:rsidR="000D7251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displaced Africans moved to towns to look for </w:t>
      </w:r>
      <w:r w:rsidR="00755B16">
        <w:rPr>
          <w:rFonts w:ascii="Times New Roman" w:hAnsi="Times New Roman"/>
          <w:bCs/>
          <w:sz w:val="28"/>
          <w:szCs w:val="28"/>
        </w:rPr>
        <w:t>employment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D7251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traditional social economic set up of the Africans was disrupted </w:t>
      </w:r>
    </w:p>
    <w:p w:rsidR="000D7251" w:rsidRDefault="000D7251" w:rsidP="00296EA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led to the rise of political organization formed by Africans to demand for their land.</w:t>
      </w:r>
    </w:p>
    <w:p w:rsidR="000D7251" w:rsidRDefault="000D7251" w:rsidP="000D7251">
      <w:pPr>
        <w:pStyle w:val="NormalWeb"/>
        <w:spacing w:before="0" w:beforeAutospacing="0" w:after="0" w:afterAutospacing="0"/>
        <w:ind w:left="50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5x2=10mks)</w:t>
      </w: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20a) T</w:t>
      </w:r>
      <w:r w:rsidR="00351EC3">
        <w:rPr>
          <w:rFonts w:ascii="Times New Roman" w:hAnsi="Times New Roman"/>
          <w:bCs/>
          <w:sz w:val="28"/>
          <w:szCs w:val="28"/>
        </w:rPr>
        <w:t>erms of the Devonshire white paper of 1923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  <w:t>5mks)</w:t>
      </w:r>
    </w:p>
    <w:p w:rsidR="00351EC3" w:rsidRDefault="00755B16" w:rsidP="00755B1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paper stated that Kenya was on African country and African interests were to be paramount</w:t>
      </w:r>
    </w:p>
    <w:p w:rsidR="00755B16" w:rsidRDefault="00755B16" w:rsidP="00755B1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stated that Kenya highlands to be </w:t>
      </w:r>
      <w:r w:rsidR="00F546B6">
        <w:rPr>
          <w:rFonts w:ascii="Times New Roman" w:hAnsi="Times New Roman"/>
          <w:bCs/>
          <w:sz w:val="28"/>
          <w:szCs w:val="28"/>
        </w:rPr>
        <w:t>reserved</w:t>
      </w:r>
      <w:r>
        <w:rPr>
          <w:rFonts w:ascii="Times New Roman" w:hAnsi="Times New Roman"/>
          <w:bCs/>
          <w:sz w:val="28"/>
          <w:szCs w:val="28"/>
        </w:rPr>
        <w:t xml:space="preserve"> exclusively for white settlers </w:t>
      </w:r>
    </w:p>
    <w:p w:rsidR="00755B16" w:rsidRDefault="00755B16" w:rsidP="00755B1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paper state</w:t>
      </w:r>
      <w:r w:rsidR="004B231A">
        <w:rPr>
          <w:rFonts w:ascii="Times New Roman" w:hAnsi="Times New Roman"/>
          <w:bCs/>
          <w:sz w:val="28"/>
          <w:szCs w:val="28"/>
        </w:rPr>
        <w:t>d</w:t>
      </w:r>
      <w:r>
        <w:rPr>
          <w:rFonts w:ascii="Times New Roman" w:hAnsi="Times New Roman"/>
          <w:bCs/>
          <w:sz w:val="28"/>
          <w:szCs w:val="28"/>
        </w:rPr>
        <w:t xml:space="preserve"> that Indians were to elect five members to the </w:t>
      </w:r>
      <w:r w:rsidR="00F546B6">
        <w:rPr>
          <w:rFonts w:ascii="Times New Roman" w:hAnsi="Times New Roman"/>
          <w:bCs/>
          <w:sz w:val="28"/>
          <w:szCs w:val="28"/>
        </w:rPr>
        <w:t>L</w:t>
      </w:r>
      <w:r>
        <w:rPr>
          <w:rFonts w:ascii="Times New Roman" w:hAnsi="Times New Roman"/>
          <w:bCs/>
          <w:sz w:val="28"/>
          <w:szCs w:val="28"/>
        </w:rPr>
        <w:t>egco on communal roll</w:t>
      </w:r>
    </w:p>
    <w:p w:rsidR="00755B16" w:rsidRDefault="00F546B6" w:rsidP="00755B1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paper </w:t>
      </w:r>
      <w:r w:rsidR="004B231A">
        <w:rPr>
          <w:rFonts w:ascii="Times New Roman" w:hAnsi="Times New Roman"/>
          <w:bCs/>
          <w:sz w:val="28"/>
          <w:szCs w:val="28"/>
        </w:rPr>
        <w:t xml:space="preserve">stated </w:t>
      </w:r>
      <w:r>
        <w:rPr>
          <w:rFonts w:ascii="Times New Roman" w:hAnsi="Times New Roman"/>
          <w:bCs/>
          <w:sz w:val="28"/>
          <w:szCs w:val="28"/>
        </w:rPr>
        <w:t>that there was to be no segregation in residential areas and no restriction immigration</w:t>
      </w:r>
    </w:p>
    <w:p w:rsidR="00F546B6" w:rsidRDefault="00F546B6" w:rsidP="00755B1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paper stated that a missionary was to represent African interests </w:t>
      </w:r>
      <w:r w:rsidR="00B172C5">
        <w:rPr>
          <w:rFonts w:ascii="Times New Roman" w:hAnsi="Times New Roman"/>
          <w:bCs/>
          <w:sz w:val="28"/>
          <w:szCs w:val="28"/>
        </w:rPr>
        <w:t xml:space="preserve">in the legislative council </w:t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  <w:t>3x1</w:t>
      </w:r>
      <w:r w:rsidR="00B172C5">
        <w:rPr>
          <w:rFonts w:ascii="Times New Roman" w:hAnsi="Times New Roman"/>
          <w:bCs/>
          <w:sz w:val="28"/>
          <w:szCs w:val="28"/>
        </w:rPr>
        <w:tab/>
        <w:t>=3</w:t>
      </w:r>
      <w:r>
        <w:rPr>
          <w:rFonts w:ascii="Times New Roman" w:hAnsi="Times New Roman"/>
          <w:bCs/>
          <w:sz w:val="28"/>
          <w:szCs w:val="28"/>
        </w:rPr>
        <w:t>mks)</w:t>
      </w:r>
    </w:p>
    <w:p w:rsidR="00F546B6" w:rsidRDefault="00F546B6" w:rsidP="00F546B6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477235" w:rsidRDefault="00477235" w:rsidP="00F546B6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b) R</w:t>
      </w:r>
      <w:r w:rsidR="00351EC3">
        <w:rPr>
          <w:rFonts w:ascii="Times New Roman" w:hAnsi="Times New Roman"/>
          <w:bCs/>
          <w:sz w:val="28"/>
          <w:szCs w:val="28"/>
        </w:rPr>
        <w:t>ole played by women in the strugg</w:t>
      </w:r>
      <w:r w:rsidR="00A02DA1">
        <w:rPr>
          <w:rFonts w:ascii="Times New Roman" w:hAnsi="Times New Roman"/>
          <w:bCs/>
          <w:sz w:val="28"/>
          <w:szCs w:val="28"/>
        </w:rPr>
        <w:t xml:space="preserve">le for independence in Kenya </w:t>
      </w:r>
      <w:r w:rsidR="00A02DA1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acted as spies and gave information about the plans and movements of Europeans to the freedom fighters of the forests.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provided the basic essenti</w:t>
      </w:r>
      <w:r w:rsidR="00F42A17">
        <w:rPr>
          <w:rFonts w:ascii="Times New Roman" w:hAnsi="Times New Roman"/>
          <w:bCs/>
          <w:sz w:val="28"/>
          <w:szCs w:val="28"/>
        </w:rPr>
        <w:t>als to fighters such as clothes</w:t>
      </w:r>
      <w:r>
        <w:rPr>
          <w:rFonts w:ascii="Times New Roman" w:hAnsi="Times New Roman"/>
          <w:bCs/>
          <w:sz w:val="28"/>
          <w:szCs w:val="28"/>
        </w:rPr>
        <w:t>, foods and medicine.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composed songs which encouraged the freedom fighters as well as ridiculed the colonial agents such as chiefs and headmen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looked after their families in the absence of freedom fighters who had gone to the forests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They participated in oathing ceremonies which united the freedom fighters. 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They participated in demonstrations against the colonial government</w:t>
      </w:r>
    </w:p>
    <w:p w:rsidR="00A41F10" w:rsidRDefault="00A41F10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Some women inspired the African resistance through prophecies e.g Moraa, Priscilla Abusa took part in the first Lancaster House conference to prepare th</w:t>
      </w:r>
      <w:r w:rsidR="00B172C5">
        <w:rPr>
          <w:rFonts w:ascii="Times New Roman" w:hAnsi="Times New Roman"/>
          <w:bCs/>
          <w:sz w:val="28"/>
          <w:szCs w:val="28"/>
        </w:rPr>
        <w:t>e independence constitution</w:t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</w:r>
      <w:r w:rsidR="00B172C5">
        <w:rPr>
          <w:rFonts w:ascii="Times New Roman" w:hAnsi="Times New Roman"/>
          <w:bCs/>
          <w:sz w:val="28"/>
          <w:szCs w:val="28"/>
        </w:rPr>
        <w:tab/>
      </w:r>
    </w:p>
    <w:p w:rsidR="00477235" w:rsidRDefault="00477235" w:rsidP="00A41F1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women actively participated in the war such a</w:t>
      </w:r>
      <w:r w:rsidR="003D57D9">
        <w:rPr>
          <w:rFonts w:ascii="Times New Roman" w:hAnsi="Times New Roman"/>
          <w:bCs/>
          <w:sz w:val="28"/>
          <w:szCs w:val="28"/>
        </w:rPr>
        <w:t>s Elizabeth Gachinka, Mary</w:t>
      </w:r>
      <w:r>
        <w:rPr>
          <w:rFonts w:ascii="Times New Roman" w:hAnsi="Times New Roman"/>
          <w:bCs/>
          <w:sz w:val="28"/>
          <w:szCs w:val="28"/>
        </w:rPr>
        <w:t xml:space="preserve"> Nyanjiru</w:t>
      </w:r>
      <w:r w:rsidR="003D57D9">
        <w:rPr>
          <w:rFonts w:ascii="Times New Roman" w:hAnsi="Times New Roman"/>
          <w:bCs/>
          <w:sz w:val="28"/>
          <w:szCs w:val="28"/>
        </w:rPr>
        <w:t xml:space="preserve"> and Field Marshal Muthoni</w:t>
      </w:r>
      <w:r w:rsidR="003D57D9">
        <w:rPr>
          <w:rFonts w:ascii="Times New Roman" w:hAnsi="Times New Roman"/>
          <w:bCs/>
          <w:sz w:val="28"/>
          <w:szCs w:val="28"/>
        </w:rPr>
        <w:tab/>
      </w:r>
      <w:r w:rsidR="003D57D9">
        <w:rPr>
          <w:rFonts w:ascii="Times New Roman" w:hAnsi="Times New Roman"/>
          <w:bCs/>
          <w:sz w:val="28"/>
          <w:szCs w:val="28"/>
        </w:rPr>
        <w:tab/>
      </w:r>
      <w:r w:rsidR="003D57D9">
        <w:rPr>
          <w:rFonts w:ascii="Times New Roman" w:hAnsi="Times New Roman"/>
          <w:bCs/>
          <w:sz w:val="28"/>
          <w:szCs w:val="28"/>
        </w:rPr>
        <w:tab/>
      </w:r>
      <w:r w:rsidR="003D57D9">
        <w:rPr>
          <w:rFonts w:ascii="Times New Roman" w:hAnsi="Times New Roman"/>
          <w:bCs/>
          <w:sz w:val="28"/>
          <w:szCs w:val="28"/>
        </w:rPr>
        <w:tab/>
      </w:r>
      <w:r w:rsidR="00A02DA1">
        <w:rPr>
          <w:rFonts w:ascii="Times New Roman" w:hAnsi="Times New Roman"/>
          <w:bCs/>
          <w:sz w:val="28"/>
          <w:szCs w:val="28"/>
        </w:rPr>
        <w:t>6x2=12mks)</w:t>
      </w:r>
    </w:p>
    <w:p w:rsidR="00487341" w:rsidRDefault="00487341" w:rsidP="0048734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21a) W</w:t>
      </w:r>
      <w:r w:rsidR="00351EC3">
        <w:rPr>
          <w:rFonts w:ascii="Times New Roman" w:hAnsi="Times New Roman"/>
          <w:bCs/>
          <w:sz w:val="28"/>
          <w:szCs w:val="28"/>
        </w:rPr>
        <w:t xml:space="preserve">ays in which the government of Kenya has improved the health of its citizens since independence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9E0428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has established the ministry of health </w:t>
      </w:r>
    </w:p>
    <w:p w:rsidR="009E0428" w:rsidRDefault="009E0428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has established hospitals/ clinic/dispensaries</w:t>
      </w:r>
    </w:p>
    <w:p w:rsidR="009E0428" w:rsidRDefault="009E0428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has encouraged nurses/ religious organizations, individuals to provide </w:t>
      </w:r>
      <w:r w:rsidR="00051C63">
        <w:rPr>
          <w:rFonts w:ascii="Times New Roman" w:hAnsi="Times New Roman"/>
          <w:bCs/>
          <w:sz w:val="28"/>
          <w:szCs w:val="28"/>
        </w:rPr>
        <w:t>health services</w:t>
      </w:r>
    </w:p>
    <w:p w:rsidR="00051C63" w:rsidRDefault="00051C63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has established medical training institutions</w:t>
      </w:r>
    </w:p>
    <w:p w:rsidR="00051C63" w:rsidRDefault="00051C63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has recognized the use of herbal medicine.</w:t>
      </w:r>
    </w:p>
    <w:p w:rsidR="00051C63" w:rsidRDefault="00051C63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has established national insurance health fund</w:t>
      </w:r>
    </w:p>
    <w:p w:rsidR="00051C63" w:rsidRDefault="00051C63" w:rsidP="009E0428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has established medical institutions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5x1=5mks)</w:t>
      </w:r>
    </w:p>
    <w:p w:rsidR="00051C63" w:rsidRDefault="00051C63" w:rsidP="00051C6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C</w:t>
      </w:r>
      <w:r w:rsidR="00351EC3">
        <w:rPr>
          <w:rFonts w:ascii="Times New Roman" w:hAnsi="Times New Roman"/>
          <w:bCs/>
          <w:sz w:val="28"/>
          <w:szCs w:val="28"/>
        </w:rPr>
        <w:t xml:space="preserve">hallenges facing the agricultural sector in Kenya today  </w:t>
      </w:r>
    </w:p>
    <w:p w:rsidR="00CB4485" w:rsidRDefault="00CB4485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Poor infrastructure in some parts of the country has led to great losses of farm produce thus reducing earnings of farmers</w:t>
      </w:r>
    </w:p>
    <w:p w:rsidR="00CB4485" w:rsidRDefault="00CB4485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unstable prices of agricultural commodities on the local world market has discouraged framers</w:t>
      </w:r>
    </w:p>
    <w:p w:rsidR="00CB4485" w:rsidRDefault="00CB4485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Various parts of the country have been hit by drought and famine thus forcing the government to provide relief food</w:t>
      </w:r>
    </w:p>
    <w:p w:rsidR="00CB4485" w:rsidRDefault="00CB4485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Farmers produce is often destroyed by pests after harvest leading to food shortages</w:t>
      </w:r>
    </w:p>
    <w:p w:rsidR="00CB4485" w:rsidRDefault="00CB4485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Poor technology/use of traditional methods has </w:t>
      </w:r>
      <w:r w:rsidR="00D64473">
        <w:rPr>
          <w:rFonts w:ascii="Times New Roman" w:hAnsi="Times New Roman"/>
          <w:bCs/>
          <w:sz w:val="28"/>
          <w:szCs w:val="28"/>
        </w:rPr>
        <w:t>established to low yields.</w:t>
      </w:r>
    </w:p>
    <w:p w:rsidR="00D64473" w:rsidRDefault="00D64473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Corrupt government officials leading to grabbing of research land.</w:t>
      </w:r>
    </w:p>
    <w:p w:rsidR="00D64473" w:rsidRDefault="00D64473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High cost of farm inputs.</w:t>
      </w:r>
    </w:p>
    <w:p w:rsidR="00D64473" w:rsidRDefault="00D64473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Shortage of agricultural extension officers.</w:t>
      </w:r>
      <w:r w:rsidR="00487341">
        <w:rPr>
          <w:rFonts w:ascii="Times New Roman" w:hAnsi="Times New Roman"/>
          <w:bCs/>
          <w:sz w:val="28"/>
          <w:szCs w:val="28"/>
        </w:rPr>
        <w:tab/>
      </w:r>
      <w:r w:rsidR="00B84CA3">
        <w:rPr>
          <w:rFonts w:ascii="Times New Roman" w:hAnsi="Times New Roman"/>
          <w:bCs/>
          <w:sz w:val="28"/>
          <w:szCs w:val="28"/>
        </w:rPr>
        <w:tab/>
        <w:t>5x2=10mks)</w:t>
      </w:r>
    </w:p>
    <w:p w:rsidR="00487341" w:rsidRDefault="00487341" w:rsidP="00CB448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Poor storage facilities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Pr="00451740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740">
        <w:rPr>
          <w:rFonts w:ascii="Times New Roman" w:hAnsi="Times New Roman"/>
          <w:b/>
          <w:bCs/>
          <w:sz w:val="28"/>
          <w:szCs w:val="28"/>
          <w:u w:val="single"/>
        </w:rPr>
        <w:t>SECTION C 30MKS</w:t>
      </w:r>
    </w:p>
    <w:p w:rsidR="00351EC3" w:rsidRPr="00451740" w:rsidRDefault="00351EC3" w:rsidP="00351EC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740">
        <w:rPr>
          <w:rFonts w:ascii="Times New Roman" w:hAnsi="Times New Roman"/>
          <w:b/>
          <w:bCs/>
          <w:sz w:val="28"/>
          <w:szCs w:val="28"/>
          <w:u w:val="single"/>
        </w:rPr>
        <w:t>Answer any two questions in the section</w:t>
      </w: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22a) R</w:t>
      </w:r>
      <w:r w:rsidR="00F42A17">
        <w:rPr>
          <w:rFonts w:ascii="Times New Roman" w:hAnsi="Times New Roman"/>
          <w:bCs/>
          <w:sz w:val="28"/>
          <w:szCs w:val="28"/>
        </w:rPr>
        <w:t xml:space="preserve">ights of </w:t>
      </w:r>
      <w:r w:rsidR="00351EC3">
        <w:rPr>
          <w:rFonts w:ascii="Times New Roman" w:hAnsi="Times New Roman"/>
          <w:bCs/>
          <w:sz w:val="28"/>
          <w:szCs w:val="28"/>
        </w:rPr>
        <w:t xml:space="preserve">a citizen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Right to life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Freedom of movement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Right to health care service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Right to a clean environment 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Freedom of worship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Freedom of conscience and liberty</w:t>
      </w:r>
    </w:p>
    <w:p w:rsidR="00427579" w:rsidRDefault="00427579" w:rsidP="0042757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Freedom of association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5x1=5mks)</w:t>
      </w:r>
    </w:p>
    <w:p w:rsidR="00427579" w:rsidRDefault="00427579" w:rsidP="00427579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427579" w:rsidRDefault="00427579" w:rsidP="00427579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427579" w:rsidRDefault="00427579" w:rsidP="00427579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V</w:t>
      </w:r>
      <w:r w:rsidR="00351EC3">
        <w:rPr>
          <w:rFonts w:ascii="Times New Roman" w:hAnsi="Times New Roman"/>
          <w:bCs/>
          <w:sz w:val="28"/>
          <w:szCs w:val="28"/>
        </w:rPr>
        <w:t>alues of a good citizen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Should be patriotic to the country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Should take part in activities that foster national unity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Maintain and protect human dignity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Should participate in the democratic processes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Should respect inclusiveness in the society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Should pay tax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Maintain high levels of integrity in the society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Ensure transparency and accountability in the society</w:t>
      </w:r>
    </w:p>
    <w:p w:rsidR="00F44986" w:rsidRDefault="00F44986" w:rsidP="00B84CA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Take part on project that ensure sustainable development ion the country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5x2=10mks)</w:t>
      </w: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4F77F4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23a) R</w:t>
      </w:r>
      <w:r w:rsidR="00351EC3">
        <w:rPr>
          <w:rFonts w:ascii="Times New Roman" w:hAnsi="Times New Roman"/>
          <w:bCs/>
          <w:sz w:val="28"/>
          <w:szCs w:val="28"/>
        </w:rPr>
        <w:t xml:space="preserve">easons that can make the parliament in Kenya to be dissolved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F90530" w:rsidP="002C0350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can be done when a vote of no confidence is passed on the government/president</w:t>
      </w:r>
    </w:p>
    <w:p w:rsidR="00F90530" w:rsidRDefault="00F90530" w:rsidP="002C0350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constitution allows president to dissolve at will.</w:t>
      </w:r>
    </w:p>
    <w:p w:rsidR="00F90530" w:rsidRDefault="00F90530" w:rsidP="002C0350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can be done </w:t>
      </w:r>
      <w:r w:rsidR="00C61189">
        <w:rPr>
          <w:rFonts w:ascii="Times New Roman" w:hAnsi="Times New Roman"/>
          <w:bCs/>
          <w:sz w:val="28"/>
          <w:szCs w:val="28"/>
        </w:rPr>
        <w:t>after</w:t>
      </w:r>
      <w:r>
        <w:rPr>
          <w:rFonts w:ascii="Times New Roman" w:hAnsi="Times New Roman"/>
          <w:bCs/>
          <w:sz w:val="28"/>
          <w:szCs w:val="28"/>
        </w:rPr>
        <w:t xml:space="preserve"> the expiry of the five year term parliamentary period.</w:t>
      </w:r>
    </w:p>
    <w:p w:rsidR="00F90530" w:rsidRDefault="00F90530" w:rsidP="002C0350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During a state </w:t>
      </w:r>
      <w:r w:rsidR="00C61189">
        <w:rPr>
          <w:rFonts w:ascii="Times New Roman" w:hAnsi="Times New Roman"/>
          <w:bCs/>
          <w:sz w:val="28"/>
          <w:szCs w:val="28"/>
        </w:rPr>
        <w:t>of emergency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0530" w:rsidRDefault="00F90530" w:rsidP="002C0350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It can be down when the opposition has more members than the ruling party in parliament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3x1=3mks)</w:t>
      </w:r>
    </w:p>
    <w:p w:rsidR="00DD1C83" w:rsidRDefault="00DD1C83" w:rsidP="00DD1C8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C61189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F</w:t>
      </w:r>
      <w:r w:rsidR="00351EC3">
        <w:rPr>
          <w:rFonts w:ascii="Times New Roman" w:hAnsi="Times New Roman"/>
          <w:bCs/>
          <w:sz w:val="28"/>
          <w:szCs w:val="28"/>
        </w:rPr>
        <w:t xml:space="preserve">unctions of the National assembly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makes laws which are used to govern the country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Changes</w:t>
      </w:r>
      <w:r w:rsidR="00E9325C">
        <w:rPr>
          <w:rFonts w:ascii="Times New Roman" w:hAnsi="Times New Roman"/>
          <w:bCs/>
          <w:sz w:val="28"/>
          <w:szCs w:val="28"/>
        </w:rPr>
        <w:t xml:space="preserve">/amends </w:t>
      </w:r>
      <w:r>
        <w:rPr>
          <w:rFonts w:ascii="Times New Roman" w:hAnsi="Times New Roman"/>
          <w:bCs/>
          <w:sz w:val="28"/>
          <w:szCs w:val="28"/>
        </w:rPr>
        <w:t>the existing laws and the constitution when necessary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Acts as a check on the possible abuse of power by either the judiciary, the executive or any other institution in the country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represents the views of the people.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Ensures that the rule of law is being represented revenue and expenditure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Monitors the government spending through the Public Accounts Committee.</w:t>
      </w:r>
    </w:p>
    <w:p w:rsidR="00C61189" w:rsidRDefault="00C61189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has power to pass a vote of no confidence to the president and the government </w:t>
      </w:r>
    </w:p>
    <w:p w:rsidR="00C61189" w:rsidRDefault="00E9325C" w:rsidP="00C6118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members of parliament</w:t>
      </w:r>
      <w:r w:rsidR="00C61189">
        <w:rPr>
          <w:rFonts w:ascii="Times New Roman" w:hAnsi="Times New Roman"/>
          <w:bCs/>
          <w:sz w:val="28"/>
          <w:szCs w:val="28"/>
        </w:rPr>
        <w:t xml:space="preserve"> elect the speaker and the deputy speaker.</w:t>
      </w:r>
      <w:r w:rsidR="00DD1C83">
        <w:rPr>
          <w:rFonts w:ascii="Times New Roman" w:hAnsi="Times New Roman"/>
          <w:bCs/>
          <w:sz w:val="28"/>
          <w:szCs w:val="28"/>
        </w:rPr>
        <w:tab/>
      </w:r>
      <w:r w:rsidR="00DD1C83">
        <w:rPr>
          <w:rFonts w:ascii="Times New Roman" w:hAnsi="Times New Roman"/>
          <w:bCs/>
          <w:sz w:val="28"/>
          <w:szCs w:val="28"/>
        </w:rPr>
        <w:tab/>
        <w:t>6x2=12mks)</w:t>
      </w:r>
    </w:p>
    <w:p w:rsidR="00000BD1" w:rsidRDefault="00000BD1" w:rsidP="00000BD1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D1C83" w:rsidRDefault="00DD1C83" w:rsidP="00DD1C8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351EC3" w:rsidRDefault="00000BD1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24a) C</w:t>
      </w:r>
      <w:r w:rsidR="00351EC3">
        <w:rPr>
          <w:rFonts w:ascii="Times New Roman" w:hAnsi="Times New Roman"/>
          <w:bCs/>
          <w:sz w:val="28"/>
          <w:szCs w:val="28"/>
        </w:rPr>
        <w:t xml:space="preserve">omposition of County Assemblies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000BD1" w:rsidRDefault="00000BD1" w:rsidP="00000BD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Elected members from the ward </w:t>
      </w:r>
      <w:r w:rsidR="00E9325C">
        <w:rPr>
          <w:rFonts w:ascii="Times New Roman" w:hAnsi="Times New Roman"/>
          <w:bCs/>
          <w:sz w:val="28"/>
          <w:szCs w:val="28"/>
        </w:rPr>
        <w:t xml:space="preserve">and </w:t>
      </w:r>
      <w:r>
        <w:rPr>
          <w:rFonts w:ascii="Times New Roman" w:hAnsi="Times New Roman"/>
          <w:bCs/>
          <w:sz w:val="28"/>
          <w:szCs w:val="28"/>
        </w:rPr>
        <w:t>nominated members by political parties represented in country assemblies</w:t>
      </w:r>
    </w:p>
    <w:p w:rsidR="00000BD1" w:rsidRDefault="00000BD1" w:rsidP="00000BD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Members representing marginalized groups including persons with disabilities and the youths</w:t>
      </w:r>
    </w:p>
    <w:p w:rsidR="00000BD1" w:rsidRDefault="00000BD1" w:rsidP="00000BD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speaker who is an ex-official member.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3x1=3mks)</w:t>
      </w:r>
    </w:p>
    <w:p w:rsidR="00000BD1" w:rsidRPr="00000BD1" w:rsidRDefault="00000BD1" w:rsidP="00000BD1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51EC3" w:rsidRDefault="00000BD1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F</w:t>
      </w:r>
      <w:r w:rsidR="00351EC3">
        <w:rPr>
          <w:rFonts w:ascii="Times New Roman" w:hAnsi="Times New Roman"/>
          <w:bCs/>
          <w:sz w:val="28"/>
          <w:szCs w:val="28"/>
        </w:rPr>
        <w:t xml:space="preserve">unctions of County government in Kenya </w:t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  <w:r w:rsidR="00351EC3">
        <w:rPr>
          <w:rFonts w:ascii="Times New Roman" w:hAnsi="Times New Roman"/>
          <w:bCs/>
          <w:sz w:val="28"/>
          <w:szCs w:val="28"/>
        </w:rPr>
        <w:tab/>
      </w:r>
    </w:p>
    <w:p w:rsidR="00351EC3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Development and promotion of agriculture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Provision and supervision of healthy services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Environmental management.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Provision of recreational facilities development and regulation of trade within the country.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Promot</w:t>
      </w:r>
      <w:r w:rsidR="00E9325C">
        <w:rPr>
          <w:rFonts w:ascii="Times New Roman" w:hAnsi="Times New Roman"/>
          <w:bCs/>
          <w:sz w:val="28"/>
          <w:szCs w:val="28"/>
        </w:rPr>
        <w:t>ion and regulation of education in</w:t>
      </w:r>
      <w:r>
        <w:rPr>
          <w:rFonts w:ascii="Times New Roman" w:hAnsi="Times New Roman"/>
          <w:bCs/>
          <w:sz w:val="28"/>
          <w:szCs w:val="28"/>
        </w:rPr>
        <w:t xml:space="preserve"> the pre-primary level, pol</w:t>
      </w:r>
      <w:r w:rsidR="0051771B">
        <w:rPr>
          <w:rFonts w:ascii="Times New Roman" w:hAnsi="Times New Roman"/>
          <w:bCs/>
          <w:sz w:val="28"/>
          <w:szCs w:val="28"/>
        </w:rPr>
        <w:t>ytechnic</w:t>
      </w:r>
      <w:r>
        <w:rPr>
          <w:rFonts w:ascii="Times New Roman" w:hAnsi="Times New Roman"/>
          <w:bCs/>
          <w:sz w:val="28"/>
          <w:szCs w:val="28"/>
        </w:rPr>
        <w:t>s and child care levels.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Regulation of county public works and services.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Promotion and regulation of fire fighting and disaster management </w:t>
      </w:r>
      <w:r w:rsidR="0051771B">
        <w:rPr>
          <w:rFonts w:ascii="Times New Roman" w:hAnsi="Times New Roman"/>
          <w:bCs/>
          <w:sz w:val="28"/>
          <w:szCs w:val="28"/>
        </w:rPr>
        <w:t>centers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2164A" w:rsidRDefault="00F2164A" w:rsidP="00000BD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Putting in place measures to control</w:t>
      </w:r>
      <w:r w:rsidR="006809DC">
        <w:rPr>
          <w:rFonts w:ascii="Times New Roman" w:hAnsi="Times New Roman"/>
          <w:bCs/>
          <w:sz w:val="28"/>
          <w:szCs w:val="28"/>
        </w:rPr>
        <w:t xml:space="preserve"> drug abuse</w:t>
      </w:r>
      <w:r w:rsidR="00E9325C">
        <w:rPr>
          <w:rFonts w:ascii="Times New Roman" w:hAnsi="Times New Roman"/>
          <w:bCs/>
          <w:sz w:val="28"/>
          <w:szCs w:val="28"/>
        </w:rPr>
        <w:t>,</w:t>
      </w:r>
      <w:r w:rsidR="006809DC">
        <w:rPr>
          <w:rFonts w:ascii="Times New Roman" w:hAnsi="Times New Roman"/>
          <w:bCs/>
          <w:sz w:val="28"/>
          <w:szCs w:val="28"/>
        </w:rPr>
        <w:t xml:space="preserve"> access to pornography etc in the country.</w:t>
      </w:r>
      <w:r w:rsidR="0051771B">
        <w:rPr>
          <w:rFonts w:ascii="Times New Roman" w:hAnsi="Times New Roman"/>
          <w:bCs/>
          <w:sz w:val="28"/>
          <w:szCs w:val="28"/>
        </w:rPr>
        <w:tab/>
      </w:r>
      <w:r w:rsidR="0051771B">
        <w:rPr>
          <w:rFonts w:ascii="Times New Roman" w:hAnsi="Times New Roman"/>
          <w:bCs/>
          <w:sz w:val="28"/>
          <w:szCs w:val="28"/>
        </w:rPr>
        <w:tab/>
      </w:r>
      <w:r w:rsidR="0051771B">
        <w:rPr>
          <w:rFonts w:ascii="Times New Roman" w:hAnsi="Times New Roman"/>
          <w:bCs/>
          <w:sz w:val="28"/>
          <w:szCs w:val="28"/>
        </w:rPr>
        <w:tab/>
      </w:r>
      <w:r w:rsidR="0051771B">
        <w:rPr>
          <w:rFonts w:ascii="Times New Roman" w:hAnsi="Times New Roman"/>
          <w:bCs/>
          <w:sz w:val="28"/>
          <w:szCs w:val="28"/>
        </w:rPr>
        <w:tab/>
        <w:t>6x2=12mks)</w:t>
      </w:r>
    </w:p>
    <w:p w:rsidR="00351EC3" w:rsidRPr="00F3587E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Pr="00F3587E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351EC3" w:rsidRDefault="00351EC3" w:rsidP="00351EC3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1EC3" w:rsidRDefault="00351EC3" w:rsidP="00351EC3">
      <w:pPr>
        <w:rPr>
          <w:rFonts w:ascii="Times New Roman" w:hAnsi="Times New Roman" w:cs="Times New Roman"/>
          <w:sz w:val="28"/>
          <w:szCs w:val="28"/>
        </w:rPr>
      </w:pPr>
    </w:p>
    <w:p w:rsidR="00351EC3" w:rsidRDefault="00351EC3" w:rsidP="00351EC3">
      <w:pPr>
        <w:rPr>
          <w:rFonts w:ascii="Times New Roman" w:hAnsi="Times New Roman" w:cs="Times New Roman"/>
          <w:sz w:val="28"/>
          <w:szCs w:val="28"/>
        </w:rPr>
      </w:pPr>
    </w:p>
    <w:p w:rsidR="00351EC3" w:rsidRDefault="00351EC3" w:rsidP="00351EC3">
      <w:pPr>
        <w:rPr>
          <w:rFonts w:ascii="Times New Roman" w:hAnsi="Times New Roman" w:cs="Times New Roman"/>
          <w:sz w:val="28"/>
          <w:szCs w:val="28"/>
        </w:rPr>
      </w:pPr>
    </w:p>
    <w:p w:rsidR="00351EC3" w:rsidRDefault="00351EC3" w:rsidP="00351EC3"/>
    <w:p w:rsidR="00B70530" w:rsidRDefault="00B70530"/>
    <w:sectPr w:rsidR="00B70530" w:rsidSect="00B70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F0" w:rsidRDefault="009952F0" w:rsidP="008C7608">
      <w:pPr>
        <w:spacing w:after="0" w:line="240" w:lineRule="auto"/>
      </w:pPr>
      <w:r>
        <w:separator/>
      </w:r>
    </w:p>
  </w:endnote>
  <w:endnote w:type="continuationSeparator" w:id="1">
    <w:p w:rsidR="009952F0" w:rsidRDefault="009952F0" w:rsidP="008C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F" w:rsidRDefault="00AF25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0661"/>
      <w:docPartObj>
        <w:docPartGallery w:val="Page Numbers (Bottom of Page)"/>
        <w:docPartUnique/>
      </w:docPartObj>
    </w:sdtPr>
    <w:sdtContent>
      <w:p w:rsidR="00F2164A" w:rsidRDefault="00D86C38">
        <w:pPr>
          <w:pStyle w:val="Footer"/>
          <w:jc w:val="center"/>
        </w:pPr>
        <w:fldSimple w:instr=" PAGE   \* MERGEFORMAT ">
          <w:r w:rsidR="003D57D9">
            <w:rPr>
              <w:noProof/>
            </w:rPr>
            <w:t>9</w:t>
          </w:r>
        </w:fldSimple>
      </w:p>
    </w:sdtContent>
  </w:sdt>
  <w:p w:rsidR="00F2164A" w:rsidRDefault="00F216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F" w:rsidRDefault="00AF2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F0" w:rsidRDefault="009952F0" w:rsidP="008C7608">
      <w:pPr>
        <w:spacing w:after="0" w:line="240" w:lineRule="auto"/>
      </w:pPr>
      <w:r>
        <w:separator/>
      </w:r>
    </w:p>
  </w:footnote>
  <w:footnote w:type="continuationSeparator" w:id="1">
    <w:p w:rsidR="009952F0" w:rsidRDefault="009952F0" w:rsidP="008C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F" w:rsidRDefault="00D86C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0512" o:spid="_x0000_s2050" type="#_x0000_t136" style="position:absolute;margin-left:0;margin-top:0;width:569.85pt;height:8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F" w:rsidRDefault="00D86C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0513" o:spid="_x0000_s2051" type="#_x0000_t136" style="position:absolute;margin-left:0;margin-top:0;width:569.85pt;height:8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AF" w:rsidRDefault="00D86C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0511" o:spid="_x0000_s2049" type="#_x0000_t136" style="position:absolute;margin-left:0;margin-top:0;width:569.85pt;height:8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34B"/>
    <w:multiLevelType w:val="hybridMultilevel"/>
    <w:tmpl w:val="136E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22B0"/>
    <w:multiLevelType w:val="hybridMultilevel"/>
    <w:tmpl w:val="FC1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0D2B"/>
    <w:multiLevelType w:val="hybridMultilevel"/>
    <w:tmpl w:val="BC9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BA2"/>
    <w:multiLevelType w:val="hybridMultilevel"/>
    <w:tmpl w:val="221A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C3EF1"/>
    <w:multiLevelType w:val="hybridMultilevel"/>
    <w:tmpl w:val="DB90DE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2BD736A"/>
    <w:multiLevelType w:val="hybridMultilevel"/>
    <w:tmpl w:val="5060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80020"/>
    <w:multiLevelType w:val="hybridMultilevel"/>
    <w:tmpl w:val="F12CBE9C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7">
    <w:nsid w:val="29414E5E"/>
    <w:multiLevelType w:val="hybridMultilevel"/>
    <w:tmpl w:val="7F18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125A"/>
    <w:multiLevelType w:val="hybridMultilevel"/>
    <w:tmpl w:val="909E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F3E78"/>
    <w:multiLevelType w:val="hybridMultilevel"/>
    <w:tmpl w:val="62EC79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2397157"/>
    <w:multiLevelType w:val="hybridMultilevel"/>
    <w:tmpl w:val="CF54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12D99"/>
    <w:multiLevelType w:val="hybridMultilevel"/>
    <w:tmpl w:val="08AE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11CDD"/>
    <w:multiLevelType w:val="hybridMultilevel"/>
    <w:tmpl w:val="FF14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3777E"/>
    <w:multiLevelType w:val="hybridMultilevel"/>
    <w:tmpl w:val="CE02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D6EDB"/>
    <w:multiLevelType w:val="hybridMultilevel"/>
    <w:tmpl w:val="1380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D0F71"/>
    <w:multiLevelType w:val="hybridMultilevel"/>
    <w:tmpl w:val="3416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06153"/>
    <w:multiLevelType w:val="hybridMultilevel"/>
    <w:tmpl w:val="0B0E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2747C"/>
    <w:multiLevelType w:val="hybridMultilevel"/>
    <w:tmpl w:val="1376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E4EDE"/>
    <w:multiLevelType w:val="hybridMultilevel"/>
    <w:tmpl w:val="9DFA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63997"/>
    <w:multiLevelType w:val="hybridMultilevel"/>
    <w:tmpl w:val="37CC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F4B9B"/>
    <w:multiLevelType w:val="hybridMultilevel"/>
    <w:tmpl w:val="9F2C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434E5"/>
    <w:multiLevelType w:val="hybridMultilevel"/>
    <w:tmpl w:val="5294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46E58"/>
    <w:multiLevelType w:val="hybridMultilevel"/>
    <w:tmpl w:val="A7B2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D14A7"/>
    <w:multiLevelType w:val="hybridMultilevel"/>
    <w:tmpl w:val="F38A9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40718A"/>
    <w:multiLevelType w:val="hybridMultilevel"/>
    <w:tmpl w:val="000A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21"/>
  </w:num>
  <w:num w:numId="5">
    <w:abstractNumId w:val="7"/>
  </w:num>
  <w:num w:numId="6">
    <w:abstractNumId w:val="19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16"/>
  </w:num>
  <w:num w:numId="17">
    <w:abstractNumId w:val="20"/>
  </w:num>
  <w:num w:numId="18">
    <w:abstractNumId w:val="15"/>
  </w:num>
  <w:num w:numId="19">
    <w:abstractNumId w:val="13"/>
  </w:num>
  <w:num w:numId="20">
    <w:abstractNumId w:val="18"/>
  </w:num>
  <w:num w:numId="21">
    <w:abstractNumId w:val="24"/>
  </w:num>
  <w:num w:numId="22">
    <w:abstractNumId w:val="12"/>
  </w:num>
  <w:num w:numId="23">
    <w:abstractNumId w:val="9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1EC3"/>
    <w:rsid w:val="00000BD1"/>
    <w:rsid w:val="00045E9F"/>
    <w:rsid w:val="00051C63"/>
    <w:rsid w:val="00057D17"/>
    <w:rsid w:val="000D7251"/>
    <w:rsid w:val="0013112F"/>
    <w:rsid w:val="00161B70"/>
    <w:rsid w:val="001B56D3"/>
    <w:rsid w:val="001C597A"/>
    <w:rsid w:val="001D09FB"/>
    <w:rsid w:val="0024262A"/>
    <w:rsid w:val="00296EAF"/>
    <w:rsid w:val="002C0350"/>
    <w:rsid w:val="00351EC3"/>
    <w:rsid w:val="00387327"/>
    <w:rsid w:val="003921A0"/>
    <w:rsid w:val="003B272F"/>
    <w:rsid w:val="003D57D9"/>
    <w:rsid w:val="003D775D"/>
    <w:rsid w:val="00415BCC"/>
    <w:rsid w:val="004202E5"/>
    <w:rsid w:val="00427579"/>
    <w:rsid w:val="004622EF"/>
    <w:rsid w:val="0047159B"/>
    <w:rsid w:val="00477235"/>
    <w:rsid w:val="00487341"/>
    <w:rsid w:val="004B231A"/>
    <w:rsid w:val="004F3C32"/>
    <w:rsid w:val="004F77F4"/>
    <w:rsid w:val="0051771B"/>
    <w:rsid w:val="005A6EC7"/>
    <w:rsid w:val="00642EF0"/>
    <w:rsid w:val="00663361"/>
    <w:rsid w:val="006809DC"/>
    <w:rsid w:val="0068619F"/>
    <w:rsid w:val="00695002"/>
    <w:rsid w:val="006B7D9B"/>
    <w:rsid w:val="006F51DB"/>
    <w:rsid w:val="00755B16"/>
    <w:rsid w:val="00776B83"/>
    <w:rsid w:val="007F77C8"/>
    <w:rsid w:val="008502A4"/>
    <w:rsid w:val="00895192"/>
    <w:rsid w:val="008C7608"/>
    <w:rsid w:val="008E53EC"/>
    <w:rsid w:val="008E66BC"/>
    <w:rsid w:val="00932FAB"/>
    <w:rsid w:val="009952F0"/>
    <w:rsid w:val="009B7117"/>
    <w:rsid w:val="009E0428"/>
    <w:rsid w:val="00A02DA1"/>
    <w:rsid w:val="00A41F10"/>
    <w:rsid w:val="00A959A3"/>
    <w:rsid w:val="00AF25AF"/>
    <w:rsid w:val="00B172C5"/>
    <w:rsid w:val="00B23963"/>
    <w:rsid w:val="00B32B7E"/>
    <w:rsid w:val="00B41C9E"/>
    <w:rsid w:val="00B70530"/>
    <w:rsid w:val="00B84CA3"/>
    <w:rsid w:val="00BF120B"/>
    <w:rsid w:val="00BF26F0"/>
    <w:rsid w:val="00C40600"/>
    <w:rsid w:val="00C61189"/>
    <w:rsid w:val="00C82597"/>
    <w:rsid w:val="00C8338A"/>
    <w:rsid w:val="00CB4485"/>
    <w:rsid w:val="00D0183F"/>
    <w:rsid w:val="00D23C78"/>
    <w:rsid w:val="00D25766"/>
    <w:rsid w:val="00D33210"/>
    <w:rsid w:val="00D64473"/>
    <w:rsid w:val="00D75EEA"/>
    <w:rsid w:val="00D76721"/>
    <w:rsid w:val="00D866A9"/>
    <w:rsid w:val="00D86C13"/>
    <w:rsid w:val="00D86C38"/>
    <w:rsid w:val="00DD1C83"/>
    <w:rsid w:val="00DE02B7"/>
    <w:rsid w:val="00DE0E63"/>
    <w:rsid w:val="00E23C2C"/>
    <w:rsid w:val="00E9325C"/>
    <w:rsid w:val="00EF70DF"/>
    <w:rsid w:val="00F1203A"/>
    <w:rsid w:val="00F2164A"/>
    <w:rsid w:val="00F42A17"/>
    <w:rsid w:val="00F43476"/>
    <w:rsid w:val="00F44986"/>
    <w:rsid w:val="00F546B6"/>
    <w:rsid w:val="00F90530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51EC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1EC3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351EC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1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C3"/>
  </w:style>
  <w:style w:type="paragraph" w:styleId="Header">
    <w:name w:val="header"/>
    <w:basedOn w:val="Normal"/>
    <w:link w:val="HeaderChar"/>
    <w:uiPriority w:val="99"/>
    <w:semiHidden/>
    <w:unhideWhenUsed/>
    <w:rsid w:val="00AF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176A-99E0-4E67-8131-1AED5FFB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MUTHANGENE DAY SEC</dc:creator>
  <cp:lastModifiedBy>MUTHANGENE DAY SEC</cp:lastModifiedBy>
  <cp:revision>66</cp:revision>
  <dcterms:created xsi:type="dcterms:W3CDTF">2020-11-21T09:28:00Z</dcterms:created>
  <dcterms:modified xsi:type="dcterms:W3CDTF">2020-12-02T10:20:00Z</dcterms:modified>
</cp:coreProperties>
</file>