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C5" w:rsidRDefault="001A30C5" w:rsidP="00120CD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Name: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………………………….………………………..………….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Adm: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…..…..… </w:t>
      </w:r>
      <w:r>
        <w:rPr>
          <w:rFonts w:ascii="Times New Roman" w:eastAsia="Calibri" w:hAnsi="Times New Roman" w:cs="Times New Roman"/>
          <w:b/>
          <w:sz w:val="24"/>
          <w:szCs w:val="24"/>
        </w:rPr>
        <w:t>Class: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…..</w:t>
      </w:r>
    </w:p>
    <w:p w:rsidR="001A30C5" w:rsidRDefault="001A30C5" w:rsidP="00120CD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Candidate’s Signature: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……………...……</w:t>
      </w:r>
    </w:p>
    <w:p w:rsidR="001A30C5" w:rsidRDefault="001A30C5" w:rsidP="00120CD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Date: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……………………..                                                                                               </w:t>
      </w:r>
    </w:p>
    <w:p w:rsidR="001A30C5" w:rsidRDefault="001A30C5" w:rsidP="001A30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101/3</w:t>
      </w:r>
    </w:p>
    <w:p w:rsidR="001A30C5" w:rsidRDefault="001A30C5" w:rsidP="001A30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ENGLISH</w:t>
      </w:r>
    </w:p>
    <w:p w:rsidR="001A30C5" w:rsidRDefault="001A30C5" w:rsidP="001A30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Paper 3</w:t>
      </w:r>
    </w:p>
    <w:p w:rsidR="001A30C5" w:rsidRDefault="001A30C5" w:rsidP="001A30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Creative Composition and Essays Based on Set Texts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1A30C5" w:rsidRDefault="00120CDF" w:rsidP="001A30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June</w:t>
      </w:r>
      <w:r w:rsidR="001A30C5">
        <w:rPr>
          <w:rFonts w:ascii="Times New Roman" w:eastAsia="Calibri" w:hAnsi="Times New Roman" w:cs="Times New Roman"/>
          <w:b/>
          <w:sz w:val="24"/>
          <w:szCs w:val="24"/>
        </w:rPr>
        <w:t>, 2022</w:t>
      </w:r>
    </w:p>
    <w:p w:rsidR="001A30C5" w:rsidRDefault="00120CDF" w:rsidP="001A30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Time: 2</w:t>
      </w:r>
      <w:r w:rsidR="001A30C5">
        <w:rPr>
          <w:rFonts w:ascii="Times New Roman" w:eastAsia="Calibri" w:hAnsi="Times New Roman" w:cs="Times New Roman"/>
          <w:b/>
          <w:sz w:val="24"/>
          <w:szCs w:val="24"/>
        </w:rPr>
        <w:t>½ Hours</w:t>
      </w:r>
    </w:p>
    <w:p w:rsidR="001A30C5" w:rsidRDefault="001A30C5" w:rsidP="001A30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30C5" w:rsidRDefault="00120CDF" w:rsidP="001A30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KASSU</w:t>
      </w:r>
      <w:r w:rsidR="001A30C5">
        <w:rPr>
          <w:rFonts w:ascii="Times New Roman" w:eastAsia="Calibri" w:hAnsi="Times New Roman" w:cs="Times New Roman"/>
          <w:b/>
          <w:sz w:val="28"/>
          <w:szCs w:val="28"/>
        </w:rPr>
        <w:t xml:space="preserve"> JOINT EVALUATION EXAMINATION</w:t>
      </w:r>
    </w:p>
    <w:p w:rsidR="001A30C5" w:rsidRDefault="001A30C5" w:rsidP="001A30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Kenya Certificate of Secondary Education</w:t>
      </w:r>
    </w:p>
    <w:p w:rsidR="001A30C5" w:rsidRDefault="001A30C5" w:rsidP="001A30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101/3</w:t>
      </w:r>
    </w:p>
    <w:p w:rsidR="001A30C5" w:rsidRDefault="001A30C5" w:rsidP="001A30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ENGLISH</w:t>
      </w:r>
    </w:p>
    <w:p w:rsidR="001A30C5" w:rsidRDefault="001A30C5" w:rsidP="001A30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Paper 3 (Creative Composition and Essays Based on Set Texts)</w:t>
      </w:r>
    </w:p>
    <w:p w:rsidR="001A30C5" w:rsidRPr="00E4210E" w:rsidRDefault="00E90921" w:rsidP="00E421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Time: 2</w:t>
      </w:r>
      <w:r w:rsidR="001A30C5">
        <w:rPr>
          <w:rFonts w:ascii="Times New Roman" w:eastAsia="Calibri" w:hAnsi="Times New Roman" w:cs="Times New Roman"/>
          <w:b/>
          <w:sz w:val="24"/>
          <w:szCs w:val="24"/>
        </w:rPr>
        <w:t>½ Hours</w:t>
      </w:r>
    </w:p>
    <w:p w:rsidR="001A30C5" w:rsidRDefault="001A30C5" w:rsidP="001A30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30C5" w:rsidRDefault="001A30C5" w:rsidP="001A30C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Instructions to students</w:t>
      </w:r>
    </w:p>
    <w:p w:rsidR="001A30C5" w:rsidRDefault="001A30C5" w:rsidP="00120CDF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Write your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name, admission number </w:t>
      </w:r>
      <w:r>
        <w:rPr>
          <w:rFonts w:ascii="Times New Roman" w:eastAsia="Calibri" w:hAnsi="Times New Roman" w:cs="Times New Roman"/>
          <w:i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class </w:t>
      </w:r>
      <w:r>
        <w:rPr>
          <w:rFonts w:ascii="Times New Roman" w:eastAsia="Calibri" w:hAnsi="Times New Roman" w:cs="Times New Roman"/>
          <w:i/>
          <w:sz w:val="24"/>
          <w:szCs w:val="24"/>
        </w:rPr>
        <w:t>in the spaces provided.</w:t>
      </w:r>
    </w:p>
    <w:p w:rsidR="001A30C5" w:rsidRDefault="001A30C5" w:rsidP="00120CDF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Sign and write the date of the examination in the spaces provided.</w:t>
      </w:r>
    </w:p>
    <w:p w:rsidR="001A30C5" w:rsidRDefault="001A30C5" w:rsidP="00120CDF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Answer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all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questions in the spaces provided. Use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blue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ink only.</w:t>
      </w:r>
    </w:p>
    <w:p w:rsidR="001A30C5" w:rsidRDefault="001A30C5" w:rsidP="00120CDF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All your answers must be written in the spaces provided in this question paper.</w:t>
      </w:r>
    </w:p>
    <w:p w:rsidR="001A30C5" w:rsidRDefault="001A30C5" w:rsidP="00120CDF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This paper consists of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8 printed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pages.</w:t>
      </w:r>
    </w:p>
    <w:p w:rsidR="001A30C5" w:rsidRDefault="001A30C5" w:rsidP="00120CDF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Candidates should check the question paper to ascertain that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all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the pages are printed as indicated and that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no questions are missing</w:t>
      </w:r>
    </w:p>
    <w:p w:rsidR="001A30C5" w:rsidRDefault="001A30C5" w:rsidP="00120CDF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Candidates must answer all questions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in English</w:t>
      </w:r>
    </w:p>
    <w:tbl>
      <w:tblPr>
        <w:tblpPr w:leftFromText="180" w:rightFromText="180" w:bottomFromText="200" w:vertAnchor="text" w:horzAnchor="page" w:tblpX="3433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1283"/>
        <w:gridCol w:w="1672"/>
        <w:gridCol w:w="1672"/>
      </w:tblGrid>
      <w:tr w:rsidR="001A30C5" w:rsidTr="001A30C5">
        <w:trPr>
          <w:trHeight w:val="448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Maximum</w:t>
            </w:r>
          </w:p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Student’s </w:t>
            </w:r>
          </w:p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Examiner’s</w:t>
            </w:r>
          </w:p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Initials</w:t>
            </w:r>
          </w:p>
        </w:tc>
      </w:tr>
      <w:tr w:rsidR="001A30C5" w:rsidTr="001A30C5">
        <w:trPr>
          <w:trHeight w:val="33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30C5" w:rsidTr="001A30C5">
        <w:trPr>
          <w:trHeight w:val="38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30C5" w:rsidTr="001A30C5">
        <w:trPr>
          <w:trHeight w:val="39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20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30C5" w:rsidTr="001A30C5">
        <w:trPr>
          <w:trHeight w:val="35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30C5" w:rsidRDefault="001A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C5" w:rsidRDefault="001A30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A30C5" w:rsidRDefault="001A30C5" w:rsidP="001A30C5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A30C5" w:rsidRDefault="001A30C5" w:rsidP="001A30C5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A30C5" w:rsidRDefault="001A30C5" w:rsidP="001A30C5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A30C5" w:rsidRDefault="001A30C5" w:rsidP="001A30C5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A30C5" w:rsidRDefault="001A30C5" w:rsidP="001A30C5">
      <w:pPr>
        <w:rPr>
          <w:rFonts w:ascii="Times New Roman" w:eastAsia="Calibri" w:hAnsi="Times New Roman" w:cs="Times New Roman"/>
          <w:sz w:val="24"/>
          <w:szCs w:val="24"/>
        </w:rPr>
      </w:pPr>
    </w:p>
    <w:p w:rsidR="001A30C5" w:rsidRDefault="001A30C5" w:rsidP="001A30C5">
      <w:pPr>
        <w:ind w:left="36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Answer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three </w:t>
      </w:r>
      <w:r>
        <w:rPr>
          <w:rFonts w:ascii="Times New Roman" w:eastAsia="Calibri" w:hAnsi="Times New Roman" w:cs="Times New Roman"/>
          <w:i/>
          <w:sz w:val="24"/>
          <w:szCs w:val="24"/>
        </w:rPr>
        <w:t>questions only</w:t>
      </w:r>
    </w:p>
    <w:p w:rsidR="001A30C5" w:rsidRDefault="001A30C5" w:rsidP="001A30C5">
      <w:pPr>
        <w:ind w:left="36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30C5" w:rsidRDefault="001A30C5" w:rsidP="001A30C5">
      <w:pPr>
        <w:numPr>
          <w:ilvl w:val="0"/>
          <w:numId w:val="4"/>
        </w:numPr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Imaginative composition. (Compulsory)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(20 marks)</w:t>
      </w:r>
    </w:p>
    <w:p w:rsidR="001A30C5" w:rsidRDefault="001A30C5" w:rsidP="001A30C5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30C5" w:rsidRDefault="001A30C5" w:rsidP="001A30C5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Either</w:t>
      </w:r>
    </w:p>
    <w:p w:rsidR="001A30C5" w:rsidRDefault="00E4210E" w:rsidP="001A30C5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composition to illustrate the proverb, “</w:t>
      </w:r>
      <w:r w:rsidRPr="00E4210E">
        <w:rPr>
          <w:rFonts w:ascii="Times New Roman" w:hAnsi="Times New Roman" w:cs="Times New Roman"/>
          <w:i/>
          <w:sz w:val="24"/>
          <w:szCs w:val="24"/>
        </w:rPr>
        <w:t>All is well that ends well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1A30C5" w:rsidRDefault="001A30C5" w:rsidP="001A30C5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30C5" w:rsidRDefault="001A30C5" w:rsidP="001A30C5">
      <w:pPr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Or</w:t>
      </w:r>
    </w:p>
    <w:p w:rsidR="008B6122" w:rsidRPr="00196C55" w:rsidRDefault="008B6122" w:rsidP="00A1177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composition describing a prize-giving day that was recently held in your school. </w:t>
      </w:r>
    </w:p>
    <w:p w:rsidR="001A30C5" w:rsidRDefault="001A30C5" w:rsidP="008B6122">
      <w:pPr>
        <w:pStyle w:val="ListParagraph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1A30C5" w:rsidRDefault="001A30C5" w:rsidP="001A30C5">
      <w:pPr>
        <w:numPr>
          <w:ilvl w:val="0"/>
          <w:numId w:val="4"/>
        </w:numPr>
        <w:ind w:left="36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Compulsory Set Text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(20 marks)</w:t>
      </w:r>
    </w:p>
    <w:p w:rsidR="001A30C5" w:rsidRDefault="001A30C5" w:rsidP="001A30C5">
      <w:pPr>
        <w:ind w:left="36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E7F7F" w:rsidRDefault="001A30C5" w:rsidP="003E7F7F">
      <w:pPr>
        <w:ind w:left="360" w:firstLine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Henrik Ibsen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, A Doll`s House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A30C5" w:rsidRDefault="001A30C5" w:rsidP="003E7F7F">
      <w:pPr>
        <w:ind w:left="360" w:firstLine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3E7F7F" w:rsidRDefault="003E7F7F" w:rsidP="003E7F7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“Too much preoccupation with one’s own interest can easily lead to self-destruction.”  Write an essay to validate this statement using illustrations from Henrik Ibsen’s </w:t>
      </w:r>
      <w:r w:rsidRPr="00196C55">
        <w:rPr>
          <w:rFonts w:ascii="Times New Roman" w:hAnsi="Times New Roman" w:cs="Times New Roman"/>
          <w:i/>
          <w:sz w:val="24"/>
          <w:szCs w:val="24"/>
        </w:rPr>
        <w:t>A Doll’s House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0C5" w:rsidRDefault="001A30C5" w:rsidP="001A30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30C5" w:rsidRDefault="001A30C5" w:rsidP="001A30C5">
      <w:pPr>
        <w:numPr>
          <w:ilvl w:val="0"/>
          <w:numId w:val="4"/>
        </w:numPr>
        <w:ind w:left="36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Optional set text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(20 marks)</w:t>
      </w:r>
    </w:p>
    <w:p w:rsidR="001A30C5" w:rsidRDefault="001A30C5" w:rsidP="001A30C5">
      <w:pPr>
        <w:ind w:left="36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A30C5" w:rsidRDefault="001A30C5" w:rsidP="001A30C5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The Short story:  </w:t>
      </w:r>
    </w:p>
    <w:p w:rsidR="001A30C5" w:rsidRDefault="001A30C5" w:rsidP="001A30C5">
      <w:pPr>
        <w:pStyle w:val="ListParagraph"/>
        <w:ind w:left="78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A30C5" w:rsidRDefault="001A30C5" w:rsidP="00631555">
      <w:pPr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Chris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Wanjala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(ed.),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Memories We Lost and Other Stories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631555" w:rsidRDefault="00631555" w:rsidP="006315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 in the midst of gloom and despair, one can find inspiration that keeps them going. Using illustrations from Siddhartha </w:t>
      </w:r>
      <w:proofErr w:type="spellStart"/>
      <w:r>
        <w:rPr>
          <w:rFonts w:ascii="Times New Roman" w:hAnsi="Times New Roman" w:cs="Times New Roman"/>
          <w:sz w:val="24"/>
          <w:szCs w:val="24"/>
        </w:rPr>
        <w:t>Gigoo’s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‘The Umbrella Man’, write an essay to justify this assertion. </w:t>
      </w:r>
    </w:p>
    <w:p w:rsidR="00631555" w:rsidRDefault="00631555" w:rsidP="006315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31555" w:rsidRDefault="00631555" w:rsidP="006315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631555">
        <w:rPr>
          <w:rFonts w:ascii="Times New Roman" w:hAnsi="Times New Roman" w:cs="Times New Roman"/>
          <w:b/>
          <w:sz w:val="24"/>
          <w:szCs w:val="24"/>
        </w:rPr>
        <w:t>The Novel</w:t>
      </w:r>
    </w:p>
    <w:p w:rsidR="00631555" w:rsidRPr="00631555" w:rsidRDefault="00631555" w:rsidP="00631555">
      <w:pPr>
        <w:pStyle w:val="ListParagraph"/>
        <w:ind w:left="780"/>
        <w:rPr>
          <w:rFonts w:ascii="Times New Roman" w:hAnsi="Times New Roman" w:cs="Times New Roman"/>
          <w:b/>
          <w:sz w:val="24"/>
          <w:szCs w:val="24"/>
        </w:rPr>
      </w:pPr>
    </w:p>
    <w:p w:rsidR="00631555" w:rsidRPr="00196C55" w:rsidRDefault="00631555" w:rsidP="00631555">
      <w:pPr>
        <w:pStyle w:val="ListParagraph"/>
        <w:ind w:left="420" w:firstLin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Steinbeck, </w:t>
      </w:r>
      <w:proofErr w:type="gramStart"/>
      <w:r w:rsidRPr="00196C55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196C55">
        <w:rPr>
          <w:rFonts w:ascii="Times New Roman" w:hAnsi="Times New Roman" w:cs="Times New Roman"/>
          <w:i/>
          <w:sz w:val="24"/>
          <w:szCs w:val="24"/>
        </w:rPr>
        <w:t xml:space="preserve"> Pearl</w:t>
      </w:r>
      <w:r w:rsidRPr="00196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555" w:rsidRDefault="00631555" w:rsidP="006315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fortune does not necessarily guarantee happiness. Validate the truthfulness of this statement drawing illustrations from </w:t>
      </w:r>
      <w:r w:rsidRPr="00196C55">
        <w:rPr>
          <w:rFonts w:ascii="Times New Roman" w:hAnsi="Times New Roman" w:cs="Times New Roman"/>
          <w:i/>
          <w:sz w:val="24"/>
          <w:szCs w:val="24"/>
        </w:rPr>
        <w:t>The Pearl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555" w:rsidRDefault="00631555" w:rsidP="006315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1C75" w:rsidRPr="00BD1C75" w:rsidRDefault="00BD1C75" w:rsidP="007B6EF0">
      <w:pPr>
        <w:rPr>
          <w:rFonts w:ascii="Times New Roman" w:hAnsi="Times New Roman" w:cs="Times New Roman"/>
          <w:sz w:val="24"/>
          <w:szCs w:val="24"/>
        </w:rPr>
      </w:pPr>
    </w:p>
    <w:sectPr w:rsidR="00BD1C75" w:rsidRPr="00BD1C75" w:rsidSect="00AE32E5"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78" w:rsidRDefault="00350078" w:rsidP="00AE32E5">
      <w:pPr>
        <w:spacing w:after="0" w:line="240" w:lineRule="auto"/>
      </w:pPr>
      <w:r>
        <w:separator/>
      </w:r>
    </w:p>
  </w:endnote>
  <w:endnote w:type="continuationSeparator" w:id="0">
    <w:p w:rsidR="00350078" w:rsidRDefault="00350078" w:rsidP="00AE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10"/>
      <w:gridCol w:w="480"/>
    </w:tblGrid>
    <w:tr w:rsidR="00AE32E5">
      <w:trPr>
        <w:jc w:val="right"/>
      </w:trPr>
      <w:tc>
        <w:tcPr>
          <w:tcW w:w="4795" w:type="dxa"/>
          <w:vAlign w:val="center"/>
        </w:tcPr>
        <w:p w:rsidR="00AE32E5" w:rsidRPr="00AE32E5" w:rsidRDefault="00AE32E5" w:rsidP="00AE32E5">
          <w:pPr>
            <w:pStyle w:val="Header"/>
            <w:jc w:val="center"/>
            <w:rPr>
              <w:rFonts w:ascii="Times New Roman" w:hAnsi="Times New Roman" w:cs="Times New Roman"/>
              <w:b/>
              <w:caps/>
              <w:color w:val="000000" w:themeColor="text1"/>
              <w:sz w:val="16"/>
              <w:szCs w:val="16"/>
            </w:rPr>
          </w:pPr>
          <w:r w:rsidRPr="00AE32E5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©</w:t>
          </w: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Kassu 2022, English Paper 3 (I01</w:t>
          </w:r>
          <w:r w:rsidRPr="00AE32E5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/3)</w:t>
          </w:r>
        </w:p>
      </w:tc>
      <w:tc>
        <w:tcPr>
          <w:tcW w:w="250" w:type="pct"/>
          <w:shd w:val="clear" w:color="auto" w:fill="C0504D" w:themeFill="accent2"/>
          <w:vAlign w:val="center"/>
        </w:tcPr>
        <w:p w:rsidR="00AE32E5" w:rsidRDefault="00AE32E5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4E746F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E32E5" w:rsidRDefault="00AE3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78" w:rsidRDefault="00350078" w:rsidP="00AE32E5">
      <w:pPr>
        <w:spacing w:after="0" w:line="240" w:lineRule="auto"/>
      </w:pPr>
      <w:r>
        <w:separator/>
      </w:r>
    </w:p>
  </w:footnote>
  <w:footnote w:type="continuationSeparator" w:id="0">
    <w:p w:rsidR="00350078" w:rsidRDefault="00350078" w:rsidP="00AE3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7ED"/>
    <w:multiLevelType w:val="hybridMultilevel"/>
    <w:tmpl w:val="1B80566E"/>
    <w:lvl w:ilvl="0" w:tplc="44026F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A1882"/>
    <w:multiLevelType w:val="hybridMultilevel"/>
    <w:tmpl w:val="F948E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17866"/>
    <w:multiLevelType w:val="hybridMultilevel"/>
    <w:tmpl w:val="8978698A"/>
    <w:lvl w:ilvl="0" w:tplc="4556643C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B810B89"/>
    <w:multiLevelType w:val="hybridMultilevel"/>
    <w:tmpl w:val="8DD82A64"/>
    <w:lvl w:ilvl="0" w:tplc="48CACFD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57B3864"/>
    <w:multiLevelType w:val="hybridMultilevel"/>
    <w:tmpl w:val="9ABCA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73E70"/>
    <w:multiLevelType w:val="hybridMultilevel"/>
    <w:tmpl w:val="39A0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71"/>
    <w:rsid w:val="00053202"/>
    <w:rsid w:val="00055535"/>
    <w:rsid w:val="000B365F"/>
    <w:rsid w:val="00120CDF"/>
    <w:rsid w:val="00196C55"/>
    <w:rsid w:val="001A30C5"/>
    <w:rsid w:val="001B7771"/>
    <w:rsid w:val="002A4EA2"/>
    <w:rsid w:val="00350078"/>
    <w:rsid w:val="003E7F7F"/>
    <w:rsid w:val="004E746F"/>
    <w:rsid w:val="00631555"/>
    <w:rsid w:val="006546DB"/>
    <w:rsid w:val="007B6EF0"/>
    <w:rsid w:val="008B6122"/>
    <w:rsid w:val="00A11776"/>
    <w:rsid w:val="00AE32E5"/>
    <w:rsid w:val="00BD1C75"/>
    <w:rsid w:val="00C83121"/>
    <w:rsid w:val="00CB0A1A"/>
    <w:rsid w:val="00D40C34"/>
    <w:rsid w:val="00E4210E"/>
    <w:rsid w:val="00E62586"/>
    <w:rsid w:val="00E9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E5"/>
  </w:style>
  <w:style w:type="paragraph" w:styleId="Footer">
    <w:name w:val="footer"/>
    <w:basedOn w:val="Normal"/>
    <w:link w:val="FooterChar"/>
    <w:uiPriority w:val="99"/>
    <w:unhideWhenUsed/>
    <w:rsid w:val="00AE3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E5"/>
  </w:style>
  <w:style w:type="paragraph" w:styleId="Footer">
    <w:name w:val="footer"/>
    <w:basedOn w:val="Normal"/>
    <w:link w:val="FooterChar"/>
    <w:uiPriority w:val="99"/>
    <w:unhideWhenUsed/>
    <w:rsid w:val="00AE3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Kabarak High</cp:lastModifiedBy>
  <cp:revision>2</cp:revision>
  <dcterms:created xsi:type="dcterms:W3CDTF">2022-06-13T17:37:00Z</dcterms:created>
  <dcterms:modified xsi:type="dcterms:W3CDTF">2022-06-13T17:37:00Z</dcterms:modified>
</cp:coreProperties>
</file>