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2C8042F" Type="http://schemas.openxmlformats.org/officeDocument/2006/relationships/officeDocument" Target="/word/document.xml" /><Relationship Id="coreR22C8042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Times New Roman" w:hAnsi="Times New Roman"/>
          <w:b w:val="1"/>
          <w:sz w:val="32"/>
        </w:rPr>
      </w:pPr>
      <w:bookmarkStart w:id="0" w:name="_GoBack"/>
      <w:bookmarkEnd w:id="0"/>
    </w:p>
    <w:tbl>
      <w:tblPr>
        <w:tblW w:w="12510" w:type="dxa"/>
        <w:tblInd w:w="-162" w:type="dxa"/>
        <w:tblBorders>
          <w:top w:val="single" w:sz="4" w:space="0" w:shadow="0" w:frame="0"/>
        </w:tblBorders>
      </w:tblPr>
      <w:tblGrid/>
      <w:tr>
        <w:trPr>
          <w:trHeight w:hRule="atLeast" w:val="100"/>
        </w:trPr>
        <w:tc>
          <w:tcPr>
            <w:tcW w:w="12510" w:type="dxa"/>
          </w:tcPr>
          <w:p>
            <w:pPr>
              <w:jc w:val="center"/>
              <w:rPr>
                <w:rFonts w:ascii="Times New Roman" w:hAnsi="Times New Roman"/>
                <w:b w:val="1"/>
                <w:sz w:val="32"/>
                <w:u w:val="thick"/>
              </w:rPr>
            </w:pPr>
          </w:p>
        </w:tc>
      </w:tr>
    </w:tbl>
    <w:p>
      <w:pPr>
        <w:rPr>
          <w:rFonts w:ascii="Times New Roman" w:hAnsi="Times New Roman"/>
          <w:sz w:val="24"/>
        </w:rPr>
      </w:pPr>
    </w:p>
    <w:p>
      <w:pPr>
        <w:rPr>
          <w:rFonts w:ascii="Times New Roman" w:hAnsi="Times New Roman"/>
          <w:b w:val="1"/>
          <w:sz w:val="24"/>
          <w:u w:val="single"/>
        </w:rPr>
      </w:pPr>
      <w:r>
        <w:rPr>
          <w:rFonts w:ascii="Times New Roman" w:hAnsi="Times New Roman"/>
          <w:b w:val="1"/>
          <w:sz w:val="24"/>
          <w:u w:val="single"/>
        </w:rPr>
        <w:t>MAAGIZO</w:t>
      </w:r>
    </w:p>
    <w:p>
      <w:pPr>
        <w:pStyle w:val="P1"/>
        <w:numPr>
          <w:ilvl w:val="0"/>
          <w:numId w:val="1"/>
        </w:numPr>
        <w:rPr>
          <w:rFonts w:ascii="Times New Roman" w:hAnsi="Times New Roman"/>
          <w:b w:val="1"/>
          <w:sz w:val="24"/>
        </w:rPr>
      </w:pPr>
      <w:r>
        <w:rPr>
          <w:rFonts w:ascii="Times New Roman" w:hAnsi="Times New Roman"/>
          <w:b w:val="1"/>
          <w:sz w:val="24"/>
        </w:rPr>
        <w:t xml:space="preserve">JIBU MASWALI   YOTE. </w:t>
      </w:r>
    </w:p>
    <w:p>
      <w:pPr>
        <w:rPr>
          <w:rFonts w:ascii="Times New Roman" w:hAnsi="Times New Roman"/>
          <w:b w:val="1"/>
          <w:sz w:val="24"/>
        </w:rPr>
      </w:pPr>
    </w:p>
    <w:p/>
    <w:p/>
    <w:p/>
    <w:p/>
    <w:p/>
    <w:p/>
    <w:p/>
    <w:p/>
    <w:p/>
    <w:p/>
    <w:p/>
    <w:p/>
    <w:p/>
    <w:p/>
    <w:p>
      <w:pPr>
        <w:rPr>
          <w:rFonts w:ascii="Times New Roman" w:hAnsi="Times New Roman"/>
          <w:sz w:val="28"/>
        </w:rPr>
      </w:pPr>
      <w:r>
        <w:rPr>
          <w:rFonts w:ascii="Times New Roman" w:hAnsi="Times New Roman"/>
          <w:sz w:val="28"/>
        </w:rPr>
        <w:t>(I) INSHA (ALAMA 20)</w:t>
      </w:r>
    </w:p>
    <w:p>
      <w:pPr>
        <w:rPr>
          <w:rFonts w:ascii="Times New Roman" w:hAnsi="Times New Roman"/>
          <w:sz w:val="28"/>
        </w:rPr>
      </w:pPr>
      <w:r>
        <w:rPr>
          <w:rFonts w:ascii="Times New Roman" w:hAnsi="Times New Roman"/>
          <w:sz w:val="28"/>
        </w:rPr>
        <w:t>Insha yako isipungue maneno 350.</w:t>
      </w:r>
    </w:p>
    <w:p>
      <w:pPr>
        <w:rPr>
          <w:rFonts w:ascii="Times New Roman" w:hAnsi="Times New Roman"/>
          <w:sz w:val="28"/>
        </w:rPr>
      </w:pPr>
      <w:r>
        <w:rPr>
          <w:rFonts w:ascii="Times New Roman" w:hAnsi="Times New Roman"/>
          <w:sz w:val="28"/>
        </w:rPr>
        <w:t>Andika insha inayoafiki methali “Fadhila za punda ni mateke”.</w:t>
      </w: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r>
        <w:rPr>
          <w:rFonts w:ascii="Times New Roman" w:hAnsi="Times New Roman"/>
          <w:sz w:val="28"/>
        </w:rPr>
        <w:t>II UFAHAMU</w:t>
      </w:r>
    </w:p>
    <w:p>
      <w:pPr>
        <w:rPr>
          <w:rFonts w:ascii="Times New Roman" w:hAnsi="Times New Roman"/>
          <w:sz w:val="28"/>
        </w:rPr>
      </w:pPr>
      <w:r>
        <w:rPr>
          <w:rFonts w:ascii="Times New Roman" w:hAnsi="Times New Roman"/>
          <w:sz w:val="28"/>
        </w:rPr>
        <w:t>S</w:t>
      </w:r>
      <w:r>
        <w:rPr>
          <w:rFonts w:ascii="Times New Roman" w:hAnsi="Times New Roman"/>
          <w:sz w:val="28"/>
          <w:u w:val="single"/>
        </w:rPr>
        <w:t>OMA UFAHAMU UFATAO KISHA UJIBU MASWALI ( Alama 15)</w:t>
      </w:r>
    </w:p>
    <w:p>
      <w:pPr>
        <w:rPr>
          <w:rFonts w:ascii="Times New Roman" w:hAnsi="Times New Roman"/>
          <w:sz w:val="28"/>
        </w:rPr>
      </w:pPr>
      <w:r>
        <w:rPr>
          <w:rFonts w:ascii="Times New Roman" w:hAnsi="Times New Roman"/>
          <w:sz w:val="28"/>
        </w:rPr>
        <w:t xml:space="preserve">Beata alikuwa msichana  mrembo lakini alikuwa haambiliki, hasemezeki . Fauka ya hayo, alikuwa na tama  isiyo na kifani.</w:t>
      </w:r>
    </w:p>
    <w:p>
      <w:pPr>
        <w:rPr>
          <w:rFonts w:ascii="Times New Roman" w:hAnsi="Times New Roman"/>
          <w:sz w:val="28"/>
        </w:rPr>
      </w:pPr>
      <w:r>
        <w:rPr>
          <w:rFonts w:ascii="Times New Roman" w:hAnsi="Times New Roman"/>
          <w:sz w:val="28"/>
        </w:rPr>
        <w:tab/>
        <w:t xml:space="preserve">Alipokuwa katika shule ya msingi, walimu na wazazi  walimfunza umuhimu wa kuwa na maadili. Isitoshe, alifunzwa  masomo vyema lakini akili yake ilikuwa butu. Akawa haingizi chochote cha maana ila uchafu wa fikira. Nyumbani nako hakuzingatia maonyo. Alikuwa hatulii.</w:t>
      </w:r>
    </w:p>
    <w:p>
      <w:pPr>
        <w:rPr>
          <w:rFonts w:ascii="Times New Roman" w:hAnsi="Times New Roman"/>
          <w:sz w:val="28"/>
        </w:rPr>
      </w:pPr>
      <w:r>
        <w:rPr>
          <w:rFonts w:ascii="Times New Roman" w:hAnsi="Times New Roman"/>
          <w:sz w:val="28"/>
        </w:rPr>
        <w:tab/>
        <w:t xml:space="preserve">Wakati fulani wa krismasi, Beata alipomaliza tu shule ya msingi, alikutana na mwanamume mmoja mliliwa na wasichana wengi;mtajika kwa mali na jina lake ni  Mshikaji . Beata akadanganywa akadanganyika. Akatorokea kwa huyu Mshikaji ambaye alikuwa ameshawataliki wake wawili tayari. Akawa mke mlezi. Ikabidi awalee watoto waliobaki na baba yao baada  yamanazao kutanzuka. Beata mwanzoni aliona raha, ingwa alikereka kuitwa mama kabla hata ya kumkopoa mwana wake mwenyewe. Aliwabeza waliokuwepo awali na akajiona kuwa yeye ndiye mchukuzi bora. Akadharau kuwa pakacha likivuja, nafuu huwa ni kwa yule mchukuzi. Aliwaona wenzake kama maua yaliyonyauka na lake ndilo kwanza linaonana na jua.</w:t>
      </w:r>
    </w:p>
    <w:p>
      <w:pPr>
        <w:jc w:val="both"/>
        <w:rPr>
          <w:rFonts w:ascii="Times New Roman" w:hAnsi="Times New Roman"/>
          <w:sz w:val="28"/>
        </w:rPr>
      </w:pPr>
      <w:r>
        <w:rPr>
          <w:rFonts w:ascii="Times New Roman" w:hAnsi="Times New Roman"/>
          <w:sz w:val="28"/>
        </w:rPr>
        <w:tab/>
        <w:t xml:space="preserve">Muda si muda, akajikuta ana wana watatu kwa kipindi kifupi. Mumewe naye hakutulia na mambo ya nje. Akaimarisha nyendo zake za kiguu na njia, akipochoka, akiingia garini na kuikata mitaa. Beata aende wapi? Alifungika nyumbani ndi ndi Akamlea mwana huyu na Yule; wake na wale wa kambo. Vijisenenesenene vikazidi. Lakini akajaribu kuvumilia akidhani atazila mbivu, wapi! Alipoligema ilibidi alinywe. Siku zikaja na kupita. Beata akajuta kwa  kutosikiliza wakuu na kumkimbilia mtu ambaye hata hakuwa anmuelewa vizuri. Pesa na raha alizokuwa  amezikimbilia akawa anazisikia kama hadithi ndotoni. Kwao nako kukawa hakurudiki. Beata akawa majamzito tena kama kawaida  akawa anaenda kliniki za wajawazito. Alipopimwa   ikabainika kuwa ana ukiwi. Mtoto alipozaliwa akafariki. Yule mumewe akaanza kumnyanyasa.</w:t>
      </w:r>
    </w:p>
    <w:p>
      <w:pPr>
        <w:rPr>
          <w:rFonts w:ascii="Times New Roman" w:hAnsi="Times New Roman"/>
          <w:sz w:val="28"/>
        </w:rPr>
      </w:pPr>
      <w:r>
        <w:rPr>
          <w:rFonts w:ascii="Times New Roman" w:hAnsi="Times New Roman"/>
          <w:sz w:val="28"/>
        </w:rPr>
        <w:tab/>
        <w:t xml:space="preserve">Baadaya miaka mitatu, bwana Mshikaji, aliyekuwa akijitapa kwa unene na mali, akaanza kupotelewa na kiriba chake cha tumbo. Homa za hapa na pale zikaanza kumyemelea. Vipelevipele vikamsambaa mwilini. Hata akamsingizia Beata kuwa ni yeye aliyeuleta huo ukimwi  Ilikuwa ni wazi  kuwa msambazaji alikuwa ni yeye bwana. Waliokuwa pembe za chaki waliujua ukweli ulipokuwa . Baadhi ya vidosho wake walishaanza kupukutika  kama majani yafanyavyo wakati wa mapukutiko. Isitoshe, wengine walikuwa hoi vitandani wakiwa hawajui waingiao wala watokao. Ugonjwa wa kamata ulishawakamata. Mwisho akawa ni wa kulazwa na kutoka hospitali hizi na zile. Pesa zikawaishia, wakawa waya. Beata  akawa hana budi kuviuguza vidonda ndugu vyake na vya mumewe. Hatimaye, mumewe  akabwagwa chini na ukimwi na akafafo! </w:t>
      </w:r>
    </w:p>
    <w:p>
      <w:pPr>
        <w:rPr>
          <w:rFonts w:ascii="Times New Roman" w:hAnsi="Times New Roman"/>
          <w:sz w:val="28"/>
        </w:rPr>
      </w:pPr>
      <w:r>
        <w:rPr>
          <w:rFonts w:ascii="Times New Roman" w:hAnsi="Times New Roman"/>
          <w:sz w:val="28"/>
        </w:rPr>
        <w:tab/>
        <w:t xml:space="preserve">Si ndugu si marafiki, hawakumuelewa Beata. Waliamuona kama pweza aliyejipalia makaa makubwa ya moto makali. Ada  za shule zikawa ni shida. Huruma ikwaingia watu. Watu wakasema.  “Lisilobudi hutendwa.” Wakaubeba mzigo kwa hiari yao. Wakawafanyia watoto  harambee ya ada na peza za matibabu. Mwishowe Beata naye aliaga dunia  akiwa bado mbichi kwa umri. Hata miaka ishirini alikuwa bado hajafikisha. Watoto ikabidi walelewe  na wahisani.</w:t>
      </w:r>
    </w:p>
    <w:p>
      <w:pPr>
        <w:rPr>
          <w:rFonts w:ascii="Times New Roman" w:hAnsi="Times New Roman"/>
          <w:sz w:val="28"/>
        </w:rPr>
      </w:pPr>
      <w:r>
        <w:rPr>
          <w:rFonts w:ascii="Times New Roman" w:hAnsi="Times New Roman"/>
          <w:sz w:val="28"/>
        </w:rPr>
        <w:tab/>
        <w:t xml:space="preserve">Hapo walimwengu wakaja kutambua ukweli kwamba, uzuri si hoja hoja ni tabia.  Isitoshe mtu akikimbiliwa na kila mtu, ukimwi  hatauepuka. Mtu akiupata, hufa. Anadidimiza watu wengi pamoja na familia yake. Jamii ilifunzwa pia kuwa unene si hoja. Hata watu vibonge huweza kuleta ukimwi. Basi, jamii hiyo ikaazimia kuwa wao hawatakuwa  watumwa wa tabia iletayo ukimwi. Walitambua kuwa ukimwi unarudisha nyuma maendeleo na kuipakaza jamii mizigo  isiyo tarajiwa. Nasi tutahadhari kabla ya hatari </w:t>
      </w:r>
    </w:p>
    <w:p>
      <w:pPr>
        <w:rPr>
          <w:rFonts w:ascii="Times New Roman" w:hAnsi="Times New Roman"/>
          <w:sz w:val="28"/>
        </w:rPr>
      </w:pPr>
      <w:r>
        <w:rPr>
          <w:rFonts w:ascii="Times New Roman" w:hAnsi="Times New Roman"/>
          <w:sz w:val="28"/>
        </w:rPr>
        <w:t xml:space="preserve">1. Andika kichwa  kifaacho kisa hiki </w:t>
        <w:tab/>
        <w:tab/>
        <w:tab/>
        <w:tab/>
        <w:tab/>
        <w:tab/>
        <w:t>(ala.1)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 xml:space="preserve">2. Ni jambo gani  lililomkera Beata baada ya kuolewa na Mshikaji?</w:t>
        <w:tab/>
        <w:t>(ala.1)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3. Toa sababu moja iliyomfanya Beata kuwadharau wenzake waliomtangulia kwa mshikaji?</w:t>
        <w:tab/>
        <w:tab/>
        <w:tab/>
        <w:tab/>
        <w:tab/>
        <w:tab/>
        <w:tab/>
        <w:tab/>
        <w:tab/>
        <w:tab/>
        <w:t>(ala.1)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 xml:space="preserve">4. Ni kwa nini  Beata alianza kujuta?</w:t>
        <w:tab/>
        <w:tab/>
        <w:tab/>
        <w:tab/>
        <w:tab/>
        <w:tab/>
        <w:t>(ala2)</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 xml:space="preserve">5. Toa sababu moja kuonysha kuwa  Mshikaji ndiye aliyeusambza ukimwi  (ala.1) </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6. Kulingana na kifungu hiki taja hasara zinazoletwa na ukimwi.</w:t>
        <w:tab/>
        <w:tab/>
        <w:tab/>
        <w:t>(ala.3)</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p>
    <w:p>
      <w:pPr>
        <w:rPr>
          <w:rFonts w:ascii="Times New Roman" w:hAnsi="Times New Roman"/>
          <w:sz w:val="28"/>
        </w:rPr>
      </w:pPr>
      <w:r>
        <w:rPr>
          <w:rFonts w:ascii="Times New Roman" w:hAnsi="Times New Roman"/>
          <w:sz w:val="28"/>
        </w:rPr>
        <w:t>7. Kwa nini walimu na wazazi hawangelaumiwa kwa yale yaliyompata Beata? (ala,1)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8. Andika maana ya:</w:t>
        <w:tab/>
        <w:tab/>
        <w:tab/>
        <w:tab/>
        <w:tab/>
        <w:tab/>
        <w:tab/>
        <w:t>(ala.5)</w:t>
      </w:r>
    </w:p>
    <w:p>
      <w:pPr>
        <w:rPr>
          <w:rFonts w:ascii="Times New Roman" w:hAnsi="Times New Roman"/>
          <w:sz w:val="28"/>
        </w:rPr>
      </w:pPr>
      <w:r>
        <w:rPr>
          <w:rFonts w:ascii="Times New Roman" w:hAnsi="Times New Roman"/>
          <w:sz w:val="28"/>
        </w:rPr>
        <w:t>i) butu</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ii) Kope zikawa si zake</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iii) Akiwa bado mbichi</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iv) Kuzanzuka</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v) Vijisenensenene.</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b w:val="1"/>
          <w:sz w:val="28"/>
        </w:rPr>
      </w:pPr>
      <w:r>
        <w:rPr>
          <w:rFonts w:ascii="Times New Roman" w:hAnsi="Times New Roman"/>
          <w:b w:val="1"/>
          <w:sz w:val="28"/>
        </w:rPr>
        <w:t>MATUMIZI YA LUGHA</w:t>
      </w:r>
    </w:p>
    <w:p>
      <w:pPr>
        <w:rPr>
          <w:rFonts w:ascii="Times New Roman" w:hAnsi="Times New Roman"/>
          <w:sz w:val="28"/>
        </w:rPr>
      </w:pPr>
      <w:r>
        <w:rPr>
          <w:rFonts w:ascii="Times New Roman" w:hAnsi="Times New Roman"/>
          <w:sz w:val="28"/>
        </w:rPr>
        <w:t>a) Taja aina mbili kuu za sauti.katika kiswahili</w:t>
        <w:tab/>
        <w:tab/>
        <w:tab/>
        <w:tab/>
        <w:tab/>
        <w:tab/>
        <w:t>(ala.2)</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b) Taja:</w:t>
      </w:r>
    </w:p>
    <w:p>
      <w:pPr>
        <w:rPr>
          <w:rFonts w:ascii="Times New Roman" w:hAnsi="Times New Roman"/>
          <w:sz w:val="28"/>
        </w:rPr>
      </w:pPr>
      <w:r>
        <w:rPr>
          <w:rFonts w:ascii="Times New Roman" w:hAnsi="Times New Roman"/>
          <w:sz w:val="28"/>
        </w:rPr>
        <w:t>i) Irabu za mbele.</w:t>
        <w:tab/>
        <w:tab/>
        <w:tab/>
        <w:tab/>
        <w:tab/>
        <w:tab/>
        <w:tab/>
        <w:tab/>
        <w:t>(ala.2)</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ii) Irabu ya kati</w:t>
        <w:tab/>
        <w:tab/>
        <w:tab/>
        <w:tab/>
        <w:tab/>
        <w:tab/>
        <w:tab/>
        <w:tab/>
        <w:t>(ala.1)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iii) Irabu za nyuma</w:t>
        <w:tab/>
        <w:tab/>
        <w:tab/>
        <w:tab/>
        <w:tab/>
        <w:tab/>
        <w:tab/>
        <w:tab/>
        <w:t>(ala,1)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c) Kiungo ambacho hutetemaka na kutoa sauti huitwaje.</w:t>
        <w:tab/>
        <w:tab/>
        <w:t>(ala.1)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 xml:space="preserve">d) Viungo  ambavyo hutumika katika utamkaji wa sauti huitwa je?</w:t>
        <w:tab/>
        <w:t>(ala1)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e) Taja aina mbili za konsonanti.</w:t>
        <w:tab/>
        <w:tab/>
        <w:tab/>
        <w:tab/>
        <w:tab/>
        <w:tab/>
        <w:t>(ala.2)</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f) Andika konsonanti tatu mabazo ni vipasuo.</w:t>
        <w:tab/>
        <w:tab/>
        <w:tab/>
        <w:tab/>
        <w:t>(ala.3)</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g) Toa mifano miwili ya sauti za nazali/ving’ong’o.</w:t>
        <w:tab/>
        <w:tab/>
        <w:tab/>
        <w:t xml:space="preserve"> (ala.2)</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h) Suati mwambatano nini?</w:t>
        <w:tab/>
        <w:tab/>
        <w:tab/>
        <w:tab/>
        <w:tab/>
        <w:tab/>
        <w:tab/>
        <w:t>(ala.1)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i) Taja vipashio vine vya lugha.</w:t>
        <w:tab/>
        <w:tab/>
        <w:tab/>
        <w:tab/>
        <w:tab/>
        <w:tab/>
        <w:tab/>
        <w:t xml:space="preserve">(ala.4) </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 xml:space="preserve">j) Tenganisha  neneo lifuatalo katika viambiu vyake mbalimbali.</w:t>
        <w:tab/>
        <w:t>(ala.3)</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k) Eleza maana ya:</w:t>
      </w:r>
    </w:p>
    <w:p>
      <w:pPr>
        <w:rPr>
          <w:rFonts w:ascii="Times New Roman" w:hAnsi="Times New Roman"/>
          <w:sz w:val="28"/>
        </w:rPr>
      </w:pPr>
      <w:r>
        <w:rPr>
          <w:rFonts w:ascii="Times New Roman" w:hAnsi="Times New Roman"/>
          <w:sz w:val="28"/>
        </w:rPr>
        <w:t>a) Kiimbo</w:t>
        <w:tab/>
        <w:tab/>
        <w:tab/>
        <w:tab/>
        <w:tab/>
        <w:tab/>
        <w:tab/>
        <w:tab/>
        <w:tab/>
        <w:tab/>
        <w:t>(ala1)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 xml:space="preserve">b) Shada </w:t>
        <w:tab/>
        <w:tab/>
        <w:tab/>
        <w:tab/>
        <w:tab/>
        <w:tab/>
        <w:tab/>
        <w:tab/>
        <w:tab/>
        <w:tab/>
        <w:t>(ala.1)</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 xml:space="preserve"> </w:t>
      </w:r>
    </w:p>
    <w:p>
      <w:pPr>
        <w:rPr>
          <w:rFonts w:ascii="Times New Roman" w:hAnsi="Times New Roman"/>
          <w:sz w:val="28"/>
        </w:rPr>
      </w:pPr>
      <w:r>
        <w:rPr>
          <w:rFonts w:ascii="Times New Roman" w:hAnsi="Times New Roman"/>
          <w:sz w:val="28"/>
        </w:rPr>
        <w:t>L) Andika sentensi zifuatazo kwa wingi.</w:t>
        <w:tab/>
        <w:tab/>
        <w:tab/>
        <w:tab/>
        <w:tab/>
        <w:t>(ala4)</w:t>
      </w:r>
    </w:p>
    <w:p>
      <w:pPr>
        <w:rPr>
          <w:rFonts w:ascii="Times New Roman" w:hAnsi="Times New Roman"/>
          <w:sz w:val="28"/>
        </w:rPr>
      </w:pPr>
      <w:r>
        <w:rPr>
          <w:rFonts w:ascii="Times New Roman" w:hAnsi="Times New Roman"/>
          <w:sz w:val="28"/>
        </w:rPr>
        <w:t>i) Ukuta mbao ulianguka ni huu</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ii) Mwanagenzi Yule amepita mtihani vizuri</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M) Sentensi zifuatazo ziko katika nyakati / hali gani?</w:t>
        <w:tab/>
        <w:tab/>
        <w:tab/>
        <w:t>(ala.2)</w:t>
      </w:r>
    </w:p>
    <w:p>
      <w:pPr>
        <w:rPr>
          <w:rFonts w:ascii="Times New Roman" w:hAnsi="Times New Roman"/>
          <w:sz w:val="28"/>
        </w:rPr>
      </w:pPr>
      <w:r>
        <w:rPr>
          <w:rFonts w:ascii="Times New Roman" w:hAnsi="Times New Roman"/>
          <w:sz w:val="28"/>
        </w:rPr>
        <w:t>a) Otieno hula samaki kila siku</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b) Yeye anaandika t kitabu</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r>
        <w:rPr>
          <w:rFonts w:ascii="Times New Roman" w:hAnsi="Times New Roman"/>
          <w:sz w:val="28"/>
        </w:rPr>
        <w:t>n) Tambulisha manene mbalimbali katika sentensi zifuatazo.</w:t>
        <w:tab/>
        <w:tab/>
        <w:t>(ala.4)</w:t>
      </w:r>
    </w:p>
    <w:p>
      <w:pPr>
        <w:rPr>
          <w:rFonts w:ascii="Times New Roman" w:hAnsi="Times New Roman"/>
          <w:sz w:val="28"/>
        </w:rPr>
      </w:pPr>
      <w:r>
        <w:rPr>
          <w:rFonts w:ascii="Times New Roman" w:hAnsi="Times New Roman"/>
          <w:sz w:val="28"/>
        </w:rPr>
        <w:t>i) Mwanafunzi mvumilivu alisoma vizuri.</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 xml:space="preserve">ii) Yule  ameongea manene mengi</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 xml:space="preserve">o) Taja </w:t>
      </w:r>
    </w:p>
    <w:p>
      <w:pPr>
        <w:rPr>
          <w:rFonts w:ascii="Times New Roman" w:hAnsi="Times New Roman"/>
          <w:sz w:val="28"/>
        </w:rPr>
      </w:pPr>
    </w:p>
    <w:p>
      <w:pPr>
        <w:rPr>
          <w:rFonts w:ascii="Times New Roman" w:hAnsi="Times New Roman"/>
          <w:sz w:val="28"/>
        </w:rPr>
      </w:pPr>
      <w:r>
        <w:rPr>
          <w:rFonts w:ascii="Times New Roman" w:hAnsi="Times New Roman"/>
          <w:sz w:val="28"/>
        </w:rPr>
        <w:t xml:space="preserve">p) Kanusha sentensi  ifuatayo.</w:t>
        <w:tab/>
        <w:tab/>
        <w:tab/>
        <w:tab/>
        <w:tab/>
        <w:tab/>
        <w:tab/>
        <w:t>(ala2)</w:t>
      </w:r>
    </w:p>
    <w:p>
      <w:pPr>
        <w:rPr>
          <w:rFonts w:ascii="Times New Roman" w:hAnsi="Times New Roman"/>
          <w:sz w:val="28"/>
        </w:rPr>
      </w:pPr>
      <w:r>
        <w:rPr>
          <w:rFonts w:ascii="Times New Roman" w:hAnsi="Times New Roman"/>
          <w:sz w:val="28"/>
        </w:rPr>
        <w:t>i) Nyumba hiyo ifafunfuliwa</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 xml:space="preserve">q) Eleza matumizi ya  ‘Koloni’</w:t>
      </w:r>
    </w:p>
    <w:p>
      <w:pPr>
        <w:rPr>
          <w:rFonts w:ascii="Times New Roman" w:hAnsi="Times New Roman"/>
          <w:sz w:val="28"/>
        </w:rPr>
      </w:pPr>
      <w:r>
        <w:rPr>
          <w:rFonts w:ascii="Times New Roman" w:hAnsi="Times New Roman"/>
          <w:sz w:val="28"/>
        </w:rPr>
        <w:t>Kisha utungie sentensi.</w:t>
        <w:tab/>
        <w:tab/>
        <w:tab/>
        <w:tab/>
        <w:tab/>
        <w:tab/>
        <w:tab/>
        <w:tab/>
        <w:t xml:space="preserve">(ala.1) </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jc w:val="center"/>
        <w:rPr>
          <w:rFonts w:ascii="Times New Roman" w:hAnsi="Times New Roman"/>
          <w:b w:val="1"/>
          <w:sz w:val="28"/>
        </w:rPr>
      </w:pPr>
      <w:r>
        <w:rPr>
          <w:rFonts w:ascii="Times New Roman" w:hAnsi="Times New Roman"/>
          <w:b w:val="1"/>
          <w:sz w:val="28"/>
        </w:rPr>
        <w:t xml:space="preserve">FASHI SIMULIZI   ( ala. 15)</w:t>
      </w:r>
    </w:p>
    <w:p>
      <w:pPr>
        <w:rPr>
          <w:rFonts w:ascii="Times New Roman" w:hAnsi="Times New Roman"/>
          <w:sz w:val="28"/>
        </w:rPr>
      </w:pPr>
      <w:r>
        <w:rPr>
          <w:rFonts w:ascii="Times New Roman" w:hAnsi="Times New Roman"/>
          <w:sz w:val="28"/>
        </w:rPr>
        <w:t>1. Fasihi simulizi ni nini?</w:t>
        <w:tab/>
        <w:tab/>
        <w:tab/>
        <w:tab/>
        <w:tab/>
        <w:tab/>
        <w:tab/>
        <w:tab/>
        <w:t>(ala.2)</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 xml:space="preserve">2. Taja na ueleze majukumu matano ya fasihi simulizi </w:t>
        <w:tab/>
        <w:tab/>
        <w:tab/>
        <w:t>(ala 8)</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pStyle w:val="P2"/>
        <w:rPr>
          <w:sz w:val="28"/>
        </w:rPr>
      </w:pPr>
      <w:r>
        <w:rPr>
          <w:sz w:val="24"/>
        </w:rPr>
        <w:t>3</w:t>
      </w:r>
      <w:r>
        <w:rPr>
          <w:sz w:val="28"/>
        </w:rPr>
        <w:t xml:space="preserve">. Eleza tofauti tano kati ya fasihi simulizi na fasihi andishi </w:t>
        <w:tab/>
        <w:tab/>
        <w:t>( ala10]</w:t>
      </w:r>
    </w:p>
    <w:p>
      <w:pPr>
        <w:pStyle w:val="P2"/>
        <w:rPr>
          <w:sz w:val="28"/>
        </w:rPr>
      </w:pPr>
    </w:p>
    <w:tbl>
      <w:tblPr>
        <w:tblStyle w:val="T2"/>
        <w:tblW w:w="0" w:type="auto"/>
        <w:tblLook w:val="04A0"/>
      </w:tblPr>
      <w:tblGrid/>
      <w:tr>
        <w:tc>
          <w:tcPr>
            <w:tcW w:w="5004" w:type="dxa"/>
          </w:tcPr>
          <w:p>
            <w:pPr>
              <w:pStyle w:val="P2"/>
              <w:rPr>
                <w:sz w:val="28"/>
              </w:rPr>
            </w:pPr>
            <w:r>
              <w:rPr>
                <w:sz w:val="28"/>
              </w:rPr>
              <w:t>FASIHI SIMULIZI</w:t>
            </w:r>
          </w:p>
        </w:tc>
        <w:tc>
          <w:tcPr>
            <w:tcW w:w="5004" w:type="dxa"/>
          </w:tcPr>
          <w:p>
            <w:pPr>
              <w:pStyle w:val="P2"/>
              <w:rPr>
                <w:sz w:val="28"/>
              </w:rPr>
            </w:pPr>
            <w:r>
              <w:rPr>
                <w:sz w:val="28"/>
              </w:rPr>
              <w:t>FASIHI ANDISHI</w:t>
            </w:r>
          </w:p>
        </w:tc>
      </w:tr>
      <w:tr>
        <w:tc>
          <w:tcPr>
            <w:tcW w:w="5004" w:type="dxa"/>
          </w:tcPr>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tc>
        <w:tc>
          <w:tcPr>
            <w:tcW w:w="5004" w:type="dxa"/>
          </w:tcPr>
          <w:p>
            <w:pPr>
              <w:rPr>
                <w:rFonts w:ascii="Times New Roman" w:hAnsi="Times New Roman"/>
                <w:sz w:val="28"/>
              </w:rPr>
            </w:pPr>
          </w:p>
        </w:tc>
      </w:tr>
      <w:tr>
        <w:trPr>
          <w:trHeight w:hRule="atLeast" w:val="1403"/>
        </w:trPr>
        <w:tc>
          <w:tcPr>
            <w:tcW w:w="5004" w:type="dxa"/>
          </w:tcPr>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tc>
        <w:tc>
          <w:tcPr>
            <w:tcW w:w="5004" w:type="dxa"/>
          </w:tcPr>
          <w:p>
            <w:pPr>
              <w:rPr>
                <w:rFonts w:ascii="Times New Roman" w:hAnsi="Times New Roman"/>
                <w:sz w:val="28"/>
              </w:rPr>
            </w:pPr>
          </w:p>
        </w:tc>
      </w:tr>
      <w:tr>
        <w:tc>
          <w:tcPr>
            <w:tcW w:w="5004" w:type="dxa"/>
          </w:tcPr>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tc>
        <w:tc>
          <w:tcPr>
            <w:tcW w:w="5004" w:type="dxa"/>
          </w:tcPr>
          <w:p>
            <w:pPr>
              <w:rPr>
                <w:rFonts w:ascii="Times New Roman" w:hAnsi="Times New Roman"/>
                <w:sz w:val="28"/>
              </w:rPr>
            </w:pPr>
          </w:p>
        </w:tc>
      </w:tr>
      <w:tr>
        <w:tc>
          <w:tcPr>
            <w:tcW w:w="5004" w:type="dxa"/>
          </w:tcPr>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tc>
        <w:tc>
          <w:tcPr>
            <w:tcW w:w="5004" w:type="dxa"/>
          </w:tcPr>
          <w:p>
            <w:pPr>
              <w:rPr>
                <w:rFonts w:ascii="Times New Roman" w:hAnsi="Times New Roman"/>
                <w:sz w:val="28"/>
              </w:rPr>
            </w:pPr>
          </w:p>
        </w:tc>
      </w:tr>
      <w:tr>
        <w:tc>
          <w:tcPr>
            <w:tcW w:w="5004" w:type="dxa"/>
          </w:tcPr>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tc>
        <w:tc>
          <w:tcPr>
            <w:tcW w:w="5004" w:type="dxa"/>
          </w:tcPr>
          <w:p>
            <w:pPr>
              <w:rPr>
                <w:rFonts w:ascii="Times New Roman" w:hAnsi="Times New Roman"/>
                <w:sz w:val="28"/>
              </w:rPr>
            </w:pPr>
          </w:p>
        </w:tc>
      </w:tr>
    </w:tbl>
    <w:p>
      <w:pPr>
        <w:rPr>
          <w:rFonts w:ascii="Times New Roman" w:hAnsi="Times New Roman"/>
          <w:sz w:val="28"/>
        </w:rPr>
      </w:pPr>
    </w:p>
    <w:p>
      <w:pPr>
        <w:rPr>
          <w:rFonts w:ascii="Times New Roman" w:hAnsi="Times New Roman"/>
          <w:sz w:val="28"/>
        </w:rPr>
      </w:pPr>
      <w:r>
        <w:rPr>
          <w:rFonts w:ascii="Times New Roman" w:hAnsi="Times New Roman"/>
          <w:sz w:val="28"/>
        </w:rPr>
        <w:t>4. Taja tanza nne kuu za fasihi simulizi .</w:t>
        <w:tab/>
        <w:tab/>
        <w:tab/>
        <w:tab/>
        <w:t xml:space="preserve">(ala.4) </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 xml:space="preserve"> </w:t>
      </w:r>
    </w:p>
    <w:sectPr>
      <w:type w:val="nextPage"/>
      <w:pgMar w:left="1440" w:right="1008" w:top="1440" w:bottom="1440" w:header="720" w:footer="720" w:gutter="0"/>
      <w:cols w:equalWidth="1" w:space="720"/>
    </w:sectPr>
  </w:body>
</w:document>
</file>

<file path=word/numbering.xml><?xml version="1.0" encoding="utf-8"?>
<w:numbering xmlns:w="http://schemas.openxmlformats.org/wordprocessingml/2006/main">
  <w:abstractNum w:abstractNumId="0">
    <w:nsid w:val="335D467E"/>
    <w:multiLevelType w:val="hybridMultilevel"/>
    <w:lvl w:ilvl="0" w:tplc="04090001">
      <w:start w:val="1"/>
      <w:numFmt w:val="bullet"/>
      <w:suff w:val="tab"/>
      <w:lvlText w:val=""/>
      <w:lvlJc w:val="left"/>
      <w:pPr>
        <w:ind w:hanging="360" w:left="360"/>
      </w:pPr>
      <w:rPr>
        <w:rFonts w:ascii="Symbol" w:hAnsi="Symbol"/>
      </w:rPr>
    </w:lvl>
    <w:lvl w:ilvl="1" w:tplc="04090003">
      <w:start w:val="1"/>
      <w:numFmt w:val="bullet"/>
      <w:suff w:val="tab"/>
      <w:lvlText w:val="o"/>
      <w:lvlJc w:val="left"/>
      <w:pPr>
        <w:ind w:hanging="360" w:left="1080"/>
      </w:pPr>
      <w:rPr>
        <w:rFonts w:ascii="Courier New" w:hAnsi="Courier New"/>
      </w:rPr>
    </w:lvl>
    <w:lvl w:ilvl="2" w:tplc="04090005">
      <w:start w:val="1"/>
      <w:numFmt w:val="bullet"/>
      <w:suff w:val="tab"/>
      <w:lvlText w:val=""/>
      <w:lvlJc w:val="left"/>
      <w:pPr>
        <w:ind w:hanging="360" w:left="1800"/>
      </w:pPr>
      <w:rPr>
        <w:rFonts w:ascii="Wingdings" w:hAnsi="Wingdings"/>
      </w:rPr>
    </w:lvl>
    <w:lvl w:ilvl="3" w:tplc="04090001">
      <w:start w:val="1"/>
      <w:numFmt w:val="bullet"/>
      <w:suff w:val="tab"/>
      <w:lvlText w:val=""/>
      <w:lvlJc w:val="left"/>
      <w:pPr>
        <w:ind w:hanging="360" w:left="2520"/>
      </w:pPr>
      <w:rPr>
        <w:rFonts w:ascii="Symbol" w:hAnsi="Symbol"/>
      </w:rPr>
    </w:lvl>
    <w:lvl w:ilvl="4" w:tplc="04090003">
      <w:start w:val="1"/>
      <w:numFmt w:val="bullet"/>
      <w:suff w:val="tab"/>
      <w:lvlText w:val="o"/>
      <w:lvlJc w:val="left"/>
      <w:pPr>
        <w:ind w:hanging="360" w:left="3240"/>
      </w:pPr>
      <w:rPr>
        <w:rFonts w:ascii="Courier New" w:hAnsi="Courier New"/>
      </w:rPr>
    </w:lvl>
    <w:lvl w:ilvl="5" w:tplc="04090005">
      <w:start w:val="1"/>
      <w:numFmt w:val="bullet"/>
      <w:suff w:val="tab"/>
      <w:lvlText w:val=""/>
      <w:lvlJc w:val="left"/>
      <w:pPr>
        <w:ind w:hanging="360" w:left="3960"/>
      </w:pPr>
      <w:rPr>
        <w:rFonts w:ascii="Wingdings" w:hAnsi="Wingdings"/>
      </w:rPr>
    </w:lvl>
    <w:lvl w:ilvl="6" w:tplc="04090001">
      <w:start w:val="1"/>
      <w:numFmt w:val="bullet"/>
      <w:suff w:val="tab"/>
      <w:lvlText w:val=""/>
      <w:lvlJc w:val="left"/>
      <w:pPr>
        <w:ind w:hanging="360" w:left="4680"/>
      </w:pPr>
      <w:rPr>
        <w:rFonts w:ascii="Symbol" w:hAnsi="Symbol"/>
      </w:rPr>
    </w:lvl>
    <w:lvl w:ilvl="7" w:tplc="04090003">
      <w:start w:val="1"/>
      <w:numFmt w:val="bullet"/>
      <w:suff w:val="tab"/>
      <w:lvlText w:val="o"/>
      <w:lvlJc w:val="left"/>
      <w:pPr>
        <w:ind w:hanging="360" w:left="5400"/>
      </w:pPr>
      <w:rPr>
        <w:rFonts w:ascii="Courier New" w:hAnsi="Courier New"/>
      </w:rPr>
    </w:lvl>
    <w:lvl w:ilvl="8" w:tplc="04090005">
      <w:start w:val="1"/>
      <w:numFmt w:val="bullet"/>
      <w:suff w:val="tab"/>
      <w:lvlText w:val=""/>
      <w:lvlJc w:val="left"/>
      <w:pPr>
        <w:ind w:hanging="360" w:left="6120"/>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No Spacing"/>
    <w:qFormat/>
    <w:pPr>
      <w:spacing w:lineRule="auto" w:line="240" w:after="0" w:beforeAutospacing="0" w:afterAutospacing="0"/>
    </w:pPr>
    <w:rPr/>
  </w:style>
  <w:style w:type="paragraph" w:styleId="P3">
    <w:name w:val="header"/>
    <w:basedOn w:val="P0"/>
    <w:link w:val="C3"/>
    <w:semiHidden/>
    <w:pPr>
      <w:tabs>
        <w:tab w:val="center" w:pos="4680" w:leader="none"/>
        <w:tab w:val="right" w:pos="9360" w:leader="none"/>
      </w:tabs>
      <w:spacing w:lineRule="auto" w:line="240" w:after="0" w:beforeAutospacing="0" w:afterAutospacing="0"/>
    </w:pPr>
    <w:rPr/>
  </w:style>
  <w:style w:type="paragraph" w:styleId="P4">
    <w:name w:val="footer"/>
    <w:basedOn w:val="P0"/>
    <w:link w:val="C4"/>
    <w:semiHidden/>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3"/>
    <w:semiHidden/>
    <w:rPr/>
  </w:style>
  <w:style w:type="character" w:styleId="C4">
    <w:name w:val="Footer Char"/>
    <w:basedOn w:val="C0"/>
    <w:link w:val="P4"/>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SECRETARY</dc:creator>
  <dcterms:created xsi:type="dcterms:W3CDTF">2014-03-07T09:49:00Z</dcterms:created>
  <cp:lastModifiedBy>Teacher E-Solutions</cp:lastModifiedBy>
  <dcterms:modified xsi:type="dcterms:W3CDTF">2019-01-13T09:39:22Z</dcterms:modified>
  <cp:revision>5</cp:revision>
</cp:coreProperties>
</file>