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6FBB710" Type="http://schemas.openxmlformats.org/officeDocument/2006/relationships/officeDocument" Target="/word/document.xml" /><Relationship Id="coreR16FBB71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5562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wAfter w:w="0" w:type="dxa"/>
          <w:trHeight w:hRule="atLeast" w:val="560"/>
        </w:trPr>
        <w:tc>
          <w:tcPr>
            <w:tcW w:w="245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20"/>
              </w:rPr>
            </w:pPr>
          </w:p>
        </w:tc>
        <w:tc>
          <w:tcPr>
            <w:tcW w:w="255" w:type="pct"/>
            <w:vAlign w:val="center"/>
          </w:tcPr>
          <w:p>
            <w:pPr>
              <w:pStyle w:val="P6"/>
              <w:ind w:left="113" w:right="113"/>
              <w:rPr>
                <w:b w:val="1"/>
                <w:i w:val="1"/>
                <w:sz w:val="18"/>
              </w:rPr>
            </w:pPr>
          </w:p>
        </w:tc>
        <w:tc>
          <w:tcPr>
            <w:tcW w:w="3947" w:type="pct"/>
            <w:gridSpan w:val="5"/>
            <w:vAlign w:val="center"/>
          </w:tcPr>
          <w:p>
            <w:pPr>
              <w:pStyle w:val="P6"/>
              <w:jc w:val="left"/>
              <w:rPr>
                <w:b w:val="1"/>
                <w:i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YA KAZI                 KIDATO CHA KWANZA           MUHULA WA KWANZA    MWAKA       2019</w:t>
            </w:r>
          </w:p>
        </w:tc>
        <w:tc>
          <w:tcPr>
            <w:tcW w:w="553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i w:val="1"/>
                <w:sz w:val="20"/>
              </w:rPr>
            </w:pPr>
          </w:p>
        </w:tc>
      </w:tr>
      <w:tr>
        <w:trPr>
          <w:wAfter w:w="0" w:type="dxa"/>
          <w:trHeight w:hRule="atLeast" w:val="1134"/>
        </w:trPr>
        <w:tc>
          <w:tcPr>
            <w:tcW w:w="245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JUMA</w:t>
            </w:r>
          </w:p>
        </w:tc>
        <w:tc>
          <w:tcPr>
            <w:tcW w:w="255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28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715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234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56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514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553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1&amp;2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Kusajiliwa shuleni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Fonimu- irabu na konsonanti.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 sauti / fonimu za lugha ya Kiswahili.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Kusahihisha makosa ya kitamshi yanayotokana na lugha ya mama.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Tajriba za  kutamka.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sz w:val="16"/>
              </w:rPr>
            </w:pPr>
          </w:p>
          <w:p>
            <w:pPr>
              <w:rPr>
                <w:b w:val="1"/>
                <w:sz w:val="16"/>
              </w:rPr>
            </w:pPr>
            <w:r>
              <w:rPr>
                <w:b w:val="1"/>
                <w:sz w:val="16"/>
              </w:rPr>
              <w:t>Kiswahili Fasaha - 1</w:t>
            </w:r>
          </w:p>
          <w:p>
            <w:pPr>
              <w:pStyle w:val="P8"/>
              <w:rPr>
                <w:i w:val="1"/>
                <w:sz w:val="16"/>
              </w:rPr>
            </w:pPr>
            <w:r>
              <w:rPr>
                <w:sz w:val="16"/>
              </w:rPr>
              <w:t>Mwongozo wa Mwalimu.</w:t>
            </w:r>
          </w:p>
          <w:p>
            <w:pPr>
              <w:rPr>
                <w:i w:val="1"/>
                <w:sz w:val="16"/>
              </w:rPr>
            </w:pPr>
            <w:r>
              <w:rPr>
                <w:b w:val="1"/>
                <w:i w:val="1"/>
                <w:sz w:val="16"/>
              </w:rPr>
              <w:t>Kitabu cha Mwana-funzi</w:t>
            </w:r>
            <w:r>
              <w:rPr>
                <w:i w:val="1"/>
                <w:sz w:val="16"/>
              </w:rPr>
              <w:t>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Uk 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 Uk 1-2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222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Ala za sauti au kutamkia.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Namna za kutamka sauti za Kiswahili.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viungo muhimi vinavyotumika kutamkia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jinsi viungo vya mwili hutumika kutoleasauti.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</w:tc>
        <w:tc>
          <w:tcPr>
            <w:tcW w:w="514" w:type="pct"/>
          </w:tcPr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 1-3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2-3</w:t>
            </w:r>
          </w:p>
          <w:p>
            <w:pPr>
              <w:tabs>
                <w:tab w:val="left" w:pos="342" w:leader="none"/>
              </w:tabs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Michoro-kichwa cha binadamu, ala za kutamkia.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kwandika.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3-4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Maana ya lugha.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Kuelezea maana ya 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dhima ya ludha.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5-6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exact" w:val="1978"/>
        </w:trPr>
        <w:tc>
          <w:tcPr>
            <w:tcW w:w="245" w:type="pct"/>
            <w:tcBorders>
              <w:top w:val="nil" w:sz="0" w:space="0" w:shadow="0" w:frame="0" w:color="000000"/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Maneno ya heshima.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Kuteua maneno ya heshima anapoamkia watu kutegemea muktadha wa mawasiliano.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maneno ya adabu ya mawasiliano.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Kuiga na 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6-7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exact" w:val="1978"/>
        </w:trPr>
        <w:tc>
          <w:tcPr>
            <w:tcW w:w="245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Maana ya fasihi.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Kuaisisha fasihi  ni nini.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dhima ya 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Kutofautisha fasihi na sanaa nyingine.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Kulinganisha na kutofautisha.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8-9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7-9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Kanda za muziki,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Vinyago vya uchoraji na ufinyanzi.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utungaji.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dhima ya utungaji.</w:t>
            </w:r>
          </w:p>
          <w:p>
            <w:pPr>
              <w:rPr>
                <w:sz w:val="4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Maonyesho.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Kuiga na kuigiza.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9-10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9-10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Maamkizi.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Kuamkiana kutegemea hali, mahusiano na mazingira.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Kustawisha mawasiliano yafaayo kulingana na kaida za jamii.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Uigaji bubu.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10-11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darasani.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Kuzungumzana watu mbalimbali shuleni kwa kuzingatia lugha fasaha na adabu.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KUkuza  kiwango cha msamiati wa maamkizikwa ajili ya  mawasiliano.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Kutazama matendo yaw engine na kusahihisha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11-12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kwandika.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12-14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11-13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Mpangilio wa sauti katika silabi na maneno.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dhima ya sarufi.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silabi zenye mipangilio sahihi wa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mipangilio tofauti ya konsonanti na irabu katika maneno.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 wa kuongozwa.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Kusoma, kutamka na 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14-15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13-14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kifungu cha riwaya / tamthilia.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Matamshi bora  - Vitate.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 sauti ya maneno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na kurekebisha makosa ya matamshi na jahajia.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Kueleza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14-16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Jedwali la sauti, kanda za sauti.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Likizo ndogo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simulizi.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tanzu za fasihi 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fasihi simulizi.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16-18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16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Kanda za muziki,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Vinyago vya uchoraji na ufinyanzi.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682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– Utuzi.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mdokezo.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insha ya mdokezo.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Kubuni na kuandika insha ya mdokezo.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Kuzingatia tahajia sahihi katika maandishi.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 na maelezo.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16-17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 – Tunu na matini.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Matamshi bora.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vile shada na kiimbo huweza kuathiri matamshi ya mawasiliano.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Kutumian shada na kiimbo.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 na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Utendaji.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17-19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245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Kusikiliza na kuzungumza 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Aina za sauti au vitamkwa.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za sauti au vitamkwa.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Kutolea mifano kila aina ya kitamkwa.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Kuiga na 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19-20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74"/>
        </w:trPr>
        <w:tc>
          <w:tcPr>
            <w:tcW w:w="245" w:type="pct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ufahamu.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na 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kwa ufasaha matendo mazuri na mabaya.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faida ya maadili mema.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Kuchanganua wahusika na msamiati uliotumika.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21-22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20-23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Aina za maneno.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aina za maneno na kuzitolea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aina za maneno katika sentensi.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 na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Ubainisaji.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23-25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22-23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kuzungumza-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Ufasaha  wa lugha.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Makosa ya msamiati na mantiki.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makosa ya msamiati na kuyasahihisha.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sababu za makosa ya msamiati.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25-26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24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kudadisi-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Utambaji wa hadithi.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utambaji wa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utambaji wa hadithi.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Kuiga na 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kusikiza.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26-28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UK 24-26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– Uandishi wa insha.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masimulizi.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insha ya 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masimulizi.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UK.26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710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sauti.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Sauti mwambatano.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kutamka sauti za silabi.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Kurekebisha makosa ya matamshi.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 / kurekebisha makosa.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27-28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Kisikiliza na kuzungumza.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mahojiano kwa ufasaha na kimantiki.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Kuelkeza umuhimu wa nidhamu.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matokeo ya kUkosa nidhamu.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KCM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29-30 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30-31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29-30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860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Kubainisha maneno katika utungo.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Kutaja aina ya maneno na herufi  zinazowakilisha.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aina ya maneno katika senensi.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aina mbalimbali za maneno.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Utungaji wa senensi.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31-32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Majedwali ya maneno, maandishi maalum magazetini.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419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– Ufasaha wa lugha.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kamusi.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aina za kamusi.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Kupambanua umuhimu wa kamusi.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jinsi ya kutumia kamusi.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 wa kuongozwa.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kamusi.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33-34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31-33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101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Fasihi simulizi – Hekaya na hurafa.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sura za hadithi, hekaya na hurafa.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ya 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 35-36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32-33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Kuandika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maelezo.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Kuelezea sifa za insha ya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insha ya maelezo juu ya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mada fulani maalum. </w:t>
            </w:r>
          </w:p>
          <w:p>
            <w:pPr>
              <w:rPr>
                <w:sz w:val="20"/>
              </w:rPr>
            </w:pP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 huria.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Kusikiliza na kuzungumza.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(Tunu na matini)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Matamshi bora: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Vitate.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 maneno yatatanishayo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yatatanishayo.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kufuatia maneno yatatanishayo.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33-34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1357"/>
        </w:trPr>
        <w:tc>
          <w:tcPr>
            <w:tcW w:w="245" w:type="pct"/>
            <w:vMerge w:val="continue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2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Mahonjiano baina ya mzazi na mtoto.</w:t>
            </w:r>
          </w:p>
        </w:tc>
        <w:tc>
          <w:tcPr>
            <w:tcW w:w="1234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Kufikia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mahojiano kwa ufasaha baina ya mzazi na mtoto.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Kuendelesha mahojiano kwa ufasaha, adabu na kuzingatia mbinu za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Kupanga mawazo kwa mantiki.</w:t>
            </w:r>
          </w:p>
        </w:tc>
        <w:tc>
          <w:tcPr>
            <w:tcW w:w="756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Drama.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37-38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34-35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Kanda za kunasia sauti.</w:t>
            </w: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  <w:tr>
        <w:trPr>
          <w:wAfter w:w="0" w:type="dxa"/>
          <w:trHeight w:hRule="atLeast" w:val="662"/>
        </w:trPr>
        <w:tc>
          <w:tcPr>
            <w:tcW w:w="245" w:type="pct"/>
            <w:tcBorders>
              <w:bottom w:val="single" w:sz="4" w:space="0" w:shadow="0" w:fram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55" w:type="pct"/>
          </w:tcPr>
          <w:p>
            <w:pPr>
              <w:rPr>
                <w:sz w:val="20"/>
              </w:rPr>
            </w:pPr>
          </w:p>
        </w:tc>
        <w:tc>
          <w:tcPr>
            <w:tcW w:w="3433" w:type="pct"/>
            <w:gridSpan w:val="4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MTIHANI NA KUSAHIHISHA</w:t>
            </w:r>
          </w:p>
        </w:tc>
        <w:tc>
          <w:tcPr>
            <w:tcW w:w="514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553" w:type="pct"/>
          </w:tcPr>
          <w:p>
            <w:pPr>
              <w:rPr>
                <w:sz w:val="20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tbl>
      <w:tblPr>
        <w:tblStyle w:val="T2"/>
        <w:tblW w:w="5464" w:type="pct"/>
        <w:tblInd w:w="-936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  <w:tblCellMar>
          <w:top w:w="0" w:type="dxa"/>
          <w:bottom w:w="0" w:type="dxa"/>
        </w:tblCellMar>
      </w:tblPr>
      <w:tblGrid/>
      <w:tr>
        <w:trPr>
          <w:gridAfter w:val="1"/>
          <w:wBefore w:w="0" w:type="pct"/>
          <w:wAfter w:w="3" w:type="pct"/>
          <w:trHeight w:hRule="atLeast" w:val="477"/>
        </w:trPr>
        <w:tc>
          <w:tcPr>
            <w:tcW w:w="250" w:type="pct"/>
            <w:tcBorders>
              <w:bottom w:val="single" w:sz="4" w:space="0" w:shadow="0" w:frame="0"/>
            </w:tcBorders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</w:p>
        </w:tc>
        <w:tc>
          <w:tcPr>
            <w:tcW w:w="26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</w:p>
        </w:tc>
        <w:tc>
          <w:tcPr>
            <w:tcW w:w="4024" w:type="pct"/>
            <w:gridSpan w:val="12"/>
            <w:vAlign w:val="center"/>
          </w:tcPr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YA KAZI                   KIDATO CHA KWANZA            MUHULA  WA PILI   MWAKA    2019</w:t>
            </w:r>
          </w:p>
        </w:tc>
        <w:tc>
          <w:tcPr>
            <w:tcW w:w="463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</w:p>
        </w:tc>
      </w:tr>
      <w:tr>
        <w:trPr>
          <w:gridAfter w:val="1"/>
          <w:wBefore w:w="0" w:type="pct"/>
          <w:wAfter w:w="3" w:type="pct"/>
          <w:trHeight w:hRule="atLeast" w:val="1357"/>
        </w:trPr>
        <w:tc>
          <w:tcPr>
            <w:tcW w:w="250" w:type="pct"/>
            <w:tcBorders>
              <w:bottom w:val="single" w:sz="4" w:space="0" w:shadow="0" w:frame="0"/>
            </w:tcBorders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JUMA</w:t>
            </w:r>
          </w:p>
        </w:tc>
        <w:tc>
          <w:tcPr>
            <w:tcW w:w="26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42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728" w:type="pct"/>
            <w:gridSpan w:val="3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255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69" w:type="pct"/>
            <w:gridSpan w:val="4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530" w:type="pct"/>
            <w:gridSpan w:val="3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463" w:type="pct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gridAfter w:val="1"/>
          <w:wBefore w:w="0" w:type="pct"/>
          <w:wAfter w:w="3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Mdahalo.</w:t>
            </w:r>
          </w:p>
          <w:p>
            <w:pPr>
              <w:rPr>
                <w:sz w:val="20"/>
              </w:rPr>
            </w:pPr>
          </w:p>
        </w:tc>
        <w:tc>
          <w:tcPr>
            <w:tcW w:w="530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38-39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35-36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Barua kwa mahariri wa magazeti.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gridAfter w:val="1"/>
          <w:wBefore w:w="0" w:type="pct"/>
          <w:wAfter w:w="3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Alama za uakifishaji.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alama za uakifishaji na maumbo yake.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matumizi ya alama za uakifishaji.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Kuakifisha vifungu.</w:t>
            </w:r>
          </w:p>
          <w:p>
            <w:pPr>
              <w:rPr>
                <w:sz w:val="20"/>
              </w:rPr>
            </w:pPr>
          </w:p>
        </w:tc>
        <w:tc>
          <w:tcPr>
            <w:tcW w:w="769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530" w:type="pct"/>
            <w:gridSpan w:val="3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40-41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36-37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Marejeleo tofauti.</w:t>
            </w:r>
          </w:p>
        </w:tc>
        <w:tc>
          <w:tcPr>
            <w:tcW w:w="463" w:type="pct"/>
          </w:tcPr>
          <w:p>
            <w:pPr>
              <w:rPr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maktaba.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maktaba.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umuhimu wa maktaba.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sheria za maktaba.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Ziara ya maktaba.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41-42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37-38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Maktaba na vitabu.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Kusikiliza na kudadisi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(Fasihi yetu)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Tashbihi (katika sentensi na hadithi)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tashbihi.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tashbihi kutoka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Kuimarisha stadi ya kusikiliza na kuandika.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16"/>
              </w:rPr>
            </w:pPr>
            <w:r>
              <w:rPr>
                <w:sz w:val="16"/>
              </w:rPr>
              <w:t>Usimulizi.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Utendaji.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Maswali na majibu.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Uchambuzi.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Mjadala.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Imla.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40-41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 Kuandika (Utunzi)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kiukamilifu.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Ratiba.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ratiba.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Kutengeneza ratiba ya sherehe k.v. siku ya kuzaliwa.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18"/>
              </w:rPr>
            </w:pPr>
            <w:r>
              <w:rPr>
                <w:sz w:val="18"/>
              </w:rPr>
              <w:t>Mifano.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Kazi mradi.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Mazungumzo.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Vikundi.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39-40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 (Tunu na matini)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Tashbihi (katika sentensi na hadithi)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tashbihi kutoka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Kuimarisha stadi ya kusikiliza na kuandika.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16"/>
              </w:rPr>
            </w:pPr>
            <w:r>
              <w:rPr>
                <w:sz w:val="16"/>
              </w:rPr>
              <w:t>Usimulizi.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Utendaji.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Maswali na majibu.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Uchambuzi.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Mjadala.</w:t>
            </w:r>
          </w:p>
          <w:p>
            <w:pPr>
              <w:rPr>
                <w:sz w:val="16"/>
              </w:rPr>
            </w:pPr>
            <w:r>
              <w:rPr>
                <w:sz w:val="16"/>
              </w:rPr>
              <w:t>Imla.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40-41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  <w:r>
              <w:rPr>
                <w:vanish w:val="1"/>
                <w:sz w:val="20"/>
              </w:rPr>
              <w:t>marisha staid na matini))haji.</w:t>
              <w:br w:type="textWrapping"/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 wa kusikiliza – mabango.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Kubuni na kujieleza kikamilifu.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mabango.</w:t>
            </w:r>
          </w:p>
          <w:p>
            <w:pPr>
              <w:rPr>
                <w:sz w:val="20"/>
              </w:rPr>
            </w:pPr>
          </w:p>
        </w:tc>
        <w:tc>
          <w:tcPr>
            <w:tcW w:w="791" w:type="pct"/>
            <w:gridSpan w:val="6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Kusikiliza.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Ufafanuzi.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Kujibu maswali.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Marudio.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45-46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41-42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Mdahalo.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38-39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35-36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Makala magazetini, tarasha, mandhari halisi.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Ngeli za nomino.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ngeli za nomino.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ngeli za nomino na mifano mwafaka.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zenye upatanisho wa kisarufi kwa usahihi.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Udondoshaji.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49-52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45-49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methali.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Kukamilisha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methali.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matumizi ya methali.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Mashairi na vitendawili.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52-53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49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 ya methali.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(Fasihi yetu)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Hadithi fupi.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ujumbe.kueleza maadili ya somo.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Utambaji.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/ marudio.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54-57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50-52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Hadithi zenye mafunzo.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(Utunzi)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Barua ya kirafiki.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barua.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ya kirafiki.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39-40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24-25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Mafumbo.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fumbo.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Kufumba na kufumbua mafumbo.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53-54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Kusikiliza, kuzungumza na kuandika.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(Matangazo)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matangazo yanayotokea katika vyombo vya habari.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lugha katika matangazo.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Kuandaa  matangazo.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59-60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54-55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Mifano ya matangazo.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61-62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55-57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Viambishi.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viambishi.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aina za viambishi.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na kutumia viambishi mbalimbali katika tungo.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62-64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57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Athari za kutafsiri kutoka Kiingereza hadi Kiswahili.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haja za kutafsiri.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aina ta tafsiri na matatizo yake.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Kusahihisha makosa ya kutafsiri.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64-65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88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Kisikiliza na kudadisi.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Semi.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semi.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miundo ya semi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semikutoka jamii fulani.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65-68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58-59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 (Utunzi)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 – Tangazo.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Kuandaa tangazo la mtu aliyepotea au anayetafutwa.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matangazo.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45-46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29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876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nyumbani.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msamiati wa adabu katika 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maudhui ya kifungu kwa Kiswahili fasaha.</w:t>
            </w:r>
          </w:p>
          <w:p>
            <w:pPr>
              <w:rPr>
                <w:sz w:val="20"/>
              </w:rPr>
            </w:pP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69-70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Maleba.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152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70-72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exact" w:val="1522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Nyakati na ukanushaji.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viambishi vya nyakati.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Kukanusha sentensi katika sentensi mbalimbali.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72-73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62-63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Kisikiliza na kuzungumza.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Athari za lugha mama.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makosa yanayotokana na lugha ya mama.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Kurekebisha makosa yanayotokana na lugha ya mama.</w:t>
            </w:r>
          </w:p>
          <w:p>
            <w:pPr>
              <w:rPr>
                <w:sz w:val="20"/>
              </w:rPr>
            </w:pP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Vichekesho.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Uigaji.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73-76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63-64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</w:tc>
        <w:tc>
          <w:tcPr>
            <w:tcW w:w="1255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na aina ya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 mchezo mfupi.</w:t>
            </w:r>
          </w:p>
        </w:tc>
        <w:tc>
          <w:tcPr>
            <w:tcW w:w="791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76-77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UK.65-66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kiuamilifu – kujaza fomu.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 fomu kwa hati nadhifu na tahajia sahihi.</w:t>
            </w: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65-66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Kusililiza na kuzungumza.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Majina ya makundi.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majina ya 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kwa kutumia majina ya makundi.</w:t>
            </w: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66-67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80-81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67-68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Hali ya ukanushaji.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b w:val="1"/>
                <w:sz w:val="20"/>
              </w:rPr>
            </w:pPr>
            <w:r>
              <w:rPr>
                <w:sz w:val="20"/>
              </w:rPr>
              <w:t xml:space="preserve">Kueleza matumizi ya </w:t>
            </w:r>
            <w:r>
              <w:rPr>
                <w:b w:val="1"/>
                <w:sz w:val="20"/>
              </w:rPr>
              <w:t>me</w:t>
            </w:r>
            <w:r>
              <w:rPr>
                <w:sz w:val="20"/>
              </w:rPr>
              <w:t xml:space="preserve">, </w:t>
            </w:r>
            <w:r>
              <w:rPr>
                <w:b w:val="1"/>
                <w:sz w:val="20"/>
              </w:rPr>
              <w:t>na</w:t>
            </w:r>
            <w:r>
              <w:rPr>
                <w:sz w:val="20"/>
              </w:rPr>
              <w:t xml:space="preserve"> na </w:t>
            </w:r>
            <w:r>
              <w:rPr>
                <w:b w:val="1"/>
                <w:sz w:val="20"/>
              </w:rPr>
              <w:t>hu.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viambishi hivi kwa sentensi.</w:t>
            </w: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 bila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 wa kuongozwa.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67-68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mtaani.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mazungumzo ya mtaani.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Kuendesha mazungumzo ya mtaani kwa ufasaha.</w:t>
            </w: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Mazungumzo.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Majaribio.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83-84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70-71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Vituko vya magazeti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 na utungaji wa kisanii.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Nudhuma.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sifa za mashairi ya nyimbo.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umuhimu wa ujumbe wa mashairi za nyimbo.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mashairi ya nyimbo.</w:t>
            </w: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Kuimba mashairi.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84-85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71-72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(Utunzi)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 – Maelezo na maagizo.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maagizo na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za maagizo na 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maagizo na maelezo.</w:t>
            </w: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85-86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72-73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121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Visawe.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hizo za mahojiano.</w:t>
            </w:r>
          </w:p>
          <w:p>
            <w:pPr>
              <w:rPr>
                <w:sz w:val="20"/>
              </w:rPr>
            </w:pP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73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sauti na kimya.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ujumbe wa taarifa na msamiati mpya.</w:t>
            </w:r>
          </w:p>
          <w:p>
            <w:pPr>
              <w:rPr>
                <w:sz w:val="20"/>
              </w:rPr>
            </w:pPr>
          </w:p>
        </w:tc>
        <w:tc>
          <w:tcPr>
            <w:tcW w:w="768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 wa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 Maelezo na urekebishaji wa makosa.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wa msamiati.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87-89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  <w:p>
            <w:pPr>
              <w:rPr>
                <w:sz w:val="20"/>
              </w:rPr>
            </w:pP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Herufi kubwa, ndogo, nzito na mlazo.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herufi kubwa, ndogo, nzito na mlazo.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Kutambua maana na matumizi ya herufi kubwa, ndogo, nzito na  za mlazo.</w:t>
            </w:r>
          </w:p>
        </w:tc>
        <w:tc>
          <w:tcPr>
            <w:tcW w:w="760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</w:tc>
        <w:tc>
          <w:tcPr>
            <w:tcW w:w="516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77-78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55.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Mabango,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Vifungu mbalimbali.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tahadhari.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maana na maandishi na alama mbalimbali za tahadhari.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tahadhari mbalimbali.</w:t>
            </w:r>
          </w:p>
        </w:tc>
        <w:tc>
          <w:tcPr>
            <w:tcW w:w="760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16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91-94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75-76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(Fasihi yetu)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Mashairi ya arudhi.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baadhi ya mashairi ya arudhi.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mashairi ya arudhi.</w:t>
            </w:r>
          </w:p>
          <w:p>
            <w:pPr>
              <w:rPr>
                <w:sz w:val="20"/>
              </w:rPr>
            </w:pPr>
          </w:p>
        </w:tc>
        <w:tc>
          <w:tcPr>
            <w:tcW w:w="760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16" w:type="pct"/>
            <w:gridSpan w:val="2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94-97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76-77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Tahadhari.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tahadhari.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alama na ishara za tahadhari.</w:t>
            </w:r>
          </w:p>
        </w:tc>
        <w:tc>
          <w:tcPr>
            <w:tcW w:w="760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16" w:type="pct"/>
            <w:gridSpan w:val="2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77-78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89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Uandishi wa kawaida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(Tunu na matini)</w:t>
            </w:r>
          </w:p>
        </w:tc>
        <w:tc>
          <w:tcPr>
            <w:tcW w:w="724" w:type="pct"/>
            <w:gridSpan w:val="2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Chemsha bongo.</w:t>
            </w:r>
          </w:p>
          <w:p>
            <w:pPr>
              <w:rPr>
                <w:sz w:val="20"/>
              </w:rPr>
            </w:pP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Kufumbua mafumbo kwa haraka.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mafumbo.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mafumbo ya kuchemsha bongo.</w:t>
            </w:r>
          </w:p>
        </w:tc>
        <w:tc>
          <w:tcPr>
            <w:tcW w:w="760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</w:tc>
        <w:tc>
          <w:tcPr>
            <w:tcW w:w="516" w:type="pct"/>
            <w:gridSpan w:val="2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MWM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78-79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890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ufahamu.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Kuhakiki matumizi ya lugha na ujumbe.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99-101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80-81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Udogo na ukubwa wa nomino.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nomino kwena hali ya udogo na ukubwa.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hali mpya ya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kutumia nomino katika hali ya udogo au ukubwa.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Uk101-2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Ufasaha wa lugha. 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Uhusiano wa Kiswahili na lugha za Kigeni.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uhusiano baina ya Kiswahili na Lugha za Kigeni.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msamiati wa kUkopwa.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87-88.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60-61.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  <w:p>
            <w:pPr>
              <w:rPr>
                <w:sz w:val="20"/>
              </w:rPr>
            </w:pP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Mazungumzo baina ya vijana na wazee.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lugha yenye ufasaha na adabu.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Kutambua lugha isiyo ya adabu.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Kurekebisha lugha isiyo ya adbu.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Vichekesho.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449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Mashairi huru.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mashairi huru.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maana ya mashairi huru.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baadhi ya sifa za mashairi huru.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Ugunduzi.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83-5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kiuamilifu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Taarifa.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ripoti.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za ripoti.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ripoti au taarifa.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Mahoojiano.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50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85-6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953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Vitendawili.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Kutega na kutegua vitendawili.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Kukusanya vitendawili.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</w:tc>
        <w:tc>
          <w:tcPr>
            <w:tcW w:w="50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 86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7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108-110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971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matuymizi ya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Kauli za vitenzi.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vitenzi katika kauli fulani.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sentensi zenye vitenzi katika kauli fulani.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 jedwali.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10-112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88-89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 xml:space="preserve">Kusoma kwa kina. 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28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barua rasmi.</w:t>
            </w:r>
          </w:p>
        </w:tc>
        <w:tc>
          <w:tcPr>
            <w:tcW w:w="1282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lugha inayotumiwa katika barua rasmi.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Matumizi ya 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Dayologia.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Uk.89-90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602"/>
        </w:trPr>
        <w:tc>
          <w:tcPr>
            <w:tcW w:w="250" w:type="pct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</w:p>
        </w:tc>
        <w:tc>
          <w:tcPr>
            <w:tcW w:w="3516" w:type="pct"/>
            <w:gridSpan w:val="11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MTIHANI WA MWISHO WA MUHULA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551"/>
        </w:trPr>
        <w:tc>
          <w:tcPr>
            <w:tcW w:w="250" w:type="pct"/>
            <w:tcBorders>
              <w:top w:val="nil" w:sz="0" w:space="0" w:shadow="0" w:frame="0" w:color="000000"/>
              <w:bottom w:val="single" w:sz="4" w:space="0" w:shadow="0" w:frame="0"/>
            </w:tcBorders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</w:p>
        </w:tc>
        <w:tc>
          <w:tcPr>
            <w:tcW w:w="26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</w:p>
        </w:tc>
        <w:tc>
          <w:tcPr>
            <w:tcW w:w="4024" w:type="pct"/>
            <w:gridSpan w:val="12"/>
            <w:vAlign w:val="center"/>
          </w:tcPr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i w:val="1"/>
                <w:sz w:val="20"/>
              </w:rPr>
              <w:t xml:space="preserve">MAAZIMIO YA KAZI                 KIDATO CHA KWANZA          MUHULA WA TATU   MWAKA       2019</w:t>
            </w:r>
          </w:p>
        </w:tc>
        <w:tc>
          <w:tcPr>
            <w:tcW w:w="466" w:type="pct"/>
            <w:gridSpan w:val="2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</w:p>
        </w:tc>
      </w:tr>
      <w:tr>
        <w:trPr>
          <w:wBefore w:w="0" w:type="pct"/>
          <w:wAfter w:w="0" w:type="pct"/>
          <w:trHeight w:hRule="atLeast" w:val="1115"/>
        </w:trPr>
        <w:tc>
          <w:tcPr>
            <w:tcW w:w="250" w:type="pct"/>
            <w:tcBorders>
              <w:top w:val="nil" w:sz="0" w:space="0" w:shadow="0" w:frame="0" w:color="000000"/>
              <w:bottom w:val="single" w:sz="4" w:space="0" w:shadow="0" w:frame="0"/>
            </w:tcBorders>
            <w:vAlign w:val="center"/>
          </w:tcPr>
          <w:p>
            <w:pPr>
              <w:pStyle w:val="P6"/>
              <w:ind w:left="113" w:right="113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JUMA</w:t>
            </w:r>
          </w:p>
        </w:tc>
        <w:tc>
          <w:tcPr>
            <w:tcW w:w="260" w:type="pct"/>
            <w:vAlign w:val="center"/>
          </w:tcPr>
          <w:p>
            <w:pPr>
              <w:pStyle w:val="P6"/>
              <w:ind w:left="113" w:right="113"/>
              <w:rPr>
                <w:b w:val="1"/>
                <w:sz w:val="18"/>
              </w:rPr>
            </w:pPr>
            <w:r>
              <w:rPr>
                <w:b w:val="1"/>
                <w:sz w:val="18"/>
              </w:rPr>
              <w:t>KIPINDI</w:t>
            </w:r>
          </w:p>
        </w:tc>
        <w:tc>
          <w:tcPr>
            <w:tcW w:w="742" w:type="pct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 xml:space="preserve"> MADA KUU</w:t>
            </w:r>
          </w:p>
        </w:tc>
        <w:tc>
          <w:tcPr>
            <w:tcW w:w="718" w:type="pct"/>
          </w:tcPr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</w:p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MADA NDOGO</w:t>
            </w:r>
          </w:p>
        </w:tc>
        <w:tc>
          <w:tcPr>
            <w:tcW w:w="1292" w:type="pct"/>
            <w:gridSpan w:val="5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SHABAHA</w:t>
            </w:r>
          </w:p>
        </w:tc>
        <w:tc>
          <w:tcPr>
            <w:tcW w:w="764" w:type="pct"/>
            <w:gridSpan w:val="4"/>
            <w:vAlign w:val="center"/>
          </w:tcPr>
          <w:p>
            <w:pPr>
              <w:pStyle w:val="P6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NJIA ZA KUFUNDISHIA</w:t>
            </w:r>
          </w:p>
        </w:tc>
        <w:tc>
          <w:tcPr>
            <w:tcW w:w="508" w:type="pct"/>
          </w:tcPr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</w:p>
          <w:p>
            <w:pPr>
              <w:pStyle w:val="P6"/>
              <w:jc w:val="left"/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NYENZO</w:t>
            </w:r>
          </w:p>
        </w:tc>
        <w:tc>
          <w:tcPr>
            <w:tcW w:w="466" w:type="pct"/>
            <w:gridSpan w:val="2"/>
            <w:vAlign w:val="center"/>
          </w:tcPr>
          <w:p>
            <w:pPr>
              <w:ind w:right="-199"/>
              <w:rPr>
                <w:rFonts w:ascii="Copperplate Gothic Bold" w:hAnsi="Copperplate Gothic Bold"/>
                <w:b w:val="1"/>
                <w:sz w:val="20"/>
              </w:rPr>
            </w:pPr>
            <w:r>
              <w:rPr>
                <w:rFonts w:ascii="Copperplate Gothic Bold" w:hAnsi="Copperplate Gothic Bold"/>
                <w:b w:val="1"/>
                <w:sz w:val="20"/>
              </w:rPr>
              <w:t>MAONI</w:t>
            </w: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  <w:tcBorders>
              <w:top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Tamthilia.</w:t>
            </w:r>
          </w:p>
          <w:p>
            <w:pPr>
              <w:rPr>
                <w:sz w:val="20"/>
              </w:rPr>
            </w:pP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kutokana na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maneno yaliyotumiwa kifasihi.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baadhi ya mbinu za kifasihi zilizotumiwa.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Uk113-5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Uk90-91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76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Barua rasmi.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barua rasmi kwa ufasaha.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91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809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Kazi mbalimbali.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kazi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kazi mbalimbali.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Kujadili manufaa na hasara za kazi mbalimbali.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Mdahalo.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Kuigiza bila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ufahamu.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93-94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513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117-8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87-8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529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kawaida.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maana ya ufupisho.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muhtasari.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hoja kuu.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mambo kwa muhtasari.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ufahamu.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95-96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matuymizi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Kauli za vitenzi.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Kugeuza vitenzi katika kauli fulani.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sentensi zenye vitenzi katika kauli fulani.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Ufaraguzi.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Kujaza jedwali.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119-120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94-95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2-3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Tamthilia.</w:t>
            </w:r>
          </w:p>
          <w:p>
            <w:pPr>
              <w:rPr>
                <w:sz w:val="20"/>
              </w:rPr>
            </w:pP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kutokana na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maneno yaliyotumiwa kifasihi.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baadhi ya mbinu za kifasihi zilizotumiwa.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msamiati wa vihusishi.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96-7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Mchezo mfupi.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mchezo wa kuigiza kwa kuzingatia mbinu za utunzi wa michezo ya kuigiza.</w:t>
            </w: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Drama.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98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Teknologia mpya.</w:t>
            </w:r>
          </w:p>
        </w:tc>
        <w:tc>
          <w:tcPr>
            <w:tcW w:w="1292" w:type="pct"/>
            <w:gridSpan w:val="5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majina ya vifaa.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matumizi ya vifaa.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na aya kuhusu vifaa vya kiteknologia.</w:t>
            </w:r>
          </w:p>
          <w:p>
            <w:pPr>
              <w:rPr>
                <w:sz w:val="20"/>
              </w:rPr>
            </w:pPr>
          </w:p>
        </w:tc>
        <w:tc>
          <w:tcPr>
            <w:tcW w:w="764" w:type="pct"/>
            <w:gridSpan w:val="4"/>
          </w:tcPr>
          <w:p>
            <w:pPr>
              <w:rPr>
                <w:sz w:val="20"/>
              </w:rPr>
            </w:pPr>
            <w:r>
              <w:rPr>
                <w:sz w:val="20"/>
              </w:rPr>
              <w:t>Uvumbuzi.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98-100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126-8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Mpangilio na uhusiano wa maneno.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Kupanga maneno katika nafasi sahihi kwenye sentensi.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Vielezo.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128-9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Uundaji wa maneno.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za kuunda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Kuund maneno kutoka kw maneno mengine.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129-130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102-3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Tamthilia.</w:t>
            </w:r>
          </w:p>
          <w:p>
            <w:pPr>
              <w:rPr>
                <w:sz w:val="20"/>
              </w:rPr>
            </w:pP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kutokana na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maneno yaliyotumiwa kifasihi.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baadhi ya mbinu za kifasihi zilizotumiwa.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msamiati wa vihusishi.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 wa mambo.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103-4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Utunzi. 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wasifu.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sifa za kitu, jambo au mtu.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lugha inayotoa sifa za kitu, jambo au mtu.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104-5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566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Semi – Nahau.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nahau.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nahau katika sentensi.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105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55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sehemu za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ujumbe wa hotuba.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Uigizaji.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ufahamu.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105-6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za maneno na vifungu.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105-6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26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1-2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Maana na aina za sentensi.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sahihi na ambatano.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108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89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hotuba.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za hotuba.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hotuba fupi mbele ya darasa.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hotuba fupi.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Kuigiza.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pStyle w:val="P4"/>
              <w:rPr>
                <w:sz w:val="16"/>
              </w:rPr>
            </w:pPr>
          </w:p>
          <w:p>
            <w:pPr>
              <w:pStyle w:val="P4"/>
              <w:rPr>
                <w:sz w:val="16"/>
              </w:rPr>
            </w:pPr>
            <w:r>
              <w:rPr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138-40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108-9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4-5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Tamthilia.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vitendo vya wahusika.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usahihi.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misemo katika sentensi.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Maswali na Majibu. 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Uk140-2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109-10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98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Hotuba.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hotuba yenye mtiririko wa mawazo.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 /marudio.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110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Vitanzi ndimi.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Kutamka maneno harakaharaka.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yatatanishayo.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vitansi ndimi.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Michezo ya lugha.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Mashindano.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Kazi mradi.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143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111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3-4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Kuzua hoja na kuzitetea.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Kuziwasilisha katika mjadala kwa ufasaha.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Utendaji.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Imla.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111-2</w:t>
            </w:r>
          </w:p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chanzo na madhara ya ufisadi.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Kamusi.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Tungo na sentensi.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tungo, kirai, kishazi na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sifa za tungo, kirai, kishazi na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virai na vishazi katika tungo.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145-7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113-4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Alama za uakifishaji.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Kutumia alama fulani  za uakifishaji.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alama za uakifishaji katika maandishi.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Marudio ya 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UK.114-5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kudadisi.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Fasihi 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Mashairi.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Kuainisha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Kudondoa hoja kuu kutoka shairi.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shairi kwa lugha ya nathari.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Uchambuzi.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Kukariri.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149-152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115-6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mjadala.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muundo wa insha ya 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Kufafanua sifa na kuandika insha ya mjadala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 na 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 na 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116-7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Tanakali za sauti.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Kutoa mifano ya tanakali za sauti.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sentensi kutumia tanakali za sauti.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Utatuzi.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154-6.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110-11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Magonjwa.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Kutafakari juu ya masuala yanayoibuka katika jamii.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baadhi ya magonjwa ya kisasa.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Mahojiano.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Ukusanyanji.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153.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117-8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kuzingatia kanuni za usomaji bora.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taarifa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153-5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118-120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Viambishi vimikilishi.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Kubainisha maana ya vivumishi vimikilishi.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Kuorodhesha vivumishi vimikilishi.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vivumishi vimikilishi katika sentensi.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156-7.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120-21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853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Muhtasari.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 kwa ufupi na urefu wa maneno.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Kufupisha vifungu kulingana na maagizo.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kwa kuzingatia idadi ya manenokulingana na maagizo.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157-8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121-2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Riwaya / hadithi fupi.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Kuimarisha ujuzi wa kusoma.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Kuweka msingi wa fasihi andishi.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 maigizo.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ufahamu.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158-160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123-4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72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Utungaji wa kisanii.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Kutunga kazi ya sanaa.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160.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UK.124-5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Misemo.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misemo kutungia sentensi.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na matumizi ya misemo.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Maelezo.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Masimulizi.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Ufahamu.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  <w:r>
              <w:rPr>
                <w:rFonts w:ascii="Century Schoolbook" w:hAnsi="Century Schoolbook"/>
                <w:sz w:val="20"/>
              </w:rPr>
              <w:t>Mazoezi.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Century Schoolbook" w:hAnsi="Century Schoolbook"/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161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Kamusi.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Kujaza hojaji.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muundo wa jojaji.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umuhimu wa hojaji.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kuhusu hojaji kikamilifu.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127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Vionyeshi.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Kueleza maana  ya vionyeshi.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aina za vionyeshi.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vionheshi katika sentensi.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164-5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128-9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taarifa kwa ufasaha.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Kusoma kwa kuzingatia kanuni za usomaji bora.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ya taarifa kwa usahihi.</w:t>
            </w:r>
          </w:p>
          <w:p>
            <w:pPr>
              <w:rPr>
                <w:sz w:val="20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162-3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127-8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70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(Ufasaha wa lugha)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Barabarani.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safari barabarani.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Kutaja na kufasiri alama za barabarani.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 xml:space="preserve">Kutumia maneno mapya kwa usahihi. 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Kusikiliza ufahamu.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165-6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129-130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7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Riwaya / hadithi fupi.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uhuru aliotaka mhusika.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maana ya maneno mageni na misemo mipya katika taarifa.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Kueleza sababu ya kutumia alama ya dukuduku.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Ugunduzi wa kuongozwa.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Masimulizi.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Mjadala.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Ufahamu wa kusikiliza.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167-9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Uk.130-1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Vitabu vingine vya hadithi.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Umdhaniaye ndiye siye …….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Kufika mwisho wa somo, mwanafunzi aweze: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Kujibu maswali kutoka kifungu.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Kutumia maneno mapya kwa usahihi.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Uhakiki.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169-70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131-132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Insha ya picha.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Kufika mwisho wa somo, mwanafunzi aweze: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Kufasiri ujumbe wa picha.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Kuandika insha kutokana na picha.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Makundi.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171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133-4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</w:p>
          <w:p>
            <w:pPr>
              <w:rPr>
                <w:sz w:val="20"/>
              </w:rPr>
            </w:pP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Haki za watoto.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6"/>
              </w:rPr>
            </w:pPr>
            <w:r>
              <w:rPr>
                <w:sz w:val="16"/>
              </w:rPr>
              <w:t>Kufika mwisho wa somo, mwanafunzi aweze: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Kueleza haki za watoto.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Kueleza wajibu unaoambatana na kila hali ya mtoto.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Kukuza ujuzi wa kujadili na kutoa maelezo kimantiki.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Kisa / hadithi.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Kuchochea wanafunzi kuongea.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171-2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134-5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restart"/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na kuandika.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Ufahamu.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6"/>
              </w:rPr>
            </w:pPr>
            <w:r>
              <w:rPr>
                <w:sz w:val="16"/>
              </w:rPr>
              <w:t>Kufika mwisho wa somo, mwanafunzi aweze: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Kusoma taarifa kwa ufasaha.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Kusoma kwa kuzingatia kanuni za usomaji bora.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Kujibu maswali ya taarifa kwa usahihi.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Kuzindua masuala maalum kutoka ufahamu.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Usomaji.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Maswali na majibu.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Utafiti.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 172-4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136-7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953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Sarufi na matumizi ya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Kirejeshi –amba.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6"/>
              </w:rPr>
            </w:pPr>
            <w:r>
              <w:rPr>
                <w:sz w:val="16"/>
              </w:rPr>
              <w:t>Kufikia mwisho wa somo, mwanafunzi aweze.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Kutumia mzizi –amba kwa usahihi katika ngeli zote.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 xml:space="preserve">Kutumia  ‘o’ rejeshi badala ya mzizi –amba.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Tajriba.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Mazoezi.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174-6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137-8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070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Kusikiliza na kuzungumza.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Ufasaha wa lugha.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Lugha ya magazetini.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Kufikia mwisho wa somo, mwanafunzi aweze.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Kueleza matumizi ya lugha katika magazeti.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Kuonyesha sifa za lugha ya magazeti.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 xml:space="preserve">Kuandika makala ya magazeti k.v. ukumwi, maji, njaa, ufisadi,  n.k.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makala ya magazeti.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179-81.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 131-2.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Magazeti.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Kusoma kwa kina.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Fasihi yetu.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Riwaya / hadithi fupi.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Kufikia mwisho wa somo, mwanafunzi aweze.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Kuimarisha sauti ya kusoma.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Kumpa nafasi kuingiliana na kutenda katika matini ya fasihi.</w:t>
            </w:r>
          </w:p>
          <w:p>
            <w:pPr>
              <w:rPr>
                <w:sz w:val="18"/>
              </w:rPr>
            </w:pPr>
            <w:r>
              <w:rPr>
                <w:sz w:val="18"/>
              </w:rPr>
              <w:t>Kuhakiki ujumbe wa lugha iliyotumika.</w:t>
            </w: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 177-9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130. 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1357"/>
        </w:trPr>
        <w:tc>
          <w:tcPr>
            <w:tcW w:w="250" w:type="pct"/>
            <w:vMerge w:val="continue"/>
          </w:tcPr>
          <w:p>
            <w:pPr>
              <w:jc w:val="center"/>
              <w:rPr>
                <w:sz w:val="20"/>
              </w:rPr>
            </w:pP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42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Kuandika.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Utunzi.</w:t>
            </w:r>
          </w:p>
        </w:tc>
        <w:tc>
          <w:tcPr>
            <w:tcW w:w="718" w:type="pct"/>
          </w:tcPr>
          <w:p>
            <w:pPr>
              <w:rPr>
                <w:sz w:val="20"/>
              </w:rPr>
            </w:pPr>
            <w:r>
              <w:rPr>
                <w:sz w:val="20"/>
              </w:rPr>
              <w:t>Uandishi wa hadithi fupi.</w:t>
            </w:r>
          </w:p>
        </w:tc>
        <w:tc>
          <w:tcPr>
            <w:tcW w:w="1297" w:type="pct"/>
            <w:gridSpan w:val="6"/>
          </w:tcPr>
          <w:p>
            <w:pPr>
              <w:rPr>
                <w:sz w:val="18"/>
              </w:rPr>
            </w:pPr>
            <w:r>
              <w:rPr>
                <w:sz w:val="18"/>
              </w:rPr>
              <w:t>Kufikia mwisho wa somo, mwanafunzi aweze.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Kufafanua hatua za kuandika hadithi fupi.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Kuandika hadithi fupi.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Kuwa na msingi wa uandishi wa kisanaa.</w:t>
            </w:r>
          </w:p>
          <w:p>
            <w:pPr>
              <w:pStyle w:val="P10"/>
              <w:tabs>
                <w:tab w:val="clear" w:pos="4320" w:leader="none"/>
                <w:tab w:val="clear" w:pos="8640" w:leader="none"/>
              </w:tabs>
              <w:rPr>
                <w:sz w:val="18"/>
              </w:rPr>
            </w:pPr>
          </w:p>
        </w:tc>
        <w:tc>
          <w:tcPr>
            <w:tcW w:w="759" w:type="pct"/>
            <w:gridSpan w:val="3"/>
          </w:tcPr>
          <w:p>
            <w:pPr>
              <w:rPr>
                <w:sz w:val="20"/>
              </w:rPr>
            </w:pPr>
            <w:r>
              <w:rPr>
                <w:sz w:val="20"/>
              </w:rPr>
              <w:t>Mifano.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Uchunguzi.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Majadiliano.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Vidokezo.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Maelezo.</w:t>
            </w:r>
          </w:p>
          <w:p>
            <w:pPr>
              <w:rPr>
                <w:sz w:val="20"/>
              </w:rPr>
            </w:pPr>
            <w:r>
              <w:rPr>
                <w:sz w:val="20"/>
              </w:rPr>
              <w:t>Ufafanuzi.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KCM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Uk.177-180</w:t>
            </w:r>
          </w:p>
          <w:p>
            <w:pPr>
              <w:rPr>
                <w:i w:val="1"/>
                <w:sz w:val="16"/>
              </w:rPr>
            </w:pP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MWM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 xml:space="preserve">Uk. </w:t>
            </w:r>
          </w:p>
          <w:p>
            <w:pPr>
              <w:rPr>
                <w:i w:val="1"/>
                <w:sz w:val="16"/>
              </w:rPr>
            </w:pPr>
            <w:r>
              <w:rPr>
                <w:i w:val="1"/>
                <w:sz w:val="16"/>
              </w:rPr>
              <w:t>140-1</w:t>
            </w: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  <w:tr>
        <w:trPr>
          <w:wBefore w:w="0" w:type="pct"/>
          <w:wAfter w:w="0" w:type="pct"/>
          <w:trHeight w:hRule="atLeast" w:val="364"/>
        </w:trPr>
        <w:tc>
          <w:tcPr>
            <w:tcW w:w="250" w:type="pct"/>
            <w:tcBorders>
              <w:bottom w:val="nil" w:sz="0" w:space="0" w:shadow="0" w:frame="0" w:color="00000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sz w:val="20"/>
              </w:rPr>
              <w:t>12-13</w:t>
            </w:r>
          </w:p>
        </w:tc>
        <w:tc>
          <w:tcPr>
            <w:tcW w:w="260" w:type="pct"/>
          </w:tcPr>
          <w:p>
            <w:pPr>
              <w:rPr>
                <w:sz w:val="20"/>
              </w:rPr>
            </w:pPr>
          </w:p>
        </w:tc>
        <w:tc>
          <w:tcPr>
            <w:tcW w:w="3516" w:type="pct"/>
            <w:gridSpan w:val="11"/>
            <w:vAlign w:val="center"/>
          </w:tcPr>
          <w:p>
            <w:pPr>
              <w:jc w:val="center"/>
              <w:rPr>
                <w:sz w:val="20"/>
              </w:rPr>
            </w:pPr>
            <w:r>
              <w:rPr>
                <w:sz w:val="24"/>
              </w:rPr>
              <w:t>MTIHANI WA MWISHO WA MWAKA</w:t>
            </w:r>
          </w:p>
        </w:tc>
        <w:tc>
          <w:tcPr>
            <w:tcW w:w="508" w:type="pct"/>
          </w:tcPr>
          <w:p>
            <w:pPr>
              <w:rPr>
                <w:i w:val="1"/>
                <w:sz w:val="16"/>
              </w:rPr>
            </w:pPr>
          </w:p>
        </w:tc>
        <w:tc>
          <w:tcPr>
            <w:tcW w:w="466" w:type="pct"/>
            <w:gridSpan w:val="2"/>
          </w:tcPr>
          <w:p>
            <w:pPr>
              <w:rPr>
                <w:sz w:val="16"/>
              </w:rPr>
            </w:pPr>
          </w:p>
        </w:tc>
      </w:tr>
    </w:tbl>
    <w:p/>
    <w:sectPr>
      <w:footerReference xmlns:r="http://schemas.openxmlformats.org/officeDocument/2006/relationships" w:type="default" r:id="RelFtr1"/>
      <w:footerReference xmlns:r="http://schemas.openxmlformats.org/officeDocument/2006/relationships" w:type="even" r:id="RelFtr2"/>
      <w:type w:val="nextPage"/>
      <w:pgSz w:w="15840" w:h="12240" w:orient="landscape"/>
      <w:pgMar w:left="1440" w:right="1008" w:top="720" w:bottom="562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  <w:rPr>
        <w:rStyle w:val="C3"/>
      </w:rPr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0"/>
      <w:framePr w:wrap="around" w:vAnchor="text" w:hAnchor="margin" w:x="-8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0"/>
      <w:ind w:right="360"/>
      <w:rPr>
        <w:rStyle w:val="C3"/>
      </w:rPr>
    </w:pPr>
  </w:p>
</w:ftr>
</file>

<file path=word/numbering.xml><?xml version="1.0" encoding="utf-8"?>
<w:numbering xmlns:w="http://schemas.openxmlformats.org/wordprocessingml/2006/main">
  <w:abstractNum w:abstractNumId="0">
    <w:nsid w:val="1B3F7B30"/>
    <w:multiLevelType w:val="hybridMultilevel"/>
    <w:lvl w:ilvl="0" w:tplc="67BF93C9">
      <w:start w:val="21"/>
      <w:numFmt w:val="bullet"/>
      <w:suff w:val="tab"/>
      <w:lvlText w:val="–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6E7970A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0BC2A2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6F6F403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881581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F8E227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3AD7CA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ACE6D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25AE72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289925E9"/>
    <w:multiLevelType w:val="hybridMultilevel"/>
    <w:lvl w:ilvl="0" w:tplc="390AA1C4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17B9E5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CEA5C4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593CCC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A53A60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D7D387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341162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3D791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3CB32E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">
    <w:nsid w:val="5171166F"/>
    <w:multiLevelType w:val="hybridMultilevel"/>
    <w:lvl w:ilvl="0" w:tplc="7737DEFD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3">
    <w:nsid w:val="5C881BC7"/>
    <w:multiLevelType w:val="hybridMultilevel"/>
    <w:lvl w:ilvl="0" w:tplc="262208B4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008C961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E79386C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9AF8D0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D8467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F43818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1DE6EA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1F1D011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06FED3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5CA021F7"/>
    <w:multiLevelType w:val="hybridMultilevel"/>
    <w:lvl w:ilvl="0" w:tplc="197A80FF">
      <w:start w:val="1"/>
      <w:numFmt w:val="bullet"/>
      <w:suff w:val="tab"/>
      <w:lvlText w:val="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7E5D5FD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C3840B7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DBD68B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ADA460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1185A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DBAF864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6DEA06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A8B4E1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rFonts w:ascii="Century Schoolbook" w:hAnsi="Century Schoolbook"/>
      <w:sz w:val="22"/>
    </w:rPr>
  </w:style>
  <w:style w:type="paragraph" w:styleId="P1">
    <w:name w:val="Heading 1"/>
    <w:basedOn w:val="P0"/>
    <w:next w:val="P0"/>
    <w:qFormat/>
    <w:pPr>
      <w:keepNext w:val="1"/>
      <w:jc w:val="center"/>
      <w:outlineLvl w:val="0"/>
    </w:pPr>
    <w:rPr>
      <w:b w:val="1"/>
    </w:rPr>
  </w:style>
  <w:style w:type="paragraph" w:styleId="P2">
    <w:name w:val="Heading 2"/>
    <w:basedOn w:val="P0"/>
    <w:next w:val="P0"/>
    <w:qFormat/>
    <w:pPr>
      <w:keepNext w:val="1"/>
      <w:jc w:val="center"/>
      <w:outlineLvl w:val="1"/>
    </w:pPr>
    <w:rPr>
      <w:b w:val="1"/>
      <w:i w:val="1"/>
    </w:rPr>
  </w:style>
  <w:style w:type="paragraph" w:styleId="P3">
    <w:name w:val="Heading 3"/>
    <w:basedOn w:val="P0"/>
    <w:next w:val="P0"/>
    <w:qFormat/>
    <w:pPr>
      <w:keepNext w:val="1"/>
      <w:jc w:val="center"/>
      <w:outlineLvl w:val="2"/>
    </w:pPr>
    <w:rPr>
      <w:b w:val="1"/>
      <w:sz w:val="24"/>
    </w:rPr>
  </w:style>
  <w:style w:type="paragraph" w:styleId="P4">
    <w:name w:val="Heading 4"/>
    <w:basedOn w:val="P0"/>
    <w:next w:val="P0"/>
    <w:qFormat/>
    <w:pPr>
      <w:keepNext w:val="1"/>
      <w:outlineLvl w:val="3"/>
    </w:pPr>
    <w:rPr>
      <w:i w:val="1"/>
      <w:sz w:val="20"/>
    </w:rPr>
  </w:style>
  <w:style w:type="paragraph" w:styleId="P5">
    <w:name w:val="Heading 5"/>
    <w:basedOn w:val="P0"/>
    <w:next w:val="P0"/>
    <w:qFormat/>
    <w:pPr>
      <w:keepNext w:val="1"/>
      <w:outlineLvl w:val="4"/>
    </w:pPr>
    <w:rPr>
      <w:i w:val="1"/>
    </w:rPr>
  </w:style>
  <w:style w:type="paragraph" w:styleId="P6">
    <w:name w:val="Heading 6"/>
    <w:basedOn w:val="P0"/>
    <w:next w:val="P0"/>
    <w:qFormat/>
    <w:pPr>
      <w:keepNext w:val="1"/>
      <w:jc w:val="center"/>
      <w:outlineLvl w:val="5"/>
    </w:pPr>
    <w:rPr/>
  </w:style>
  <w:style w:type="paragraph" w:styleId="P7">
    <w:name w:val="Heading 7"/>
    <w:basedOn w:val="P0"/>
    <w:next w:val="P0"/>
    <w:qFormat/>
    <w:pPr>
      <w:keepNext w:val="1"/>
      <w:jc w:val="center"/>
      <w:outlineLvl w:val="6"/>
    </w:pPr>
    <w:rPr>
      <w:b w:val="1"/>
      <w:sz w:val="20"/>
    </w:rPr>
  </w:style>
  <w:style w:type="paragraph" w:styleId="P8">
    <w:name w:val="Body Text 3"/>
    <w:basedOn w:val="P0"/>
    <w:next w:val="P8"/>
    <w:pPr/>
    <w:rPr>
      <w:b w:val="1"/>
      <w:sz w:val="20"/>
    </w:rPr>
  </w:style>
  <w:style w:type="paragraph" w:styleId="P9">
    <w:name w:val="Body Text"/>
    <w:basedOn w:val="P0"/>
    <w:next w:val="P9"/>
    <w:pPr/>
    <w:rPr>
      <w:i w:val="1"/>
    </w:rPr>
  </w:style>
  <w:style w:type="paragraph" w:styleId="P10">
    <w:name w:val="Footer"/>
    <w:basedOn w:val="P0"/>
    <w:next w:val="P10"/>
    <w:pPr>
      <w:tabs>
        <w:tab w:val="center" w:pos="4320" w:leader="none"/>
        <w:tab w:val="right" w:pos="8640" w:leader="none"/>
      </w:tabs>
    </w:pPr>
    <w:rPr>
      <w:rFonts w:ascii="Times New Roman" w:hAnsi="Times New Roman"/>
      <w:sz w:val="24"/>
    </w:rPr>
  </w:style>
  <w:style w:type="paragraph" w:styleId="P11">
    <w:name w:val="Body Text 2"/>
    <w:basedOn w:val="P0"/>
    <w:next w:val="P11"/>
    <w:pPr/>
    <w:rPr>
      <w:i w:val="1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2002-06-27T03:33:00Z</dcterms:created>
  <cp:lastModifiedBy>Teacher E-Solutions</cp:lastModifiedBy>
  <cp:lastPrinted>2002-06-27T03:14:00Z</cp:lastPrinted>
  <dcterms:modified xsi:type="dcterms:W3CDTF">2019-01-13T09:48:21Z</dcterms:modified>
  <cp:revision>17</cp:revision>
  <dc:title>JUMA   </dc:title>
</cp:coreProperties>
</file>